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53" w:rsidRPr="00981B94" w:rsidRDefault="00047656">
      <w:pPr>
        <w:rPr>
          <w:rFonts w:ascii="Times New Roman" w:hAnsi="Times New Roman" w:cs="Times New Roman"/>
          <w:sz w:val="24"/>
          <w:szCs w:val="24"/>
        </w:rPr>
      </w:pPr>
      <w:r w:rsidRPr="00981B94">
        <w:rPr>
          <w:rFonts w:ascii="Times New Roman" w:hAnsi="Times New Roman" w:cs="Times New Roman"/>
          <w:sz w:val="24"/>
          <w:szCs w:val="24"/>
        </w:rPr>
        <w:t>Письмо №   680   от 1</w:t>
      </w:r>
      <w:r w:rsidR="00981B94" w:rsidRPr="00981B94">
        <w:rPr>
          <w:rFonts w:ascii="Times New Roman" w:hAnsi="Times New Roman" w:cs="Times New Roman"/>
          <w:sz w:val="24"/>
          <w:szCs w:val="24"/>
        </w:rPr>
        <w:t>7</w:t>
      </w:r>
      <w:r w:rsidRPr="00981B94">
        <w:rPr>
          <w:rFonts w:ascii="Times New Roman" w:hAnsi="Times New Roman" w:cs="Times New Roman"/>
          <w:sz w:val="24"/>
          <w:szCs w:val="24"/>
        </w:rPr>
        <w:t xml:space="preserve"> июля 2020 г.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94">
        <w:rPr>
          <w:rFonts w:ascii="Times New Roman" w:hAnsi="Times New Roman" w:cs="Times New Roman"/>
          <w:sz w:val="24"/>
          <w:szCs w:val="24"/>
        </w:rPr>
        <w:t xml:space="preserve">  </w:t>
      </w:r>
      <w:r w:rsidRPr="00981B94">
        <w:rPr>
          <w:rFonts w:ascii="Times New Roman" w:hAnsi="Times New Roman" w:cs="Times New Roman"/>
          <w:b/>
          <w:sz w:val="24"/>
          <w:szCs w:val="24"/>
        </w:rPr>
        <w:t>О необходимости усиления профилактической работ</w:t>
      </w:r>
      <w:r w:rsidR="009D7EFF">
        <w:rPr>
          <w:rFonts w:ascii="Times New Roman" w:hAnsi="Times New Roman" w:cs="Times New Roman"/>
          <w:b/>
          <w:sz w:val="24"/>
          <w:szCs w:val="24"/>
        </w:rPr>
        <w:t>ы по предупреждению травматизма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Руководителям ОО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sz w:val="24"/>
          <w:szCs w:val="24"/>
        </w:rPr>
      </w:pPr>
      <w:r w:rsidRPr="00981B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7EFF">
        <w:rPr>
          <w:rFonts w:ascii="Times New Roman" w:hAnsi="Times New Roman" w:cs="Times New Roman"/>
          <w:sz w:val="24"/>
          <w:szCs w:val="24"/>
        </w:rPr>
        <w:t>МКУ «</w:t>
      </w:r>
      <w:bookmarkStart w:id="0" w:name="_GoBack"/>
      <w:bookmarkEnd w:id="0"/>
      <w:r w:rsidRPr="00981B94">
        <w:rPr>
          <w:rFonts w:ascii="Times New Roman" w:hAnsi="Times New Roman" w:cs="Times New Roman"/>
          <w:sz w:val="24"/>
          <w:szCs w:val="24"/>
        </w:rPr>
        <w:t>Управление образования» направляет письмо Министерства образования и науки РД и рекомендации о необходимости усиления профилактической работы по предупреждению травматизма на объектах железнодорожного транспорта.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sz w:val="24"/>
          <w:szCs w:val="24"/>
        </w:rPr>
      </w:pPr>
      <w:r w:rsidRPr="00981B94">
        <w:rPr>
          <w:rFonts w:ascii="Times New Roman" w:hAnsi="Times New Roman" w:cs="Times New Roman"/>
          <w:sz w:val="24"/>
          <w:szCs w:val="24"/>
        </w:rPr>
        <w:t xml:space="preserve">    Просим Вас довести данную информацию до заинтересованных лиц и учащихся образовательных организаций.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sz w:val="24"/>
          <w:szCs w:val="24"/>
        </w:rPr>
      </w:pPr>
      <w:r w:rsidRPr="00981B94">
        <w:rPr>
          <w:rFonts w:ascii="Times New Roman" w:hAnsi="Times New Roman" w:cs="Times New Roman"/>
          <w:sz w:val="24"/>
          <w:szCs w:val="24"/>
        </w:rPr>
        <w:t xml:space="preserve">  Приложение: письмо Министерства образования и науки РД и рекомендации.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56" w:rsidRPr="00981B94" w:rsidRDefault="00047656" w:rsidP="00047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56" w:rsidRPr="00981B94" w:rsidRDefault="00047656" w:rsidP="0004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94">
        <w:rPr>
          <w:rFonts w:ascii="Times New Roman" w:hAnsi="Times New Roman" w:cs="Times New Roman"/>
          <w:b/>
          <w:sz w:val="24"/>
          <w:szCs w:val="24"/>
        </w:rPr>
        <w:t>Начальник УО                                                                  Х. Исаева.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sz w:val="24"/>
          <w:szCs w:val="24"/>
        </w:rPr>
      </w:pPr>
      <w:r w:rsidRPr="00981B9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47656" w:rsidRPr="00981B94" w:rsidRDefault="00047656" w:rsidP="0004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9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981B94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981B94">
        <w:rPr>
          <w:rFonts w:ascii="Times New Roman" w:hAnsi="Times New Roman" w:cs="Times New Roman"/>
          <w:b/>
          <w:sz w:val="24"/>
          <w:szCs w:val="24"/>
        </w:rPr>
        <w:t>.</w:t>
      </w:r>
    </w:p>
    <w:p w:rsidR="00981B94" w:rsidRPr="00981B94" w:rsidRDefault="00981B94" w:rsidP="000476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Pr="00981B94" w:rsidRDefault="00981B94" w:rsidP="0098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981B94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Письмо № 06-5763/01-18/20 от 15 июля 2020г.</w:t>
        </w:r>
      </w:hyperlink>
    </w:p>
    <w:p w:rsidR="00981B94" w:rsidRPr="00981B94" w:rsidRDefault="00981B94" w:rsidP="00981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необходимости усиления профилактической работы по предупреждению травматизма граждан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Руководителям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муниципальных органов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управления образованием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Руководителям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образовательных организаций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  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Министерство образования и науки Республики Дагестан в соответствии с письмом Южного следственного управления на транспорте Следственного комитета Российской Федерации напоминает о необходимости усиления профилактической работы по предупреждению травматизма граждан, в том числе малолетних и несовершеннолетних, на объектах транспорта.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 статистическим данным за 2019 год, в зоне оперативного обслуживания Южного СУТ СК России произошло 167 фактов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травмирования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граждан на объектах железнодорожного транспорта, из которых 15 фактов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травмирования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детей. Из указанного числа фактов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травмирования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149 человек погибло, в том числе 13 детей. Основными причинами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травмирования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стали: переход железнодорожных путей в неустановленных местах, личная неосторожность при нахождении на объектах транспорта, использование устройств для прослушивания аудиозаписей,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электротравмирование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током высокого напряжения при залезании на крыши вагонов и т.д. Аналогичная ситуация складывалась и в 2018 году.  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целях улучшения профилактической работы по данному направлению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направляет для руководства и использования в работе инструктивно-методические рекомендации по правилам безопасного поведения на железнодорожном транспорте, разработанные ОАО «РЖД».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Данные рекомендации также будут размещены на официальном сайте </w:t>
      </w:r>
      <w:proofErr w:type="spellStart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РД, в подразделе «Безопасность дорожного движения» раздела «Деятельность».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Просим Вас довести эту информацию до сведения информационно-методических служб, находящихся в Вашем ведении, для руководства и использования в работе участниками учебно-воспитательного процесса.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981B94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24 л. в 1 экз.</w:t>
        </w:r>
      </w:hyperlink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81B94" w:rsidRPr="00981B94" w:rsidRDefault="00981B94" w:rsidP="00981B94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Заместитель министра                                                                            А. </w:t>
      </w:r>
      <w:proofErr w:type="spellStart"/>
      <w:r w:rsidRPr="00981B9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Арухова</w:t>
      </w:r>
      <w:proofErr w:type="spellEnd"/>
    </w:p>
    <w:p w:rsidR="00981B94" w:rsidRPr="00981B94" w:rsidRDefault="00981B94" w:rsidP="00981B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B94" w:rsidRPr="00981B94" w:rsidRDefault="00981B94" w:rsidP="000476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56" w:rsidRPr="00047656" w:rsidRDefault="00047656" w:rsidP="00047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7656" w:rsidRPr="000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56"/>
    <w:rsid w:val="00047656"/>
    <w:rsid w:val="00081853"/>
    <w:rsid w:val="000C16FA"/>
    <w:rsid w:val="00981B94"/>
    <w:rsid w:val="009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D1F"/>
  <w15:docId w15:val="{391E8C85-F129-457B-A127-71355B5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oj_5763.pdf" TargetMode="External"/><Relationship Id="rId4" Type="http://schemas.openxmlformats.org/officeDocument/2006/relationships/hyperlink" Target="http://www.dagminobr.ru/documenty/informacionnie_pisma/pismo_065763011820_ot_15_iyul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2020-07-17T11:22:00Z</dcterms:created>
  <dcterms:modified xsi:type="dcterms:W3CDTF">2020-07-17T11:23:00Z</dcterms:modified>
</cp:coreProperties>
</file>