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21" w:rsidRPr="00F50D21" w:rsidRDefault="00F50D21" w:rsidP="00F5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21">
        <w:rPr>
          <w:rFonts w:ascii="Times New Roman" w:hAnsi="Times New Roman" w:cs="Times New Roman"/>
          <w:sz w:val="24"/>
          <w:szCs w:val="24"/>
        </w:rPr>
        <w:fldChar w:fldCharType="begin"/>
      </w:r>
      <w:r w:rsidRPr="00F50D21">
        <w:rPr>
          <w:rFonts w:ascii="Times New Roman" w:hAnsi="Times New Roman" w:cs="Times New Roman"/>
          <w:sz w:val="24"/>
          <w:szCs w:val="24"/>
        </w:rPr>
        <w:instrText xml:space="preserve"> HYPERLINK "http://www.dagminobr.ru/documenty/prikazi_minobrnauki_rd/prikaz_23560820_ot_19_noyabrya_2020g" </w:instrText>
      </w:r>
      <w:r w:rsidRPr="00F50D21">
        <w:rPr>
          <w:rFonts w:ascii="Times New Roman" w:hAnsi="Times New Roman" w:cs="Times New Roman"/>
          <w:sz w:val="24"/>
          <w:szCs w:val="24"/>
        </w:rPr>
        <w:fldChar w:fldCharType="separate"/>
      </w:r>
      <w:r w:rsidRPr="00F50D21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>Письмо № 117</w:t>
      </w:r>
      <w:r w:rsidRPr="00F50D21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>6</w:t>
      </w:r>
      <w:r w:rsidRPr="00F50D21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 xml:space="preserve">  от </w:t>
      </w:r>
      <w:r w:rsidRPr="00F50D21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>1 декабря</w:t>
      </w:r>
      <w:r w:rsidRPr="00F50D21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t xml:space="preserve"> 2020г.</w:t>
      </w:r>
      <w:r w:rsidRPr="00F50D21"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  <w:fldChar w:fldCharType="end"/>
      </w:r>
    </w:p>
    <w:p w:rsidR="00F50D21" w:rsidRPr="00F50D21" w:rsidRDefault="00F50D21" w:rsidP="00F50D2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F50D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r w:rsidRPr="00F50D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конкурса на присвоение статуса инновационной площадки</w:t>
      </w:r>
    </w:p>
    <w:p w:rsidR="00F50D21" w:rsidRPr="00F50D21" w:rsidRDefault="00F50D21" w:rsidP="00F50D2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F50D21" w:rsidRPr="00F50D21" w:rsidRDefault="00F50D21" w:rsidP="00F50D2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50D21">
        <w:rPr>
          <w:rFonts w:ascii="Times New Roman" w:hAnsi="Times New Roman"/>
          <w:sz w:val="24"/>
          <w:szCs w:val="24"/>
        </w:rPr>
        <w:t>Руководителям ОО</w:t>
      </w:r>
    </w:p>
    <w:p w:rsidR="00F50D21" w:rsidRPr="00F50D21" w:rsidRDefault="00F50D21" w:rsidP="00F50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0D21" w:rsidRPr="00F50D21" w:rsidRDefault="00F50D21" w:rsidP="00F50D21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50D21">
        <w:rPr>
          <w:rStyle w:val="2"/>
          <w:rFonts w:eastAsiaTheme="minorHAnsi"/>
          <w:sz w:val="24"/>
          <w:szCs w:val="24"/>
        </w:rPr>
        <w:t xml:space="preserve">МКУ «Управление образования»  </w:t>
      </w:r>
      <w:r w:rsidRPr="00F50D21">
        <w:rPr>
          <w:rStyle w:val="40"/>
          <w:rFonts w:eastAsiaTheme="minorHAnsi"/>
          <w:sz w:val="24"/>
          <w:szCs w:val="24"/>
        </w:rPr>
        <w:t>сообщает о том, что школы и детские сады смогут стать федеральными инновационными площадками по внедрению новейших научных разработок.</w:t>
      </w:r>
    </w:p>
    <w:p w:rsidR="00F50D21" w:rsidRPr="00F50D21" w:rsidRDefault="00F50D21" w:rsidP="00F50D21">
      <w:pPr>
        <w:ind w:firstLine="740"/>
        <w:jc w:val="both"/>
        <w:rPr>
          <w:rStyle w:val="40"/>
          <w:rFonts w:eastAsiaTheme="minorHAnsi"/>
          <w:sz w:val="24"/>
          <w:szCs w:val="24"/>
        </w:rPr>
      </w:pPr>
      <w:r w:rsidRPr="00F50D21">
        <w:rPr>
          <w:rStyle w:val="40"/>
          <w:rFonts w:eastAsiaTheme="minorHAnsi"/>
          <w:sz w:val="24"/>
          <w:szCs w:val="24"/>
        </w:rPr>
        <w:t>Для этого им необходимо про</w:t>
      </w:r>
      <w:bookmarkStart w:id="0" w:name="_GoBack"/>
      <w:bookmarkEnd w:id="0"/>
      <w:r w:rsidRPr="00F50D21">
        <w:rPr>
          <w:rStyle w:val="40"/>
          <w:rFonts w:eastAsiaTheme="minorHAnsi"/>
          <w:sz w:val="24"/>
          <w:szCs w:val="24"/>
        </w:rPr>
        <w:t>йти конкурсный отбор на присвоение статуса инновационной площадки Института изучения детства, семьи и воспитания Российской академии образования.</w:t>
      </w:r>
      <w:r w:rsidRPr="00F50D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0D21">
        <w:rPr>
          <w:rStyle w:val="40"/>
          <w:rFonts w:eastAsiaTheme="minorHAnsi"/>
          <w:sz w:val="24"/>
          <w:szCs w:val="24"/>
        </w:rPr>
        <w:t>Конкурс на присвоение статуса инновационной площадки будет проходить по трем направлениям: научно-методические основы воспитания обучающихся в условиях общеобразовательной организации, научно</w:t>
      </w:r>
      <w:r w:rsidRPr="00F50D21">
        <w:rPr>
          <w:rStyle w:val="40"/>
          <w:rFonts w:eastAsiaTheme="minorHAnsi"/>
          <w:sz w:val="24"/>
          <w:szCs w:val="24"/>
        </w:rPr>
        <w:softHyphen/>
      </w:r>
      <w:r w:rsidRPr="00F50D21">
        <w:rPr>
          <w:rStyle w:val="40"/>
          <w:rFonts w:eastAsiaTheme="minorHAnsi"/>
          <w:sz w:val="24"/>
          <w:szCs w:val="24"/>
        </w:rPr>
        <w:t>-</w:t>
      </w:r>
      <w:r w:rsidRPr="00F50D21">
        <w:rPr>
          <w:rStyle w:val="40"/>
          <w:rFonts w:eastAsiaTheme="minorHAnsi"/>
          <w:sz w:val="24"/>
          <w:szCs w:val="24"/>
        </w:rPr>
        <w:t>методические основы дошкольного воспитания, профилактика агрессивного поведения в образовательной среде.</w:t>
      </w:r>
      <w:proofErr w:type="gramEnd"/>
    </w:p>
    <w:p w:rsidR="00F50D21" w:rsidRPr="00F50D21" w:rsidRDefault="00F50D21" w:rsidP="00F50D21">
      <w:pPr>
        <w:jc w:val="both"/>
        <w:rPr>
          <w:rFonts w:ascii="Times New Roman" w:hAnsi="Times New Roman" w:cs="Times New Roman"/>
          <w:sz w:val="24"/>
          <w:szCs w:val="24"/>
        </w:rPr>
      </w:pPr>
      <w:r w:rsidRPr="00F50D21">
        <w:rPr>
          <w:rStyle w:val="40"/>
          <w:rFonts w:eastAsiaTheme="minorHAnsi"/>
          <w:sz w:val="24"/>
          <w:szCs w:val="24"/>
        </w:rPr>
        <w:t>По результатам конкурса статус инновационной площадки будет присвоен трем образовательным учреждениям в каждом субъекте РФ по каждому типу образовательных организаций. Для них разработают индивидуальные планы. Под руководством специалистов Института изучения детства, семьи и воспитания Российской академии образования инновационные площадки будут участвовать в разработке и апробации научно-методического обеспечения воспитательного процесса, осуществлять внедрение новейших научных разработок в практику. Деятельность инновационных площадок рассчитана до конца 2022 года.</w:t>
      </w:r>
      <w:r w:rsidRPr="00F50D21">
        <w:rPr>
          <w:rStyle w:val="40"/>
          <w:rFonts w:eastAsiaTheme="minorHAnsi"/>
          <w:sz w:val="24"/>
          <w:szCs w:val="24"/>
        </w:rPr>
        <w:t xml:space="preserve">                              </w:t>
      </w:r>
      <w:r w:rsidRPr="00F50D21">
        <w:rPr>
          <w:rFonts w:ascii="Times New Roman" w:hAnsi="Times New Roman" w:cs="Times New Roman"/>
          <w:sz w:val="24"/>
          <w:szCs w:val="24"/>
        </w:rPr>
        <w:t xml:space="preserve"> </w:t>
      </w:r>
      <w:r w:rsidRPr="00F50D21">
        <w:rPr>
          <w:rStyle w:val="40"/>
          <w:rFonts w:eastAsiaTheme="minorHAnsi"/>
          <w:sz w:val="24"/>
          <w:szCs w:val="24"/>
        </w:rPr>
        <w:t>В конкурсе могут принять участие образовательные организации дошкольного и начального, основного и среднего общего образования по одному</w:t>
      </w:r>
      <w:r w:rsidRPr="00F50D21">
        <w:rPr>
          <w:rStyle w:val="40"/>
          <w:rFonts w:eastAsiaTheme="minorHAnsi"/>
          <w:sz w:val="24"/>
          <w:szCs w:val="24"/>
        </w:rPr>
        <w:t xml:space="preserve"> </w:t>
      </w:r>
      <w:r w:rsidRPr="00F50D21">
        <w:rPr>
          <w:rFonts w:ascii="Times New Roman" w:hAnsi="Times New Roman" w:cs="Times New Roman"/>
          <w:sz w:val="24"/>
          <w:szCs w:val="24"/>
        </w:rPr>
        <w:t xml:space="preserve"> </w:t>
      </w:r>
      <w:r w:rsidRPr="00F50D21">
        <w:rPr>
          <w:rStyle w:val="40"/>
          <w:rFonts w:eastAsiaTheme="minorHAnsi"/>
          <w:sz w:val="24"/>
          <w:szCs w:val="24"/>
        </w:rPr>
        <w:t>или нескольким направлениям в рамках инновационных</w:t>
      </w:r>
      <w:r w:rsidRPr="00F50D21">
        <w:rPr>
          <w:rStyle w:val="40"/>
          <w:rFonts w:eastAsiaTheme="minorHAnsi"/>
          <w:sz w:val="24"/>
          <w:szCs w:val="24"/>
        </w:rPr>
        <w:t xml:space="preserve"> </w:t>
      </w:r>
      <w:r w:rsidRPr="00F50D21">
        <w:rPr>
          <w:rStyle w:val="40"/>
          <w:rFonts w:eastAsiaTheme="minorHAnsi"/>
          <w:sz w:val="24"/>
          <w:szCs w:val="24"/>
        </w:rPr>
        <w:t>образовательных программ Института изучения детства, семьи и воспитания Российской академии образования.</w:t>
      </w:r>
    </w:p>
    <w:p w:rsidR="00F50D21" w:rsidRPr="00F50D21" w:rsidRDefault="00F50D21" w:rsidP="00F50D21">
      <w:pPr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21">
        <w:rPr>
          <w:rStyle w:val="40"/>
          <w:rFonts w:eastAsiaTheme="minorHAnsi"/>
          <w:sz w:val="24"/>
          <w:szCs w:val="24"/>
        </w:rPr>
        <w:t xml:space="preserve">Для участия в конкурсе на право получения статуса инновационной площадки Института изучения детства, семьи и воспитания Российской академии образования необходимо заполнить форму (приложение 1), а также направить информацию об образовательной организации-соискателе, сопроводительное письмо за подписью руководителя образовательной организации, согласие на обработку персональных данных, подтверждающие документы, иллюстративные материалы (приложение 2) на электронную почту: </w:t>
      </w:r>
      <w:hyperlink r:id="rId5" w:history="1">
        <w:r w:rsidRPr="00F50D21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alievaxb</w:t>
        </w:r>
        <w:r w:rsidRPr="00F50D21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F50D21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dou</w:t>
        </w:r>
        <w:r w:rsidRPr="00F50D21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F50D21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dagminobr</w:t>
        </w:r>
        <w:r w:rsidRPr="00F50D21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F50D21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F50D21">
        <w:rPr>
          <w:rStyle w:val="40"/>
          <w:rFonts w:eastAsiaTheme="minorHAnsi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0D21">
        <w:rPr>
          <w:rStyle w:val="40"/>
          <w:rFonts w:eastAsiaTheme="minorHAnsi"/>
          <w:sz w:val="24"/>
          <w:szCs w:val="24"/>
        </w:rPr>
        <w:t>Срок приема заявок - до</w:t>
      </w:r>
      <w:proofErr w:type="gramEnd"/>
      <w:r w:rsidRPr="00F50D21">
        <w:rPr>
          <w:rStyle w:val="40"/>
          <w:rFonts w:eastAsiaTheme="minorHAnsi"/>
          <w:sz w:val="24"/>
          <w:szCs w:val="24"/>
        </w:rPr>
        <w:t xml:space="preserve"> 15 января 2021 г.</w:t>
      </w:r>
    </w:p>
    <w:p w:rsidR="00F50D21" w:rsidRPr="00F50D21" w:rsidRDefault="00F50D21" w:rsidP="00F50D21">
      <w:pPr>
        <w:spacing w:line="280" w:lineRule="exact"/>
        <w:ind w:firstLine="780"/>
        <w:jc w:val="both"/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  <w:r w:rsidRPr="00F50D21">
        <w:rPr>
          <w:rStyle w:val="40"/>
          <w:rFonts w:eastAsiaTheme="minorHAnsi"/>
          <w:sz w:val="24"/>
          <w:szCs w:val="24"/>
        </w:rPr>
        <w:t>Приложение: на 4 л. в 1 экз.</w:t>
      </w:r>
    </w:p>
    <w:p w:rsidR="00F50D21" w:rsidRDefault="00F50D21" w:rsidP="00F50D21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0D21" w:rsidRDefault="00F50D21" w:rsidP="00F50D21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0D21" w:rsidRPr="006C565A" w:rsidRDefault="00F50D21" w:rsidP="00F50D21">
      <w:pPr>
        <w:pStyle w:val="a4"/>
        <w:rPr>
          <w:rFonts w:ascii="Times New Roman" w:hAnsi="Times New Roman"/>
          <w:b/>
          <w:sz w:val="24"/>
          <w:szCs w:val="24"/>
        </w:rPr>
      </w:pPr>
      <w:r w:rsidRPr="006C565A">
        <w:rPr>
          <w:rFonts w:ascii="Times New Roman" w:hAnsi="Times New Roman"/>
          <w:b/>
          <w:sz w:val="24"/>
          <w:szCs w:val="24"/>
        </w:rPr>
        <w:t xml:space="preserve">Начальник МКУ «Управление образования»:                                </w:t>
      </w:r>
      <w:proofErr w:type="spellStart"/>
      <w:r w:rsidRPr="006C565A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F50D21" w:rsidRDefault="00F50D21" w:rsidP="00F50D21">
      <w:pPr>
        <w:pStyle w:val="a4"/>
        <w:rPr>
          <w:rFonts w:ascii="Times New Roman" w:hAnsi="Times New Roman"/>
          <w:sz w:val="20"/>
          <w:szCs w:val="20"/>
        </w:rPr>
      </w:pPr>
    </w:p>
    <w:p w:rsidR="00F50D21" w:rsidRDefault="00F50D21" w:rsidP="00F50D21">
      <w:pPr>
        <w:pStyle w:val="a4"/>
        <w:rPr>
          <w:rFonts w:ascii="Times New Roman" w:hAnsi="Times New Roman"/>
          <w:sz w:val="20"/>
          <w:szCs w:val="20"/>
        </w:rPr>
      </w:pPr>
    </w:p>
    <w:p w:rsidR="00F50D21" w:rsidRDefault="00F50D21" w:rsidP="00F50D21">
      <w:pPr>
        <w:pStyle w:val="a4"/>
        <w:rPr>
          <w:rFonts w:ascii="Times New Roman" w:hAnsi="Times New Roman"/>
          <w:sz w:val="20"/>
          <w:szCs w:val="20"/>
        </w:rPr>
      </w:pPr>
    </w:p>
    <w:p w:rsidR="00F50D21" w:rsidRPr="006C565A" w:rsidRDefault="00F50D21" w:rsidP="00F50D21">
      <w:pPr>
        <w:pStyle w:val="a4"/>
        <w:rPr>
          <w:rFonts w:ascii="Times New Roman" w:hAnsi="Times New Roman"/>
          <w:sz w:val="20"/>
          <w:szCs w:val="20"/>
        </w:rPr>
      </w:pPr>
    </w:p>
    <w:p w:rsidR="00F50D21" w:rsidRPr="006C565A" w:rsidRDefault="00F50D21" w:rsidP="00F50D21">
      <w:pPr>
        <w:pStyle w:val="a4"/>
        <w:rPr>
          <w:rFonts w:ascii="Times New Roman" w:hAnsi="Times New Roman"/>
          <w:i/>
          <w:sz w:val="20"/>
          <w:szCs w:val="20"/>
        </w:rPr>
      </w:pPr>
      <w:proofErr w:type="spellStart"/>
      <w:r w:rsidRPr="006C565A">
        <w:rPr>
          <w:rFonts w:ascii="Times New Roman" w:hAnsi="Times New Roman"/>
          <w:i/>
          <w:sz w:val="20"/>
          <w:szCs w:val="20"/>
        </w:rPr>
        <w:t>Исп</w:t>
      </w:r>
      <w:proofErr w:type="gramStart"/>
      <w:r w:rsidRPr="006C565A">
        <w:rPr>
          <w:rFonts w:ascii="Times New Roman" w:hAnsi="Times New Roman"/>
          <w:i/>
          <w:sz w:val="20"/>
          <w:szCs w:val="20"/>
        </w:rPr>
        <w:t>:М</w:t>
      </w:r>
      <w:proofErr w:type="gramEnd"/>
      <w:r w:rsidRPr="006C565A">
        <w:rPr>
          <w:rFonts w:ascii="Times New Roman" w:hAnsi="Times New Roman"/>
          <w:i/>
          <w:sz w:val="20"/>
          <w:szCs w:val="20"/>
        </w:rPr>
        <w:t>агомедова</w:t>
      </w:r>
      <w:proofErr w:type="spellEnd"/>
      <w:r w:rsidRPr="006C565A">
        <w:rPr>
          <w:rFonts w:ascii="Times New Roman" w:hAnsi="Times New Roman"/>
          <w:i/>
          <w:sz w:val="20"/>
          <w:szCs w:val="20"/>
        </w:rPr>
        <w:t xml:space="preserve"> Б.М.</w:t>
      </w:r>
    </w:p>
    <w:p w:rsidR="00F50D21" w:rsidRPr="006C565A" w:rsidRDefault="00F50D21" w:rsidP="00F50D21">
      <w:pPr>
        <w:pStyle w:val="a4"/>
        <w:rPr>
          <w:rFonts w:ascii="Times New Roman" w:hAnsi="Times New Roman"/>
          <w:i/>
          <w:sz w:val="20"/>
          <w:szCs w:val="20"/>
        </w:rPr>
      </w:pPr>
      <w:r w:rsidRPr="006C565A">
        <w:rPr>
          <w:rFonts w:ascii="Times New Roman" w:hAnsi="Times New Roman"/>
          <w:i/>
          <w:sz w:val="20"/>
          <w:szCs w:val="20"/>
        </w:rPr>
        <w:t>Тел:89697478888</w:t>
      </w:r>
    </w:p>
    <w:p w:rsidR="00F50D21" w:rsidRDefault="00F50D21" w:rsidP="00F50D21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1"/>
    <w:rsid w:val="006846B0"/>
    <w:rsid w:val="008B3AB2"/>
    <w:rsid w:val="00923B26"/>
    <w:rsid w:val="00DC7B56"/>
    <w:rsid w:val="00F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F50D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rsid w:val="00F50D2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F50D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F5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rsid w:val="00F50D2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vaxb.dou@dag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2020-12-01T11:18:00Z</dcterms:created>
  <dcterms:modified xsi:type="dcterms:W3CDTF">2020-12-01T11:25:00Z</dcterms:modified>
</cp:coreProperties>
</file>