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ED" w:rsidRPr="00E367ED" w:rsidRDefault="00E367ED" w:rsidP="00E367ED">
      <w:pPr>
        <w:spacing w:after="45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НАРУШЕНИЯ НА ЕГЭ</w:t>
      </w:r>
    </w:p>
    <w:p w:rsidR="00E367ED" w:rsidRDefault="00E367ED" w:rsidP="00E36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За нарушение установленного законодательства РФ в области образования, Порядка проведения государственной итоговой аттестации, в том числе в форме ЕГЭ,  кодексом РФ «Об административных правонарушениях»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</w:t>
      </w:r>
    </w:p>
    <w:p w:rsidR="00E367ED" w:rsidRPr="00E367ED" w:rsidRDefault="00E367ED" w:rsidP="00E36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</w:p>
    <w:p w:rsidR="00E367ED" w:rsidRPr="00E367ED" w:rsidRDefault="00E367ED" w:rsidP="00E36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Административные штрафы:</w:t>
      </w:r>
    </w:p>
    <w:p w:rsidR="00E367ED" w:rsidRPr="00E367ED" w:rsidRDefault="00E367ED" w:rsidP="00E367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на граждан в размере от 3000 руб. до 5000 руб.;</w:t>
      </w:r>
    </w:p>
    <w:p w:rsidR="00E367ED" w:rsidRPr="00E367ED" w:rsidRDefault="00E367ED" w:rsidP="00E367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на должностных лиц от 20000 руб. до 40000 руб.;</w:t>
      </w:r>
    </w:p>
    <w:p w:rsidR="00E367ED" w:rsidRDefault="00E367ED" w:rsidP="00E367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на юридических лиц от 50000 руб. до 200000 руб.</w:t>
      </w:r>
    </w:p>
    <w:p w:rsidR="00E367ED" w:rsidRPr="00E367ED" w:rsidRDefault="00E367ED" w:rsidP="00E36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bookmarkStart w:id="0" w:name="_GoBack"/>
      <w:bookmarkEnd w:id="0"/>
    </w:p>
    <w:p w:rsidR="00E367ED" w:rsidRPr="00E367ED" w:rsidRDefault="00E367ED" w:rsidP="00E36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b/>
          <w:bCs/>
          <w:i/>
          <w:iCs/>
          <w:color w:val="1F262D"/>
          <w:sz w:val="36"/>
          <w:szCs w:val="36"/>
          <w:lang w:eastAsia="ru-RU"/>
        </w:rPr>
        <w:t>Приказ Минпросвещения России и Рособрнадзора от 07.11.2018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10.12.2018, регистрационный № 52952).</w:t>
      </w:r>
    </w:p>
    <w:p w:rsidR="00E367ED" w:rsidRPr="00E367ED" w:rsidRDefault="00E367ED" w:rsidP="00E36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66. Лица, допустившие нарушение Порядка, удаляются с экзамена.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</w:t>
      </w:r>
    </w:p>
    <w:p w:rsidR="00E367ED" w:rsidRPr="00E367ED" w:rsidRDefault="00E367ED" w:rsidP="00E36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За нарушение Порядка проведения ЕГЭ:</w:t>
      </w:r>
    </w:p>
    <w:p w:rsidR="00E367ED" w:rsidRPr="00E367ED" w:rsidRDefault="00E367ED" w:rsidP="00E36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</w:p>
    <w:p w:rsidR="00E367ED" w:rsidRPr="00E367ED" w:rsidRDefault="00E367ED" w:rsidP="00E367E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удаление участника ЕГЭ из ППЭ;</w:t>
      </w:r>
    </w:p>
    <w:p w:rsidR="00E367ED" w:rsidRPr="00E367ED" w:rsidRDefault="00E367ED" w:rsidP="00E367E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</w:pPr>
      <w:r w:rsidRPr="00E367ED">
        <w:rPr>
          <w:rFonts w:ascii="Times New Roman" w:eastAsia="Times New Roman" w:hAnsi="Times New Roman" w:cs="Times New Roman"/>
          <w:color w:val="1F262D"/>
          <w:sz w:val="36"/>
          <w:szCs w:val="36"/>
          <w:lang w:eastAsia="ru-RU"/>
        </w:rPr>
        <w:t>аннулирование результатов.</w:t>
      </w:r>
    </w:p>
    <w:p w:rsidR="002E6036" w:rsidRPr="00E367ED" w:rsidRDefault="002E6036" w:rsidP="00E367E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2E6036" w:rsidRPr="00E3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F45"/>
    <w:multiLevelType w:val="multilevel"/>
    <w:tmpl w:val="E436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0058B"/>
    <w:multiLevelType w:val="multilevel"/>
    <w:tmpl w:val="B3B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28"/>
    <w:rsid w:val="002E6036"/>
    <w:rsid w:val="00975928"/>
    <w:rsid w:val="00E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AFF5"/>
  <w15:chartTrackingRefBased/>
  <w15:docId w15:val="{8CC2C244-8966-4298-A10E-62427936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2020-06-30T17:51:00Z</dcterms:created>
  <dcterms:modified xsi:type="dcterms:W3CDTF">2020-06-30T17:52:00Z</dcterms:modified>
</cp:coreProperties>
</file>