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C8C" w:rsidRPr="002A3C85" w:rsidRDefault="00332842" w:rsidP="00332842">
      <w:pPr>
        <w:spacing w:after="175" w:line="276" w:lineRule="auto"/>
        <w:ind w:left="125" w:hanging="10"/>
        <w:jc w:val="center"/>
        <w:rPr>
          <w:szCs w:val="26"/>
        </w:rPr>
      </w:pPr>
      <w:r w:rsidRPr="002A3C85">
        <w:rPr>
          <w:szCs w:val="26"/>
        </w:rPr>
        <w:t>Письмо №134 от 16 февраля 2022 года</w:t>
      </w:r>
    </w:p>
    <w:p w:rsidR="00455137" w:rsidRDefault="00455137" w:rsidP="00455137">
      <w:pPr>
        <w:spacing w:after="175" w:line="240" w:lineRule="auto"/>
        <w:ind w:left="125" w:hanging="10"/>
        <w:jc w:val="center"/>
        <w:rPr>
          <w:b/>
          <w:szCs w:val="26"/>
        </w:rPr>
      </w:pPr>
      <w:r w:rsidRPr="00455137">
        <w:rPr>
          <w:b/>
          <w:szCs w:val="26"/>
        </w:rPr>
        <w:t>О направлении требований к техническому оснащению ППЭ в 2022году</w:t>
      </w:r>
    </w:p>
    <w:p w:rsidR="00332842" w:rsidRPr="002A3C85" w:rsidRDefault="00332842" w:rsidP="00332842">
      <w:pPr>
        <w:spacing w:after="175" w:line="240" w:lineRule="auto"/>
        <w:ind w:left="125" w:hanging="10"/>
        <w:jc w:val="right"/>
        <w:rPr>
          <w:szCs w:val="26"/>
        </w:rPr>
      </w:pPr>
      <w:r w:rsidRPr="002A3C85">
        <w:rPr>
          <w:szCs w:val="26"/>
        </w:rPr>
        <w:t xml:space="preserve">Руководителю </w:t>
      </w:r>
    </w:p>
    <w:p w:rsidR="00332842" w:rsidRPr="002A3C85" w:rsidRDefault="00332842" w:rsidP="00332842">
      <w:pPr>
        <w:spacing w:after="175" w:line="240" w:lineRule="auto"/>
        <w:ind w:left="125" w:hanging="10"/>
        <w:jc w:val="right"/>
        <w:rPr>
          <w:szCs w:val="26"/>
        </w:rPr>
      </w:pPr>
      <w:r w:rsidRPr="002A3C85">
        <w:rPr>
          <w:szCs w:val="26"/>
        </w:rPr>
        <w:t>МКОУ «Сергокалинская СОШ №2»</w:t>
      </w:r>
    </w:p>
    <w:p w:rsidR="00275C8C" w:rsidRPr="002A3C85" w:rsidRDefault="00332842" w:rsidP="00332842">
      <w:pPr>
        <w:spacing w:line="276" w:lineRule="auto"/>
        <w:ind w:left="-1"/>
        <w:rPr>
          <w:szCs w:val="26"/>
        </w:rPr>
      </w:pPr>
      <w:r w:rsidRPr="002A3C85">
        <w:rPr>
          <w:szCs w:val="26"/>
        </w:rPr>
        <w:t xml:space="preserve">В соответствии с письмом Регионального центра обработки информации №41-22 МКУ «Управление образования» </w:t>
      </w:r>
      <w:r w:rsidR="00455137" w:rsidRPr="002A3C85">
        <w:rPr>
          <w:szCs w:val="26"/>
        </w:rPr>
        <w:t>сообщает, что при проведении Единого государственного экзамена (далее — ЕГЭ) в 2022 году планируется переход на использование технологии доставки экзаменационных материалов по сети Интернет и сканирования в аудиториях пунктов прове</w:t>
      </w:r>
      <w:bookmarkStart w:id="0" w:name="_GoBack"/>
      <w:bookmarkEnd w:id="0"/>
      <w:r w:rsidR="00455137" w:rsidRPr="002A3C85">
        <w:rPr>
          <w:szCs w:val="26"/>
        </w:rPr>
        <w:t>дения экзаменов (далее — ППЭ).</w:t>
      </w:r>
    </w:p>
    <w:p w:rsidR="00275C8C" w:rsidRPr="002A3C85" w:rsidRDefault="00455137" w:rsidP="00332842">
      <w:pPr>
        <w:spacing w:line="276" w:lineRule="auto"/>
        <w:ind w:left="-1"/>
        <w:rPr>
          <w:szCs w:val="26"/>
        </w:rPr>
      </w:pPr>
      <w:r w:rsidRPr="002A3C85">
        <w:rPr>
          <w:szCs w:val="26"/>
        </w:rPr>
        <w:t>Технология сканирования в аудиториях подразумевает использование в каждой аудитории ППЭ «Станции организатора», взамен ранее используемой «Станции печати», включающей в себя компьютер (ноутбук или моноблок), принтер и сканер. Для перехода на данную технологию Министерством образования и науки Республики Дагестан приобретены и выданы в ППЭ многофункциональные устройства (</w:t>
      </w:r>
      <w:proofErr w:type="spellStart"/>
      <w:r w:rsidRPr="002A3C85">
        <w:rPr>
          <w:szCs w:val="26"/>
        </w:rPr>
        <w:t>принтер+сканер</w:t>
      </w:r>
      <w:proofErr w:type="spellEnd"/>
      <w:r w:rsidRPr="002A3C85">
        <w:rPr>
          <w:szCs w:val="26"/>
        </w:rPr>
        <w:t>), а в качестве компьютерной техники (ноутбук, моноблок) можно использовать ту же технику, что использовалась ранее для станций печати, если минимальные требования соответствуют рекомендованным.</w:t>
      </w:r>
    </w:p>
    <w:p w:rsidR="00275C8C" w:rsidRPr="002A3C85" w:rsidRDefault="00455137" w:rsidP="00332842">
      <w:pPr>
        <w:spacing w:line="276" w:lineRule="auto"/>
        <w:ind w:left="-1"/>
        <w:rPr>
          <w:szCs w:val="26"/>
        </w:rPr>
      </w:pPr>
      <w:r w:rsidRPr="002A3C85">
        <w:rPr>
          <w:szCs w:val="26"/>
        </w:rPr>
        <w:t>В связи с этим направляем Требования к техническому оснащению ППЭ для проведения ЕГЭ по технологиям доставки ЭМ по сети Интернет и сканирования в аудиториях ППЭ (Приложение 1).</w:t>
      </w:r>
    </w:p>
    <w:p w:rsidR="00526AF2" w:rsidRPr="002A3C85" w:rsidRDefault="00455137" w:rsidP="00332842">
      <w:pPr>
        <w:spacing w:line="276" w:lineRule="auto"/>
        <w:ind w:left="-1"/>
        <w:rPr>
          <w:szCs w:val="26"/>
        </w:rPr>
      </w:pPr>
      <w:r w:rsidRPr="002A3C85">
        <w:rPr>
          <w:szCs w:val="26"/>
        </w:rPr>
        <w:t>В свою очередь, Региональным центром обработки информации проведен анализ соответствия техническим параметрам станций, задействованных в 2021 году, минимальным техническим требованиям</w:t>
      </w:r>
      <w:r w:rsidR="00526AF2" w:rsidRPr="002A3C85">
        <w:rPr>
          <w:szCs w:val="26"/>
        </w:rPr>
        <w:t>.</w:t>
      </w:r>
    </w:p>
    <w:p w:rsidR="00275C8C" w:rsidRDefault="00455137" w:rsidP="00332842">
      <w:pPr>
        <w:spacing w:line="276" w:lineRule="auto"/>
        <w:ind w:left="-1"/>
        <w:rPr>
          <w:szCs w:val="26"/>
        </w:rPr>
      </w:pPr>
      <w:r w:rsidRPr="002A3C85">
        <w:rPr>
          <w:szCs w:val="26"/>
        </w:rPr>
        <w:t xml:space="preserve">Кроме того, просим провести мониторинг наличия в ППЭ остальных технических средств и в срок до </w:t>
      </w:r>
      <w:r w:rsidR="00332842" w:rsidRPr="002A3C85">
        <w:rPr>
          <w:szCs w:val="26"/>
        </w:rPr>
        <w:t>25 февраля</w:t>
      </w:r>
      <w:r w:rsidRPr="002A3C85">
        <w:rPr>
          <w:szCs w:val="26"/>
        </w:rPr>
        <w:t xml:space="preserve"> 2022г. просим проинформировать в письменной форме о готовности и о планах закупки или модернизации технических средств для качественного проведения ЕГЭ в 2022 году.</w:t>
      </w:r>
      <w:r w:rsidR="00526AF2" w:rsidRPr="002A3C85">
        <w:rPr>
          <w:szCs w:val="26"/>
        </w:rPr>
        <w:t xml:space="preserve"> Вам необходимо приобрести</w:t>
      </w:r>
      <w:r w:rsidR="002A3C85" w:rsidRPr="002A3C85">
        <w:rPr>
          <w:szCs w:val="26"/>
        </w:rPr>
        <w:t xml:space="preserve"> роутеры в необходимом количестве, </w:t>
      </w:r>
      <w:r w:rsidR="00526AF2" w:rsidRPr="002A3C85">
        <w:rPr>
          <w:szCs w:val="26"/>
        </w:rPr>
        <w:t xml:space="preserve">запасные картриджи по </w:t>
      </w:r>
      <w:r w:rsidR="00C17C69">
        <w:rPr>
          <w:szCs w:val="26"/>
        </w:rPr>
        <w:t>3</w:t>
      </w:r>
      <w:r w:rsidR="002A3C85" w:rsidRPr="002A3C85">
        <w:rPr>
          <w:szCs w:val="26"/>
        </w:rPr>
        <w:t>-</w:t>
      </w:r>
      <w:r w:rsidR="00C17C69">
        <w:rPr>
          <w:szCs w:val="26"/>
        </w:rPr>
        <w:t>4</w:t>
      </w:r>
      <w:r w:rsidR="00526AF2" w:rsidRPr="002A3C85">
        <w:rPr>
          <w:szCs w:val="26"/>
        </w:rPr>
        <w:t xml:space="preserve"> штуки на каждый МФУ</w:t>
      </w:r>
      <w:r w:rsidR="002A3C85">
        <w:rPr>
          <w:szCs w:val="26"/>
        </w:rPr>
        <w:t xml:space="preserve"> для проведения ЕГЭ, 6 флэш-накопител</w:t>
      </w:r>
      <w:r w:rsidR="00C17C69">
        <w:rPr>
          <w:szCs w:val="26"/>
        </w:rPr>
        <w:t>ей</w:t>
      </w:r>
      <w:r w:rsidR="00526AF2" w:rsidRPr="002A3C85">
        <w:rPr>
          <w:szCs w:val="26"/>
        </w:rPr>
        <w:t>.</w:t>
      </w:r>
      <w:r w:rsidR="002A3C85" w:rsidRPr="002A3C85">
        <w:rPr>
          <w:szCs w:val="26"/>
        </w:rPr>
        <w:t xml:space="preserve"> </w:t>
      </w:r>
    </w:p>
    <w:p w:rsidR="0095381B" w:rsidRPr="002A3C85" w:rsidRDefault="0095381B" w:rsidP="00332842">
      <w:pPr>
        <w:spacing w:line="276" w:lineRule="auto"/>
        <w:ind w:left="-1"/>
        <w:rPr>
          <w:szCs w:val="26"/>
        </w:rPr>
      </w:pPr>
      <w:r>
        <w:rPr>
          <w:szCs w:val="26"/>
        </w:rPr>
        <w:t>Также просим составить смету для закупки всего необходимого для качественного проведения ЕГЭ, предварительно согласовав с Управлением образования.</w:t>
      </w:r>
    </w:p>
    <w:p w:rsidR="0095381B" w:rsidRDefault="00455137" w:rsidP="0095381B">
      <w:pPr>
        <w:spacing w:line="276" w:lineRule="auto"/>
        <w:ind w:left="-1"/>
        <w:rPr>
          <w:szCs w:val="26"/>
        </w:rPr>
      </w:pPr>
      <w:r w:rsidRPr="002A3C85">
        <w:rPr>
          <w:szCs w:val="26"/>
        </w:rPr>
        <w:t>Напоминаем, что 10 марта 2022г. планируется проведение федеральной апробации проведения ЕГЭ по всех аудиториях всех ППЭ, заявленных на текущий год. Просим подготовить ППЭ к проведению данной апробации.</w:t>
      </w:r>
      <w:r w:rsidRPr="002A3C85">
        <w:rPr>
          <w:noProof/>
          <w:szCs w:val="26"/>
        </w:rPr>
        <w:drawing>
          <wp:inline distT="0" distB="0" distL="0" distR="0">
            <wp:extent cx="3048" cy="3048"/>
            <wp:effectExtent l="0" t="0" r="0" b="0"/>
            <wp:docPr id="1740" name="Picture 1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" name="Picture 174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C8C" w:rsidRPr="00455137" w:rsidRDefault="00455137" w:rsidP="0095381B">
      <w:pPr>
        <w:spacing w:line="276" w:lineRule="auto"/>
        <w:ind w:left="-1"/>
        <w:rPr>
          <w:sz w:val="28"/>
          <w:szCs w:val="28"/>
        </w:rPr>
      </w:pPr>
      <w:r w:rsidRPr="00455137">
        <w:rPr>
          <w:sz w:val="28"/>
          <w:szCs w:val="28"/>
        </w:rPr>
        <w:t xml:space="preserve">Приложение: на </w:t>
      </w:r>
      <w:r w:rsidRPr="00455137">
        <w:rPr>
          <w:sz w:val="28"/>
          <w:szCs w:val="28"/>
          <w:u w:val="single" w:color="000000"/>
        </w:rPr>
        <w:t xml:space="preserve">56 </w:t>
      </w:r>
      <w:r w:rsidRPr="00455137">
        <w:rPr>
          <w:sz w:val="28"/>
          <w:szCs w:val="28"/>
        </w:rPr>
        <w:t>л.</w:t>
      </w:r>
    </w:p>
    <w:p w:rsidR="00332842" w:rsidRPr="00455137" w:rsidRDefault="00455137" w:rsidP="0095381B">
      <w:pPr>
        <w:tabs>
          <w:tab w:val="center" w:pos="1687"/>
          <w:tab w:val="center" w:pos="5602"/>
          <w:tab w:val="center" w:pos="8014"/>
        </w:tabs>
        <w:spacing w:line="259" w:lineRule="auto"/>
        <w:ind w:left="0" w:firstLine="0"/>
        <w:jc w:val="left"/>
        <w:rPr>
          <w:sz w:val="28"/>
          <w:szCs w:val="28"/>
        </w:rPr>
      </w:pPr>
      <w:r w:rsidRPr="00455137">
        <w:rPr>
          <w:sz w:val="28"/>
          <w:szCs w:val="28"/>
        </w:rPr>
        <w:tab/>
      </w:r>
    </w:p>
    <w:p w:rsidR="002A3C85" w:rsidRPr="00455137" w:rsidRDefault="002A3C85" w:rsidP="0095381B">
      <w:pPr>
        <w:shd w:val="clear" w:color="auto" w:fill="FFFFFF"/>
        <w:spacing w:line="256" w:lineRule="auto"/>
        <w:ind w:left="0" w:firstLine="567"/>
        <w:jc w:val="left"/>
        <w:rPr>
          <w:i/>
          <w:sz w:val="28"/>
          <w:szCs w:val="28"/>
        </w:rPr>
      </w:pPr>
      <w:r w:rsidRPr="00455137">
        <w:rPr>
          <w:i/>
          <w:sz w:val="28"/>
          <w:szCs w:val="28"/>
        </w:rPr>
        <w:t xml:space="preserve">Начальник МКУ «УО»:                                                                </w:t>
      </w:r>
      <w:proofErr w:type="spellStart"/>
      <w:r w:rsidRPr="00455137">
        <w:rPr>
          <w:i/>
          <w:sz w:val="28"/>
          <w:szCs w:val="28"/>
        </w:rPr>
        <w:t>Х.Исаева</w:t>
      </w:r>
      <w:proofErr w:type="spellEnd"/>
    </w:p>
    <w:p w:rsidR="002A3C85" w:rsidRDefault="002A3C85" w:rsidP="0095381B">
      <w:pPr>
        <w:shd w:val="clear" w:color="auto" w:fill="FFFFFF"/>
        <w:spacing w:line="256" w:lineRule="auto"/>
        <w:ind w:left="0" w:firstLine="567"/>
        <w:jc w:val="left"/>
        <w:rPr>
          <w:i/>
          <w:sz w:val="22"/>
          <w:szCs w:val="24"/>
        </w:rPr>
      </w:pPr>
    </w:p>
    <w:p w:rsidR="002A3C85" w:rsidRPr="002A3C85" w:rsidRDefault="002A3C85" w:rsidP="0095381B">
      <w:pPr>
        <w:shd w:val="clear" w:color="auto" w:fill="FFFFFF"/>
        <w:spacing w:line="256" w:lineRule="auto"/>
        <w:ind w:left="0" w:firstLine="567"/>
        <w:jc w:val="left"/>
        <w:rPr>
          <w:i/>
          <w:sz w:val="22"/>
          <w:szCs w:val="24"/>
        </w:rPr>
      </w:pPr>
      <w:r w:rsidRPr="002A3C85">
        <w:rPr>
          <w:i/>
          <w:sz w:val="22"/>
          <w:szCs w:val="24"/>
        </w:rPr>
        <w:t>Исп. Магомедова У.К.</w:t>
      </w:r>
    </w:p>
    <w:p w:rsidR="002A3C85" w:rsidRPr="002A3C85" w:rsidRDefault="002A3C85" w:rsidP="0095381B">
      <w:pPr>
        <w:shd w:val="clear" w:color="auto" w:fill="FFFFFF"/>
        <w:spacing w:line="256" w:lineRule="auto"/>
        <w:ind w:left="0" w:firstLine="567"/>
        <w:jc w:val="left"/>
        <w:rPr>
          <w:sz w:val="24"/>
        </w:rPr>
      </w:pPr>
      <w:r w:rsidRPr="002A3C85">
        <w:rPr>
          <w:i/>
          <w:sz w:val="22"/>
          <w:szCs w:val="24"/>
        </w:rPr>
        <w:t>Тел.: 8 903 482 57 46</w:t>
      </w:r>
    </w:p>
    <w:p w:rsidR="00275C8C" w:rsidRDefault="00275C8C" w:rsidP="0095381B">
      <w:pPr>
        <w:spacing w:line="259" w:lineRule="auto"/>
        <w:ind w:left="701" w:hanging="10"/>
        <w:jc w:val="left"/>
      </w:pPr>
    </w:p>
    <w:sectPr w:rsidR="00275C8C" w:rsidSect="00332842">
      <w:type w:val="continuous"/>
      <w:pgSz w:w="11900" w:h="16820"/>
      <w:pgMar w:top="851" w:right="922" w:bottom="782" w:left="13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8C"/>
    <w:rsid w:val="00275C8C"/>
    <w:rsid w:val="002A3C85"/>
    <w:rsid w:val="00332842"/>
    <w:rsid w:val="00455137"/>
    <w:rsid w:val="00526AF2"/>
    <w:rsid w:val="0095381B"/>
    <w:rsid w:val="00C1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83DBC"/>
  <w15:docId w15:val="{00584330-81B9-4196-B447-78CF9DBE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16" w:lineRule="auto"/>
      <w:ind w:left="14" w:firstLine="70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8</cp:revision>
  <dcterms:created xsi:type="dcterms:W3CDTF">2022-02-16T06:47:00Z</dcterms:created>
  <dcterms:modified xsi:type="dcterms:W3CDTF">2022-02-16T06:56:00Z</dcterms:modified>
</cp:coreProperties>
</file>