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3B" w:rsidRPr="004922E4" w:rsidRDefault="00BB1EA5" w:rsidP="00A9353B">
      <w:pPr>
        <w:rPr>
          <w:b/>
          <w:color w:val="1F497D" w:themeColor="text2"/>
        </w:rPr>
      </w:pPr>
      <w:r>
        <w:rPr>
          <w:b/>
          <w:color w:val="1F497D" w:themeColor="text2"/>
        </w:rPr>
        <w:t>Приказ № 2</w:t>
      </w:r>
      <w:r w:rsidR="00C6259C">
        <w:rPr>
          <w:b/>
          <w:color w:val="1F497D" w:themeColor="text2"/>
        </w:rPr>
        <w:t>3</w:t>
      </w:r>
      <w:r w:rsidR="00A9353B" w:rsidRPr="004922E4">
        <w:rPr>
          <w:b/>
          <w:color w:val="1F497D" w:themeColor="text2"/>
        </w:rPr>
        <w:t xml:space="preserve"> от 1</w:t>
      </w:r>
      <w:r w:rsidR="00C6259C">
        <w:rPr>
          <w:b/>
          <w:color w:val="1F497D" w:themeColor="text2"/>
        </w:rPr>
        <w:t>7</w:t>
      </w:r>
      <w:r w:rsidR="00A9353B" w:rsidRPr="004922E4">
        <w:rPr>
          <w:b/>
          <w:color w:val="1F497D" w:themeColor="text2"/>
        </w:rPr>
        <w:t xml:space="preserve"> </w:t>
      </w:r>
      <w:r w:rsidR="00C6259C">
        <w:rPr>
          <w:b/>
          <w:color w:val="1F497D" w:themeColor="text2"/>
        </w:rPr>
        <w:t>марта</w:t>
      </w:r>
      <w:r w:rsidR="00A9353B" w:rsidRPr="004922E4">
        <w:rPr>
          <w:b/>
          <w:color w:val="1F497D" w:themeColor="text2"/>
        </w:rPr>
        <w:t xml:space="preserve"> 202</w:t>
      </w:r>
      <w:r w:rsidR="007B0978">
        <w:rPr>
          <w:b/>
          <w:color w:val="1F497D" w:themeColor="text2"/>
        </w:rPr>
        <w:t>2</w:t>
      </w:r>
      <w:r w:rsidR="00A9353B" w:rsidRPr="004922E4">
        <w:rPr>
          <w:b/>
          <w:color w:val="1F497D" w:themeColor="text2"/>
        </w:rPr>
        <w:t xml:space="preserve"> г.</w:t>
      </w:r>
    </w:p>
    <w:p w:rsidR="00A50036" w:rsidRDefault="00A50036" w:rsidP="00A50036">
      <w:pPr>
        <w:jc w:val="both"/>
        <w:rPr>
          <w:b/>
          <w:color w:val="1F497D" w:themeColor="text2"/>
        </w:rPr>
      </w:pPr>
      <w:r w:rsidRPr="00A50036">
        <w:rPr>
          <w:b/>
          <w:color w:val="1F497D" w:themeColor="text2"/>
        </w:rPr>
        <w:t xml:space="preserve">О проведении регионального этапа Всероссийского конкурса исследовательских проектов «Без срока давности» </w:t>
      </w:r>
    </w:p>
    <w:p w:rsidR="004922E4" w:rsidRPr="004922E4" w:rsidRDefault="004922E4" w:rsidP="004922E4">
      <w:pPr>
        <w:jc w:val="right"/>
        <w:rPr>
          <w:b/>
        </w:rPr>
      </w:pPr>
      <w:r w:rsidRPr="004922E4">
        <w:rPr>
          <w:b/>
        </w:rPr>
        <w:t>Руководителям ОО</w:t>
      </w:r>
    </w:p>
    <w:p w:rsidR="00A50036" w:rsidRDefault="00A50036" w:rsidP="00853A2F">
      <w:pPr>
        <w:spacing w:line="240" w:lineRule="auto"/>
        <w:ind w:firstLine="709"/>
        <w:jc w:val="both"/>
      </w:pPr>
      <w:proofErr w:type="gramStart"/>
      <w:r w:rsidRPr="00A50036">
        <w:t>Во исполнение приказа Министерства просвещения Российской Федерации от 11 февраля 2022 г. № 71, в целях реализации плана мероприятий («дорожная карта») Министерства просвещения Российской Федерации по реализации образовательно-просветительских мероприятий проекта «Без срока давности» на 2021-2022 годы, утвержденного первым заместителем Министра просвещения Российской Федерации Бугаевым А.В. 18 ноября 2021 г. сохранения и увековечения памяти о событиях и жертвах военных преступлений нацистов</w:t>
      </w:r>
      <w:proofErr w:type="gramEnd"/>
      <w:r w:rsidRPr="00A50036">
        <w:t xml:space="preserve"> и их пособников в период Великой Отечественной войны 1941-1945 г. </w:t>
      </w:r>
      <w:proofErr w:type="gramStart"/>
      <w:r w:rsidRPr="00A50036">
        <w:t>г</w:t>
      </w:r>
      <w:proofErr w:type="gramEnd"/>
      <w:r w:rsidRPr="00A50036">
        <w:t>.</w:t>
      </w:r>
    </w:p>
    <w:p w:rsidR="00A9353B" w:rsidRPr="00853A2F" w:rsidRDefault="00A9353B" w:rsidP="00A9353B">
      <w:pPr>
        <w:rPr>
          <w:b/>
        </w:rPr>
      </w:pPr>
      <w:r w:rsidRPr="00853A2F">
        <w:rPr>
          <w:b/>
        </w:rPr>
        <w:t>ПРИКАЗЫВАЮ:</w:t>
      </w:r>
    </w:p>
    <w:p w:rsidR="00A9353B" w:rsidRDefault="00A9353B" w:rsidP="00C6259C">
      <w:pPr>
        <w:pStyle w:val="a5"/>
        <w:numPr>
          <w:ilvl w:val="0"/>
          <w:numId w:val="1"/>
        </w:numPr>
      </w:pPr>
      <w:r>
        <w:t xml:space="preserve">Руководителям образовательных организаций района: </w:t>
      </w:r>
    </w:p>
    <w:p w:rsidR="004922E4" w:rsidRDefault="00A9353B" w:rsidP="004922E4">
      <w:pPr>
        <w:jc w:val="both"/>
      </w:pPr>
      <w:r>
        <w:t xml:space="preserve">1.1. </w:t>
      </w:r>
      <w:r w:rsidR="00761561">
        <w:t>О</w:t>
      </w:r>
      <w:r w:rsidR="00761561" w:rsidRPr="00761561">
        <w:t xml:space="preserve">рганизовать и провести </w:t>
      </w:r>
      <w:r w:rsidR="00761561">
        <w:t>школьный</w:t>
      </w:r>
      <w:r w:rsidR="00761561" w:rsidRPr="00761561">
        <w:t xml:space="preserve"> этап Всероссийского конкурса исследовательских проектов «Без срока давности» среди обучающихся 8-11 классов образовательных организаций, реализующих образовательные программы основного общего и среднего общего образования, в 2021/22 учебном году (далее - Конкурс)</w:t>
      </w:r>
      <w:r w:rsidR="00761561">
        <w:t xml:space="preserve"> </w:t>
      </w:r>
      <w:r w:rsidR="00761561" w:rsidRPr="00761561">
        <w:t xml:space="preserve">в срок до </w:t>
      </w:r>
      <w:r w:rsidR="006A7573">
        <w:t>2</w:t>
      </w:r>
      <w:r w:rsidR="00761561" w:rsidRPr="00761561">
        <w:t xml:space="preserve">8 </w:t>
      </w:r>
      <w:r w:rsidR="006A7573">
        <w:t>марта</w:t>
      </w:r>
      <w:r w:rsidR="00761561" w:rsidRPr="00761561">
        <w:t xml:space="preserve"> 2022 г.</w:t>
      </w:r>
    </w:p>
    <w:p w:rsidR="00E07ACC" w:rsidRDefault="004922E4" w:rsidP="004922E4">
      <w:pPr>
        <w:jc w:val="both"/>
      </w:pPr>
      <w:r>
        <w:t xml:space="preserve">2. </w:t>
      </w:r>
      <w:r w:rsidR="00E07ACC">
        <w:t>Руководствоваться утвержденным положением при направлении материалов.</w:t>
      </w:r>
    </w:p>
    <w:p w:rsidR="00A9353B" w:rsidRDefault="00E07ACC" w:rsidP="004922E4">
      <w:pPr>
        <w:jc w:val="both"/>
      </w:pPr>
      <w:r>
        <w:t xml:space="preserve">3. </w:t>
      </w:r>
      <w:proofErr w:type="gramStart"/>
      <w:r w:rsidR="00A9353B">
        <w:t>Контроль за</w:t>
      </w:r>
      <w:proofErr w:type="gramEnd"/>
      <w:r w:rsidR="00A9353B">
        <w:t xml:space="preserve"> исполнением настоящего приказа </w:t>
      </w:r>
      <w:r w:rsidR="00853A2F">
        <w:t xml:space="preserve">возложить на заместителя начальника </w:t>
      </w:r>
      <w:r w:rsidR="00853A2F" w:rsidRPr="00853A2F">
        <w:t>МКУ «У</w:t>
      </w:r>
      <w:r w:rsidR="00853A2F">
        <w:t>правления образования</w:t>
      </w:r>
      <w:r w:rsidR="00853A2F" w:rsidRPr="00853A2F">
        <w:t>» Мусаева М.И</w:t>
      </w:r>
      <w:r>
        <w:t xml:space="preserve">. </w:t>
      </w:r>
    </w:p>
    <w:p w:rsidR="00A9353B" w:rsidRDefault="00A9353B" w:rsidP="00A9353B">
      <w:r>
        <w:t>Приложение: на 1</w:t>
      </w:r>
      <w:r w:rsidR="00BC57FC">
        <w:t>6</w:t>
      </w:r>
      <w:r w:rsidR="004922E4">
        <w:t xml:space="preserve"> </w:t>
      </w:r>
      <w:r>
        <w:t xml:space="preserve"> л. в 1 экз.</w:t>
      </w:r>
    </w:p>
    <w:p w:rsidR="00853A2F" w:rsidRDefault="00853A2F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586" w:rsidRDefault="00DC2586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586" w:rsidRDefault="00DC2586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449" w:rsidRDefault="00853A2F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23449">
        <w:rPr>
          <w:rFonts w:ascii="Times New Roman" w:hAnsi="Times New Roman" w:cs="Times New Roman"/>
          <w:b/>
          <w:sz w:val="24"/>
          <w:szCs w:val="24"/>
        </w:rPr>
        <w:t>ачальник МКУ</w:t>
      </w:r>
    </w:p>
    <w:p w:rsidR="00853A2F" w:rsidRDefault="00B23449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образования»</w:t>
      </w:r>
    </w:p>
    <w:p w:rsidR="00B23449" w:rsidRDefault="00853A2F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Сергокалинского района    </w:t>
      </w:r>
      <w:r w:rsidR="00B2344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0492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2344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A0492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Исаева</w:t>
      </w:r>
      <w:r w:rsidR="00B23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23449" w:rsidRPr="005B45BA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23449" w:rsidRPr="00DF700A" w:rsidRDefault="00B23449" w:rsidP="00B23449">
      <w:pPr>
        <w:ind w:firstLine="567"/>
        <w:rPr>
          <w:rStyle w:val="a8"/>
          <w:i/>
          <w:iCs/>
          <w:sz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F700A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DF700A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Pr="00DF67E4">
          <w:rPr>
            <w:rStyle w:val="a8"/>
            <w:i/>
            <w:iCs/>
            <w:sz w:val="20"/>
            <w:lang w:val="en-US"/>
          </w:rPr>
          <w:t>msarat</w:t>
        </w:r>
        <w:r w:rsidRPr="00DF700A">
          <w:rPr>
            <w:rStyle w:val="a8"/>
            <w:i/>
            <w:iCs/>
            <w:sz w:val="20"/>
          </w:rPr>
          <w:t>78@</w:t>
        </w:r>
        <w:r w:rsidRPr="00DF67E4">
          <w:rPr>
            <w:rStyle w:val="a8"/>
            <w:i/>
            <w:iCs/>
            <w:sz w:val="20"/>
            <w:lang w:val="en-US"/>
          </w:rPr>
          <w:t>gmail</w:t>
        </w:r>
        <w:r w:rsidRPr="00DF700A">
          <w:rPr>
            <w:rStyle w:val="a8"/>
            <w:i/>
            <w:iCs/>
            <w:sz w:val="20"/>
          </w:rPr>
          <w:t>.</w:t>
        </w:r>
        <w:r w:rsidRPr="00DF67E4">
          <w:rPr>
            <w:rStyle w:val="a8"/>
            <w:i/>
            <w:iCs/>
            <w:sz w:val="20"/>
            <w:lang w:val="en-US"/>
          </w:rPr>
          <w:t>com</w:t>
        </w:r>
      </w:hyperlink>
    </w:p>
    <w:p w:rsidR="007A0531" w:rsidRPr="00DF700A" w:rsidRDefault="007A0531" w:rsidP="00A9353B"/>
    <w:p w:rsidR="007A0531" w:rsidRPr="00DF700A" w:rsidRDefault="007A0531" w:rsidP="00A9353B"/>
    <w:p w:rsidR="00853A2F" w:rsidRDefault="00853A2F" w:rsidP="00853A2F">
      <w:pPr>
        <w:spacing w:after="0"/>
        <w:rPr>
          <w:rFonts w:eastAsiaTheme="minorEastAsia"/>
        </w:rPr>
      </w:pPr>
    </w:p>
    <w:p w:rsidR="00853A2F" w:rsidRPr="00380CCE" w:rsidRDefault="00853A2F" w:rsidP="00853A2F">
      <w:pPr>
        <w:spacing w:after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80CCE">
        <w:rPr>
          <w:rFonts w:eastAsiaTheme="minorEastAsia"/>
          <w:sz w:val="22"/>
          <w:szCs w:val="22"/>
        </w:rPr>
        <w:t xml:space="preserve">Приложение № 1 </w:t>
      </w:r>
    </w:p>
    <w:p w:rsidR="00853A2F" w:rsidRPr="00380CCE" w:rsidRDefault="00853A2F" w:rsidP="00853A2F">
      <w:pPr>
        <w:spacing w:after="0"/>
        <w:ind w:left="567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</w:t>
      </w:r>
      <w:r w:rsidRPr="00380CCE">
        <w:rPr>
          <w:rFonts w:eastAsiaTheme="minorEastAsia"/>
          <w:sz w:val="22"/>
          <w:szCs w:val="22"/>
        </w:rPr>
        <w:t xml:space="preserve">к приказу </w:t>
      </w:r>
      <w:proofErr w:type="spellStart"/>
      <w:r w:rsidRPr="00380CCE">
        <w:rPr>
          <w:rFonts w:eastAsiaTheme="minorEastAsia"/>
          <w:sz w:val="22"/>
          <w:szCs w:val="22"/>
        </w:rPr>
        <w:t>Минобрнауки</w:t>
      </w:r>
      <w:proofErr w:type="spellEnd"/>
      <w:r w:rsidRPr="00380CCE">
        <w:rPr>
          <w:rFonts w:eastAsiaTheme="minorEastAsia"/>
          <w:sz w:val="22"/>
          <w:szCs w:val="22"/>
        </w:rPr>
        <w:t xml:space="preserve"> РД</w:t>
      </w:r>
    </w:p>
    <w:p w:rsidR="00853A2F" w:rsidRPr="00380CCE" w:rsidRDefault="00853A2F" w:rsidP="00853A2F">
      <w:pPr>
        <w:spacing w:after="0"/>
        <w:ind w:left="567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</w:t>
      </w:r>
      <w:r w:rsidRPr="00380CCE">
        <w:rPr>
          <w:rFonts w:eastAsiaTheme="minorEastAsia"/>
          <w:sz w:val="22"/>
          <w:szCs w:val="22"/>
        </w:rPr>
        <w:t>от «____»____________2022 г</w:t>
      </w:r>
    </w:p>
    <w:p w:rsidR="00853A2F" w:rsidRPr="00380CCE" w:rsidRDefault="00853A2F" w:rsidP="00853A2F">
      <w:pPr>
        <w:spacing w:after="0"/>
        <w:ind w:left="567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</w:t>
      </w:r>
      <w:r w:rsidRPr="00380CCE">
        <w:rPr>
          <w:rFonts w:eastAsiaTheme="minorEastAsia"/>
          <w:sz w:val="22"/>
          <w:szCs w:val="22"/>
        </w:rPr>
        <w:t xml:space="preserve">№_______________ </w:t>
      </w:r>
    </w:p>
    <w:p w:rsidR="00853A2F" w:rsidRDefault="00853A2F" w:rsidP="00853A2F">
      <w:pPr>
        <w:spacing w:after="0"/>
        <w:rPr>
          <w:rFonts w:eastAsiaTheme="minorEastAsia"/>
        </w:rPr>
      </w:pPr>
    </w:p>
    <w:p w:rsidR="00853A2F" w:rsidRPr="00B5328E" w:rsidRDefault="00853A2F" w:rsidP="00853A2F">
      <w:pPr>
        <w:spacing w:after="0"/>
        <w:jc w:val="center"/>
        <w:rPr>
          <w:b/>
        </w:rPr>
      </w:pPr>
      <w:r w:rsidRPr="00B5328E">
        <w:rPr>
          <w:rFonts w:eastAsiaTheme="minorEastAsia"/>
          <w:b/>
        </w:rPr>
        <w:t>ПОЛОЖЕНИЕ</w:t>
      </w:r>
    </w:p>
    <w:p w:rsidR="00853A2F" w:rsidRDefault="00853A2F" w:rsidP="00853A2F">
      <w:pPr>
        <w:tabs>
          <w:tab w:val="left" w:pos="284"/>
        </w:tabs>
        <w:spacing w:after="0"/>
        <w:ind w:left="-142"/>
        <w:jc w:val="center"/>
        <w:rPr>
          <w:rFonts w:eastAsiaTheme="minorEastAsia"/>
          <w:b/>
        </w:rPr>
      </w:pPr>
      <w:r w:rsidRPr="00B5328E">
        <w:rPr>
          <w:rFonts w:eastAsiaTheme="minorEastAsia"/>
          <w:b/>
        </w:rPr>
        <w:t>о ре</w:t>
      </w:r>
      <w:r>
        <w:rPr>
          <w:rFonts w:eastAsiaTheme="minorEastAsia"/>
          <w:b/>
        </w:rPr>
        <w:t>гиональном этапе Всероссийского</w:t>
      </w:r>
      <w:r w:rsidRPr="00B5328E">
        <w:rPr>
          <w:rFonts w:eastAsiaTheme="minorEastAsia"/>
          <w:b/>
        </w:rPr>
        <w:t xml:space="preserve"> конкурс</w:t>
      </w:r>
      <w:r>
        <w:rPr>
          <w:rFonts w:eastAsiaTheme="minorEastAsia"/>
          <w:b/>
        </w:rPr>
        <w:t>а</w:t>
      </w:r>
      <w:r w:rsidRPr="00B5328E">
        <w:rPr>
          <w:rFonts w:eastAsiaTheme="minorEastAsia"/>
          <w:b/>
        </w:rPr>
        <w:t xml:space="preserve"> исследовательских проектов «Без срока давности»</w:t>
      </w:r>
      <w:r>
        <w:rPr>
          <w:rFonts w:eastAsiaTheme="minorEastAsia"/>
          <w:b/>
        </w:rPr>
        <w:t xml:space="preserve"> среди обучающихся 8-11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</w:t>
      </w:r>
    </w:p>
    <w:p w:rsidR="00853A2F" w:rsidRPr="005B71A5" w:rsidRDefault="00853A2F" w:rsidP="00853A2F">
      <w:pPr>
        <w:spacing w:after="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eastAsiaTheme="minorEastAsia"/>
          <w:b/>
        </w:rPr>
        <w:t>в 2021-2022 учебном году</w:t>
      </w:r>
    </w:p>
    <w:p w:rsidR="00853A2F" w:rsidRDefault="00853A2F" w:rsidP="00853A2F">
      <w:pPr>
        <w:spacing w:after="178"/>
        <w:jc w:val="center"/>
        <w:rPr>
          <w:rFonts w:eastAsiaTheme="minorEastAsia"/>
        </w:rPr>
      </w:pPr>
      <w:bookmarkStart w:id="0" w:name="bookmark2"/>
    </w:p>
    <w:p w:rsidR="00853A2F" w:rsidRPr="00184FBF" w:rsidRDefault="00853A2F" w:rsidP="00853A2F">
      <w:pPr>
        <w:spacing w:after="178"/>
        <w:jc w:val="center"/>
      </w:pPr>
      <w:r w:rsidRPr="00184FBF">
        <w:rPr>
          <w:rStyle w:val="3"/>
          <w:rFonts w:eastAsiaTheme="minorEastAsia"/>
        </w:rPr>
        <w:t>1. Общие положения</w:t>
      </w:r>
      <w:bookmarkEnd w:id="0"/>
    </w:p>
    <w:p w:rsidR="00853A2F" w:rsidRDefault="00853A2F" w:rsidP="00853A2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lang w:bidi="ru-RU"/>
        </w:rPr>
      </w:pPr>
      <w:r>
        <w:rPr>
          <w:rFonts w:eastAsiaTheme="minorEastAsia"/>
        </w:rPr>
        <w:t xml:space="preserve">1.1. Настоящее Положение определяет порядок организации и проведения </w:t>
      </w:r>
      <w:r w:rsidRPr="0052683F">
        <w:rPr>
          <w:rFonts w:eastAsiaTheme="minorEastAsia"/>
          <w:bCs/>
        </w:rPr>
        <w:t>регионально</w:t>
      </w:r>
      <w:r>
        <w:rPr>
          <w:rFonts w:eastAsiaTheme="minorEastAsia"/>
          <w:bCs/>
        </w:rPr>
        <w:t>го</w:t>
      </w:r>
      <w:r w:rsidRPr="0052683F">
        <w:rPr>
          <w:rFonts w:eastAsiaTheme="minorEastAsia"/>
          <w:bCs/>
        </w:rPr>
        <w:t xml:space="preserve"> этап</w:t>
      </w:r>
      <w:r>
        <w:rPr>
          <w:rFonts w:eastAsiaTheme="minorEastAsia"/>
          <w:bCs/>
        </w:rPr>
        <w:t>а</w:t>
      </w:r>
      <w:r w:rsidRPr="0052683F">
        <w:rPr>
          <w:rFonts w:eastAsiaTheme="minorEastAsia"/>
          <w:bCs/>
        </w:rPr>
        <w:t xml:space="preserve"> Всероссийского  конкурса исследовательских проектов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в 2021-2022 учебном году</w:t>
      </w:r>
      <w:r>
        <w:rPr>
          <w:rFonts w:ascii="Times New Roman" w:hAnsi="Times New Roman" w:cs="Times New Roman"/>
          <w:bCs/>
          <w:color w:val="000000"/>
          <w:lang w:bidi="ru-RU"/>
        </w:rPr>
        <w:t xml:space="preserve"> </w:t>
      </w:r>
      <w:r>
        <w:rPr>
          <w:rFonts w:eastAsiaTheme="minorEastAsia"/>
        </w:rPr>
        <w:t>(далее -  Положение, Конкурс).</w:t>
      </w:r>
    </w:p>
    <w:p w:rsidR="00853A2F" w:rsidRPr="003E0243" w:rsidRDefault="00853A2F" w:rsidP="00853A2F">
      <w:pPr>
        <w:spacing w:after="0"/>
        <w:ind w:firstLine="708"/>
        <w:jc w:val="both"/>
        <w:rPr>
          <w:rFonts w:eastAsiaTheme="minorEastAsia"/>
          <w:bCs/>
        </w:rPr>
      </w:pPr>
      <w:r>
        <w:rPr>
          <w:rFonts w:ascii="Times New Roman" w:hAnsi="Times New Roman" w:cs="Times New Roman"/>
          <w:bCs/>
          <w:color w:val="000000"/>
          <w:lang w:bidi="ru-RU"/>
        </w:rPr>
        <w:t xml:space="preserve">1.2. </w:t>
      </w:r>
      <w:r>
        <w:rPr>
          <w:rFonts w:eastAsiaTheme="minorEastAsia"/>
        </w:rPr>
        <w:t>Конкурс проводится под эгидой Министерства просвещения Российской Федерации совместно с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853A2F" w:rsidRDefault="00853A2F" w:rsidP="00D55BC4">
      <w:pPr>
        <w:widowControl w:val="0"/>
        <w:tabs>
          <w:tab w:val="left" w:pos="1409"/>
        </w:tabs>
        <w:spacing w:after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Учредителем</w:t>
      </w:r>
      <w:r w:rsidRPr="00184F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регионального этапа </w:t>
      </w:r>
      <w:r w:rsidRPr="00184FBF">
        <w:rPr>
          <w:rFonts w:eastAsiaTheme="minorEastAsia"/>
        </w:rPr>
        <w:t>Конкурса выступает Министерство образования и науки Р</w:t>
      </w:r>
      <w:r>
        <w:rPr>
          <w:rFonts w:eastAsiaTheme="minorEastAsia"/>
        </w:rPr>
        <w:t xml:space="preserve">еспублики </w:t>
      </w:r>
      <w:r w:rsidRPr="00184FBF">
        <w:rPr>
          <w:rFonts w:eastAsiaTheme="minorEastAsia"/>
        </w:rPr>
        <w:t>Д</w:t>
      </w:r>
      <w:r>
        <w:rPr>
          <w:rFonts w:eastAsiaTheme="minorEastAsia"/>
        </w:rPr>
        <w:t>агестан</w:t>
      </w:r>
      <w:r w:rsidRPr="00184FBF">
        <w:rPr>
          <w:rFonts w:eastAsiaTheme="minorEastAsia"/>
        </w:rPr>
        <w:t>.</w:t>
      </w:r>
    </w:p>
    <w:p w:rsidR="00853A2F" w:rsidRPr="003E0243" w:rsidRDefault="00853A2F" w:rsidP="00853A2F">
      <w:pPr>
        <w:widowControl w:val="0"/>
        <w:tabs>
          <w:tab w:val="left" w:pos="14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eastAsiaTheme="minorEastAsia"/>
        </w:rPr>
        <w:t xml:space="preserve">1.3. </w:t>
      </w:r>
      <w:r>
        <w:rPr>
          <w:rFonts w:ascii="Times New Roman" w:hAnsi="Times New Roman"/>
          <w:bCs/>
          <w:color w:val="000000"/>
        </w:rPr>
        <w:t xml:space="preserve">Региональным оператором Конкурса является ГБУ ДПО РД </w:t>
      </w:r>
      <w:r w:rsidRPr="00596B48">
        <w:rPr>
          <w:rFonts w:ascii="Times New Roman" w:hAnsi="Times New Roman"/>
          <w:bCs/>
          <w:color w:val="000000"/>
        </w:rPr>
        <w:t>«Дагестанский институт развития образования» (далее –</w:t>
      </w:r>
      <w:r>
        <w:rPr>
          <w:rFonts w:ascii="Times New Roman" w:hAnsi="Times New Roman"/>
          <w:bCs/>
          <w:color w:val="000000"/>
        </w:rPr>
        <w:t xml:space="preserve"> Оператор, </w:t>
      </w:r>
      <w:r w:rsidRPr="00596B48">
        <w:rPr>
          <w:rFonts w:ascii="Times New Roman" w:hAnsi="Times New Roman"/>
          <w:bCs/>
          <w:color w:val="000000"/>
        </w:rPr>
        <w:t>ГБУ ДПО РД</w:t>
      </w:r>
      <w:r>
        <w:rPr>
          <w:rFonts w:ascii="Times New Roman" w:hAnsi="Times New Roman"/>
          <w:bCs/>
          <w:color w:val="000000"/>
        </w:rPr>
        <w:t xml:space="preserve"> </w:t>
      </w:r>
      <w:r w:rsidRPr="00596B48">
        <w:rPr>
          <w:rFonts w:ascii="Times New Roman" w:hAnsi="Times New Roman"/>
          <w:bCs/>
          <w:color w:val="000000"/>
        </w:rPr>
        <w:t>«ДИРО</w:t>
      </w:r>
      <w:r>
        <w:rPr>
          <w:rFonts w:ascii="Times New Roman" w:hAnsi="Times New Roman"/>
          <w:bCs/>
          <w:color w:val="000000"/>
        </w:rPr>
        <w:t>»).</w:t>
      </w:r>
    </w:p>
    <w:p w:rsidR="00853A2F" w:rsidRPr="00D55BC4" w:rsidRDefault="00853A2F" w:rsidP="00853A2F">
      <w:pPr>
        <w:pStyle w:val="a9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D55BC4">
        <w:rPr>
          <w:rFonts w:eastAsiaTheme="minorEastAsia"/>
          <w:sz w:val="28"/>
          <w:szCs w:val="28"/>
        </w:rPr>
        <w:t>1.4. Контактное лицо по воп</w:t>
      </w:r>
      <w:r w:rsidR="00D55BC4" w:rsidRPr="00D55BC4">
        <w:rPr>
          <w:rFonts w:eastAsiaTheme="minorEastAsia"/>
          <w:sz w:val="28"/>
          <w:szCs w:val="28"/>
        </w:rPr>
        <w:t xml:space="preserve">росам организации и проведения </w:t>
      </w:r>
      <w:r w:rsidRPr="00D55BC4">
        <w:rPr>
          <w:rFonts w:eastAsiaTheme="minorEastAsia"/>
          <w:sz w:val="28"/>
          <w:szCs w:val="28"/>
        </w:rPr>
        <w:t xml:space="preserve">Конкурса – Расулова </w:t>
      </w:r>
      <w:proofErr w:type="spellStart"/>
      <w:r w:rsidRPr="00D55BC4">
        <w:rPr>
          <w:rFonts w:eastAsiaTheme="minorEastAsia"/>
          <w:sz w:val="28"/>
          <w:szCs w:val="28"/>
        </w:rPr>
        <w:t>Маржана</w:t>
      </w:r>
      <w:proofErr w:type="spellEnd"/>
      <w:r w:rsidRPr="00D55BC4">
        <w:rPr>
          <w:rFonts w:eastAsiaTheme="minorEastAsia"/>
          <w:sz w:val="28"/>
          <w:szCs w:val="28"/>
        </w:rPr>
        <w:t xml:space="preserve"> Магомедовна, руководитель научно-методического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>отдела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>ГБУ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>ДПО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>РД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>«ДИРО»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>(</w:t>
      </w:r>
      <w:r w:rsidRPr="00D55BC4">
        <w:rPr>
          <w:sz w:val="28"/>
          <w:szCs w:val="28"/>
        </w:rPr>
        <w:t>электронная</w:t>
      </w:r>
      <w:r w:rsidR="00D55BC4" w:rsidRPr="00D55BC4">
        <w:rPr>
          <w:sz w:val="28"/>
          <w:szCs w:val="28"/>
        </w:rPr>
        <w:t xml:space="preserve"> </w:t>
      </w:r>
      <w:r w:rsidRPr="00D55BC4">
        <w:rPr>
          <w:sz w:val="28"/>
          <w:szCs w:val="28"/>
        </w:rPr>
        <w:t>почта:</w:t>
      </w:r>
      <w:r w:rsidR="00D55BC4" w:rsidRPr="00D55BC4">
        <w:rPr>
          <w:sz w:val="28"/>
          <w:szCs w:val="28"/>
        </w:rPr>
        <w:t xml:space="preserve"> </w:t>
      </w:r>
      <w:hyperlink r:id="rId7" w:history="1">
        <w:r w:rsidRPr="00D55BC4">
          <w:rPr>
            <w:rStyle w:val="a8"/>
            <w:color w:val="000000" w:themeColor="text1"/>
            <w:sz w:val="28"/>
            <w:szCs w:val="28"/>
          </w:rPr>
          <w:t>rasulova-mm@mail.ru</w:t>
        </w:r>
      </w:hyperlink>
      <w:r w:rsidRPr="00D55BC4">
        <w:rPr>
          <w:rFonts w:eastAsiaTheme="minorEastAsia"/>
          <w:sz w:val="28"/>
          <w:szCs w:val="28"/>
        </w:rPr>
        <w:t>, контактный</w:t>
      </w:r>
      <w:r w:rsidR="00D55BC4" w:rsidRPr="00D55BC4">
        <w:rPr>
          <w:rFonts w:eastAsiaTheme="minorEastAsia"/>
          <w:sz w:val="28"/>
          <w:szCs w:val="28"/>
        </w:rPr>
        <w:t xml:space="preserve"> </w:t>
      </w:r>
      <w:r w:rsidRPr="00D55BC4">
        <w:rPr>
          <w:rFonts w:eastAsiaTheme="minorEastAsia"/>
          <w:sz w:val="28"/>
          <w:szCs w:val="28"/>
        </w:rPr>
        <w:t xml:space="preserve">телефон: </w:t>
      </w:r>
      <w:r w:rsidRPr="00D55BC4">
        <w:rPr>
          <w:sz w:val="28"/>
          <w:szCs w:val="28"/>
        </w:rPr>
        <w:t>+7 (918) 845-69-23</w:t>
      </w:r>
      <w:r w:rsidRPr="00D55BC4">
        <w:rPr>
          <w:rFonts w:eastAsiaTheme="minorEastAsia"/>
          <w:sz w:val="28"/>
          <w:szCs w:val="28"/>
        </w:rPr>
        <w:t>).</w:t>
      </w:r>
    </w:p>
    <w:p w:rsidR="00853A2F" w:rsidRPr="00B5328E" w:rsidRDefault="00853A2F" w:rsidP="00853A2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</w:rPr>
        <w:t xml:space="preserve">1.5. </w:t>
      </w:r>
      <w:r w:rsidRPr="00B5328E">
        <w:rPr>
          <w:rFonts w:ascii="Times New Roman" w:eastAsia="Times New Roman" w:hAnsi="Times New Roman" w:cs="Times New Roman"/>
          <w:color w:val="000000"/>
          <w:lang w:bidi="ru-RU"/>
        </w:rPr>
        <w:t>Информационно-методическое сопровождение организации и проведения Конкурса осуществляется на официальн</w:t>
      </w:r>
      <w:r>
        <w:rPr>
          <w:rFonts w:ascii="Times New Roman" w:eastAsia="Times New Roman" w:hAnsi="Times New Roman" w:cs="Times New Roman"/>
          <w:color w:val="000000"/>
          <w:lang w:bidi="ru-RU"/>
        </w:rPr>
        <w:t>ом</w:t>
      </w:r>
      <w:r w:rsidRPr="00B5328E">
        <w:rPr>
          <w:rFonts w:ascii="Times New Roman" w:eastAsia="Times New Roman" w:hAnsi="Times New Roman" w:cs="Times New Roman"/>
          <w:color w:val="000000"/>
          <w:lang w:bidi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lang w:bidi="ru-RU"/>
        </w:rPr>
        <w:t>е образовательно-просветительских мероприятий проекта «Без срока давности»</w:t>
      </w:r>
      <w:r w:rsidRPr="00F309CE">
        <w:rPr>
          <w:rFonts w:ascii="Times New Roman" w:eastAsia="Times New Roman" w:hAnsi="Times New Roman" w:cs="Times New Roman"/>
          <w:color w:val="000000"/>
          <w:lang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en-US" w:bidi="ru-RU"/>
        </w:rPr>
        <w:lastRenderedPageBreak/>
        <w:t>https</w:t>
      </w:r>
      <w:r w:rsidRPr="00F309CE">
        <w:rPr>
          <w:rFonts w:ascii="Times New Roman" w:eastAsia="Times New Roman" w:hAnsi="Times New Roman" w:cs="Times New Roman"/>
          <w:color w:val="000000"/>
          <w:lang w:bidi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bidi="ru-RU"/>
        </w:rPr>
        <w:t>ec</w:t>
      </w:r>
      <w:proofErr w:type="spellEnd"/>
      <w:r w:rsidRPr="00F309CE">
        <w:rPr>
          <w:rFonts w:ascii="Times New Roman" w:eastAsia="Times New Roman" w:hAnsi="Times New Roman" w:cs="Times New Roman"/>
          <w:color w:val="000000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lang w:val="en-US" w:bidi="ru-RU"/>
        </w:rPr>
        <w:t>memory</w:t>
      </w:r>
      <w:r w:rsidRPr="00F309CE">
        <w:rPr>
          <w:rFonts w:ascii="Times New Roman" w:eastAsia="Times New Roman" w:hAnsi="Times New Roman" w:cs="Times New Roman"/>
          <w:color w:val="000000"/>
          <w:lang w:bidi="ru-RU"/>
        </w:rPr>
        <w:t>45.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bidi="ru-RU"/>
        </w:rPr>
        <w:t>su</w:t>
      </w:r>
      <w:proofErr w:type="spellEnd"/>
      <w:r w:rsidRPr="00B5328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ru-RU"/>
        </w:rPr>
        <w:t>в информационно-телекоммуникационной сети «Интернет» (далее – сайт Конкурса).</w:t>
      </w:r>
    </w:p>
    <w:p w:rsidR="00853A2F" w:rsidRDefault="00853A2F" w:rsidP="00853A2F">
      <w:pPr>
        <w:pStyle w:val="a5"/>
        <w:widowControl w:val="0"/>
        <w:tabs>
          <w:tab w:val="left" w:pos="3441"/>
        </w:tabs>
        <w:spacing w:after="173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853A2F" w:rsidRPr="00184FBF" w:rsidRDefault="00853A2F" w:rsidP="00C6259C">
      <w:pPr>
        <w:pStyle w:val="a5"/>
        <w:widowControl w:val="0"/>
        <w:numPr>
          <w:ilvl w:val="0"/>
          <w:numId w:val="3"/>
        </w:numPr>
        <w:tabs>
          <w:tab w:val="left" w:pos="3441"/>
        </w:tabs>
        <w:spacing w:after="173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Цели и задачи Конкурса</w:t>
      </w:r>
    </w:p>
    <w:p w:rsidR="00853A2F" w:rsidRPr="00184FBF" w:rsidRDefault="00853A2F" w:rsidP="00C6259C">
      <w:pPr>
        <w:widowControl w:val="0"/>
        <w:numPr>
          <w:ilvl w:val="0"/>
          <w:numId w:val="2"/>
        </w:numPr>
        <w:tabs>
          <w:tab w:val="left" w:pos="133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Конкурс проводится в целях формирования и (или) развития у обучающихся исследовательских навыков посредством изучения источников исторической памяти о драматических событиях в жизни мирного населения на территории РСФСР в период Великой Отечественной войны 1941-1945 годов, а также умений представлять результаты проектной деятельности.</w:t>
      </w:r>
    </w:p>
    <w:p w:rsidR="00853A2F" w:rsidRPr="00184FBF" w:rsidRDefault="00853A2F" w:rsidP="00C6259C">
      <w:pPr>
        <w:widowControl w:val="0"/>
        <w:numPr>
          <w:ilvl w:val="0"/>
          <w:numId w:val="2"/>
        </w:numPr>
        <w:tabs>
          <w:tab w:val="left" w:pos="133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Задачами Конкурса являются:</w:t>
      </w:r>
    </w:p>
    <w:p w:rsidR="00853A2F" w:rsidRPr="00184FBF" w:rsidRDefault="00853A2F" w:rsidP="00D55B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формирование навыков поисковой работы и источниковедческого анализа архивных документов и периодической печати;</w:t>
      </w:r>
    </w:p>
    <w:p w:rsidR="00853A2F" w:rsidRPr="00184FBF" w:rsidRDefault="00853A2F" w:rsidP="00853A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повышение культуры изучения источников личного происхождения (мемуаров, дневников, писем);</w:t>
      </w:r>
    </w:p>
    <w:p w:rsidR="00853A2F" w:rsidRPr="00184FBF" w:rsidRDefault="00853A2F" w:rsidP="00853A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обучение выявлению в произведениях искусства военного времени объективной исторической информации;</w:t>
      </w:r>
    </w:p>
    <w:p w:rsidR="00853A2F" w:rsidRPr="00184FBF" w:rsidRDefault="00853A2F" w:rsidP="00853A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развитие критического мышления в оценке содержания послевоенной массовой культуры;</w:t>
      </w:r>
    </w:p>
    <w:p w:rsidR="00853A2F" w:rsidRPr="00184FBF" w:rsidRDefault="00853A2F" w:rsidP="00853A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формирование навыков анализа мемориальных комплексов и (или) памятников (памятных знаков, досок и т. п.);</w:t>
      </w:r>
    </w:p>
    <w:p w:rsidR="00853A2F" w:rsidRPr="00184FBF" w:rsidRDefault="00853A2F" w:rsidP="00853A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обучение методике историко-социологических исследований (через проведение интервью и анкетирования сверстников);</w:t>
      </w:r>
    </w:p>
    <w:p w:rsidR="00853A2F" w:rsidRPr="003239DB" w:rsidRDefault="00853A2F" w:rsidP="00853A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184FBF">
        <w:rPr>
          <w:rFonts w:ascii="Times New Roman" w:eastAsia="Times New Roman" w:hAnsi="Times New Roman" w:cs="Times New Roman"/>
          <w:color w:val="000000"/>
          <w:lang w:bidi="ru-RU"/>
        </w:rPr>
        <w:t>формирование и (или) развитие у обучающихся умений представлять результаты проектной деятельности</w:t>
      </w:r>
      <w:r w:rsidRPr="003239D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:rsidR="00853A2F" w:rsidRPr="00184FB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 xml:space="preserve">повышение уровня исследовательской культуры </w:t>
      </w:r>
      <w:proofErr w:type="gramStart"/>
      <w:r w:rsidRPr="00184FBF">
        <w:rPr>
          <w:rFonts w:ascii="Times New Roman" w:hAnsi="Times New Roman" w:cs="Times New Roman"/>
          <w:szCs w:val="24"/>
          <w:lang w:bidi="ru-RU"/>
        </w:rPr>
        <w:t>обучающихся</w:t>
      </w:r>
      <w:proofErr w:type="gramEnd"/>
      <w:r w:rsidRPr="00184FBF">
        <w:rPr>
          <w:rFonts w:ascii="Times New Roman" w:hAnsi="Times New Roman" w:cs="Times New Roman"/>
          <w:szCs w:val="24"/>
          <w:lang w:bidi="ru-RU"/>
        </w:rPr>
        <w:t>;</w:t>
      </w:r>
    </w:p>
    <w:p w:rsidR="00853A2F" w:rsidRPr="00184FB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расширение представлений подростков и молодежи о жизни мирного населения СССР в период Великой Отечественной войны 1941-1945 гг.;</w:t>
      </w:r>
    </w:p>
    <w:p w:rsidR="00853A2F" w:rsidRPr="00184FB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 xml:space="preserve">возможная </w:t>
      </w:r>
      <w:proofErr w:type="spellStart"/>
      <w:r w:rsidRPr="00184FBF">
        <w:rPr>
          <w:rFonts w:ascii="Times New Roman" w:hAnsi="Times New Roman" w:cs="Times New Roman"/>
          <w:szCs w:val="24"/>
          <w:lang w:bidi="ru-RU"/>
        </w:rPr>
        <w:t>грантовая</w:t>
      </w:r>
      <w:proofErr w:type="spellEnd"/>
      <w:r w:rsidRPr="00184FBF">
        <w:rPr>
          <w:rFonts w:ascii="Times New Roman" w:hAnsi="Times New Roman" w:cs="Times New Roman"/>
          <w:szCs w:val="24"/>
          <w:lang w:bidi="ru-RU"/>
        </w:rPr>
        <w:t xml:space="preserve"> поддержка победителей, призеров и педагогических работников образовательных организаций, осуществляющих общее руководство и сопровождение работы над проектом (далее - кураторы проекта), в целях изучения нового комплекса источников на основе предложенной технологии их анализа.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ind w:left="8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3"/>
    </w:p>
    <w:p w:rsidR="00853A2F" w:rsidRPr="00BF0FAB" w:rsidRDefault="00853A2F" w:rsidP="00C6259C">
      <w:pPr>
        <w:pStyle w:val="a5"/>
        <w:widowControl w:val="0"/>
        <w:numPr>
          <w:ilvl w:val="0"/>
          <w:numId w:val="3"/>
        </w:numPr>
        <w:tabs>
          <w:tab w:val="left" w:pos="1409"/>
        </w:tabs>
        <w:spacing w:after="0"/>
        <w:jc w:val="center"/>
        <w:rPr>
          <w:rFonts w:ascii="Times New Roman" w:hAnsi="Times New Roman" w:cs="Times New Roman"/>
          <w:b/>
          <w:szCs w:val="24"/>
          <w:lang w:bidi="ru-RU"/>
        </w:rPr>
      </w:pPr>
      <w:r w:rsidRPr="00BF0FAB">
        <w:rPr>
          <w:rFonts w:ascii="Times New Roman" w:hAnsi="Times New Roman" w:cs="Times New Roman"/>
          <w:b/>
          <w:szCs w:val="24"/>
          <w:lang w:bidi="ru-RU"/>
        </w:rPr>
        <w:t>Участники Конкурса</w:t>
      </w:r>
      <w:bookmarkEnd w:id="1"/>
    </w:p>
    <w:p w:rsidR="00853A2F" w:rsidRDefault="00853A2F" w:rsidP="00C6259C">
      <w:pPr>
        <w:pStyle w:val="a5"/>
        <w:widowControl w:val="0"/>
        <w:numPr>
          <w:ilvl w:val="1"/>
          <w:numId w:val="3"/>
        </w:numPr>
        <w:tabs>
          <w:tab w:val="left" w:pos="1409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Участие в Конкурсе добровольное.</w:t>
      </w:r>
    </w:p>
    <w:p w:rsidR="00853A2F" w:rsidRDefault="00853A2F" w:rsidP="00C6259C">
      <w:pPr>
        <w:pStyle w:val="a5"/>
        <w:widowControl w:val="0"/>
        <w:numPr>
          <w:ilvl w:val="1"/>
          <w:numId w:val="3"/>
        </w:numPr>
        <w:tabs>
          <w:tab w:val="left" w:pos="1409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Конкурс проводится среди следующих категорий, обучающихся при участии куратора проекта:</w:t>
      </w:r>
    </w:p>
    <w:p w:rsidR="00853A2F" w:rsidRPr="00184FBF" w:rsidRDefault="00853A2F" w:rsidP="00D55BC4">
      <w:pPr>
        <w:widowControl w:val="0"/>
        <w:tabs>
          <w:tab w:val="left" w:pos="567"/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обучающиеся 8-11 классов образовательных организаций, реализующих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Cs w:val="24"/>
          <w:lang w:bidi="ru-RU"/>
        </w:rPr>
        <w:t xml:space="preserve"> (допускается привлечение детей разных классов)</w:t>
      </w:r>
      <w:r w:rsidRPr="00184FBF">
        <w:rPr>
          <w:rFonts w:ascii="Times New Roman" w:hAnsi="Times New Roman" w:cs="Times New Roman"/>
          <w:szCs w:val="24"/>
          <w:lang w:bidi="ru-RU"/>
        </w:rPr>
        <w:t>;</w:t>
      </w:r>
    </w:p>
    <w:p w:rsidR="00853A2F" w:rsidRPr="00184FB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lastRenderedPageBreak/>
        <w:t>обучающиеся образовательных организаций, реализующих образовательные программы среднего профессионального образования.</w:t>
      </w:r>
    </w:p>
    <w:p w:rsidR="00853A2F" w:rsidRDefault="00853A2F" w:rsidP="00C6259C">
      <w:pPr>
        <w:pStyle w:val="a5"/>
        <w:widowControl w:val="0"/>
        <w:numPr>
          <w:ilvl w:val="1"/>
          <w:numId w:val="3"/>
        </w:numPr>
        <w:tabs>
          <w:tab w:val="left" w:pos="1409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 xml:space="preserve"> Количество участников каждого исследовательского проекта -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184FBF">
        <w:rPr>
          <w:rFonts w:ascii="Times New Roman" w:hAnsi="Times New Roman" w:cs="Times New Roman"/>
          <w:szCs w:val="24"/>
          <w:lang w:bidi="ru-RU"/>
        </w:rPr>
        <w:t>не более 3 обучающихся и 1 куратор проекта.</w:t>
      </w:r>
      <w:bookmarkStart w:id="2" w:name="bookmark4"/>
    </w:p>
    <w:p w:rsidR="00853A2F" w:rsidRDefault="00853A2F" w:rsidP="00853A2F">
      <w:pPr>
        <w:pStyle w:val="a5"/>
        <w:widowControl w:val="0"/>
        <w:tabs>
          <w:tab w:val="left" w:pos="1409"/>
        </w:tabs>
        <w:spacing w:after="0"/>
        <w:ind w:left="1134"/>
        <w:jc w:val="both"/>
        <w:rPr>
          <w:rFonts w:ascii="Times New Roman" w:hAnsi="Times New Roman" w:cs="Times New Roman"/>
          <w:szCs w:val="24"/>
          <w:lang w:bidi="ru-RU"/>
        </w:rPr>
      </w:pPr>
    </w:p>
    <w:p w:rsidR="00853A2F" w:rsidRPr="00184FBF" w:rsidRDefault="00853A2F" w:rsidP="00C6259C">
      <w:pPr>
        <w:pStyle w:val="a5"/>
        <w:widowControl w:val="0"/>
        <w:numPr>
          <w:ilvl w:val="0"/>
          <w:numId w:val="3"/>
        </w:numPr>
        <w:tabs>
          <w:tab w:val="left" w:pos="1409"/>
        </w:tabs>
        <w:spacing w:after="0"/>
        <w:jc w:val="center"/>
        <w:rPr>
          <w:rFonts w:ascii="Times New Roman" w:hAnsi="Times New Roman" w:cs="Times New Roman"/>
          <w:b/>
          <w:szCs w:val="24"/>
          <w:lang w:bidi="ru-RU"/>
        </w:rPr>
      </w:pPr>
      <w:r w:rsidRPr="00184FBF">
        <w:rPr>
          <w:rFonts w:ascii="Times New Roman" w:hAnsi="Times New Roman" w:cs="Times New Roman"/>
          <w:b/>
          <w:szCs w:val="24"/>
          <w:lang w:bidi="ru-RU"/>
        </w:rPr>
        <w:t>Тематика исследовательских проектов</w:t>
      </w:r>
      <w:bookmarkEnd w:id="2"/>
      <w:r w:rsidRPr="00184FBF">
        <w:rPr>
          <w:rFonts w:ascii="Times New Roman" w:hAnsi="Times New Roman" w:cs="Times New Roman"/>
          <w:b/>
          <w:szCs w:val="24"/>
          <w:lang w:bidi="ru-RU"/>
        </w:rPr>
        <w:t>.</w:t>
      </w:r>
    </w:p>
    <w:p w:rsidR="00853A2F" w:rsidRPr="00184FBF" w:rsidRDefault="00853A2F" w:rsidP="00C6259C">
      <w:pPr>
        <w:pStyle w:val="a5"/>
        <w:widowControl w:val="0"/>
        <w:numPr>
          <w:ilvl w:val="1"/>
          <w:numId w:val="3"/>
        </w:numPr>
        <w:tabs>
          <w:tab w:val="left" w:pos="1409"/>
        </w:tabs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Участникам Конкурса предлагается реализовать исследовательские проекты в рамках следующих подпрограмм:</w:t>
      </w:r>
    </w:p>
    <w:p w:rsidR="00853A2F" w:rsidRPr="00184FB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>1)</w:t>
      </w:r>
      <w:r w:rsidRPr="00184FBF">
        <w:rPr>
          <w:rFonts w:ascii="Times New Roman" w:hAnsi="Times New Roman" w:cs="Times New Roman"/>
          <w:szCs w:val="24"/>
          <w:lang w:bidi="ru-RU"/>
        </w:rPr>
        <w:t xml:space="preserve"> архивные документы и периодическая печать: подготовка видеороликов на основе анализа не менее 3 архивных документов</w:t>
      </w:r>
      <w:r>
        <w:rPr>
          <w:rFonts w:ascii="Times New Roman" w:hAnsi="Times New Roman" w:cs="Times New Roman"/>
          <w:szCs w:val="24"/>
          <w:lang w:bidi="ru-RU"/>
        </w:rPr>
        <w:t xml:space="preserve"> (д</w:t>
      </w:r>
      <w:r w:rsidRPr="00184FBF">
        <w:rPr>
          <w:rFonts w:ascii="Times New Roman" w:hAnsi="Times New Roman" w:cs="Times New Roman"/>
          <w:szCs w:val="24"/>
          <w:lang w:bidi="ru-RU"/>
        </w:rPr>
        <w:t>опускается использование архивных документов, опубликованных в сборниках</w:t>
      </w:r>
      <w:r>
        <w:rPr>
          <w:rFonts w:ascii="Times New Roman" w:hAnsi="Times New Roman" w:cs="Times New Roman"/>
          <w:szCs w:val="24"/>
          <w:lang w:bidi="ru-RU"/>
        </w:rPr>
        <w:t>)</w:t>
      </w:r>
      <w:r w:rsidRPr="00184FBF">
        <w:rPr>
          <w:rFonts w:ascii="Times New Roman" w:hAnsi="Times New Roman" w:cs="Times New Roman"/>
          <w:szCs w:val="24"/>
          <w:lang w:bidi="ru-RU"/>
        </w:rPr>
        <w:t xml:space="preserve"> и (или) информационно-телекоммуникационной сети «Интернет»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184FBF">
        <w:rPr>
          <w:rFonts w:ascii="Times New Roman" w:hAnsi="Times New Roman" w:cs="Times New Roman"/>
          <w:szCs w:val="24"/>
          <w:lang w:bidi="ru-RU"/>
        </w:rPr>
        <w:t>и (или) публикаций в периодической печати;</w:t>
      </w:r>
    </w:p>
    <w:p w:rsidR="00853A2F" w:rsidRPr="00184FBF" w:rsidRDefault="00853A2F" w:rsidP="00C6259C">
      <w:pPr>
        <w:widowControl w:val="0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источники личного происхождения: подготовка видеороликов на основе анализа не менее 3 мемуаров, дневников и (или) писем;</w:t>
      </w:r>
    </w:p>
    <w:p w:rsidR="00853A2F" w:rsidRPr="00184FBF" w:rsidRDefault="00853A2F" w:rsidP="00C6259C">
      <w:pPr>
        <w:widowControl w:val="0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произведения искусства военных лет: подготовка видеороликов на основе анализа не менее 3 произведений одного или нескольких видов искусства (литературы, живописи, графики, скульптуры, массовой песни, театра и кино) периода войны;</w:t>
      </w:r>
    </w:p>
    <w:p w:rsidR="00853A2F" w:rsidRPr="00184FBF" w:rsidRDefault="00853A2F" w:rsidP="00C6259C">
      <w:pPr>
        <w:widowControl w:val="0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военная хроника и отечественный кинематограф послевоенных лет: подготовка видеороликов на основе анализа не менее 3 произведений советских и (или) постсоветских художественных и документальных фильмов;</w:t>
      </w:r>
    </w:p>
    <w:p w:rsidR="00853A2F" w:rsidRPr="00033D00" w:rsidRDefault="00853A2F" w:rsidP="00C6259C">
      <w:pPr>
        <w:widowControl w:val="0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033D00">
        <w:rPr>
          <w:rFonts w:ascii="Times New Roman" w:hAnsi="Times New Roman" w:cs="Times New Roman"/>
          <w:szCs w:val="24"/>
          <w:lang w:bidi="ru-RU"/>
        </w:rPr>
        <w:t>памятные объекты: подготовка видеороликов на основе анализа не менее 3 мемориальных комплексов и (или) памятников (памятных знаков,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033D00">
        <w:rPr>
          <w:rFonts w:ascii="Times New Roman" w:hAnsi="Times New Roman" w:cs="Times New Roman"/>
          <w:szCs w:val="24"/>
          <w:lang w:bidi="ru-RU"/>
        </w:rPr>
        <w:t>досок и т. п.);</w:t>
      </w:r>
    </w:p>
    <w:p w:rsidR="00853A2F" w:rsidRPr="00184FBF" w:rsidRDefault="00853A2F" w:rsidP="00C6259C">
      <w:pPr>
        <w:widowControl w:val="0"/>
        <w:numPr>
          <w:ilvl w:val="0"/>
          <w:numId w:val="4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184FBF">
        <w:rPr>
          <w:rFonts w:ascii="Times New Roman" w:hAnsi="Times New Roman" w:cs="Times New Roman"/>
          <w:szCs w:val="24"/>
          <w:lang w:bidi="ru-RU"/>
        </w:rPr>
        <w:t>результаты опросов граждан: подготовка видеороликов на основе интервью или анкетирования нескольких сверстников, родственников и (или) очевидцев изучаемых событий на тему изучения семейных историй, оценки тех или иных событий, произведений, памятников и т. п.</w:t>
      </w:r>
    </w:p>
    <w:p w:rsidR="00853A2F" w:rsidRPr="002A0533" w:rsidRDefault="00853A2F" w:rsidP="00C6259C">
      <w:pPr>
        <w:pStyle w:val="a5"/>
        <w:widowControl w:val="0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Выбор подпрограммы осуществляется </w:t>
      </w:r>
      <w:proofErr w:type="gramStart"/>
      <w:r w:rsidRPr="002A0533">
        <w:rPr>
          <w:rFonts w:ascii="Times New Roman" w:hAnsi="Times New Roman" w:cs="Times New Roman"/>
          <w:szCs w:val="24"/>
          <w:lang w:bidi="ru-RU"/>
        </w:rPr>
        <w:t>обучающимися</w:t>
      </w:r>
      <w:proofErr w:type="gramEnd"/>
      <w:r w:rsidRPr="002A0533">
        <w:rPr>
          <w:rFonts w:ascii="Times New Roman" w:hAnsi="Times New Roman" w:cs="Times New Roman"/>
          <w:szCs w:val="24"/>
          <w:lang w:bidi="ru-RU"/>
        </w:rPr>
        <w:t xml:space="preserve"> и куратором проекта самостоятельно.</w:t>
      </w:r>
    </w:p>
    <w:p w:rsidR="00853A2F" w:rsidRPr="002A0533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53A2F" w:rsidRPr="002A0533" w:rsidRDefault="00853A2F" w:rsidP="00C6259C">
      <w:pPr>
        <w:pStyle w:val="a5"/>
        <w:widowControl w:val="0"/>
        <w:numPr>
          <w:ilvl w:val="0"/>
          <w:numId w:val="3"/>
        </w:numPr>
        <w:tabs>
          <w:tab w:val="left" w:pos="1409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A0533">
        <w:rPr>
          <w:rFonts w:ascii="Times New Roman" w:hAnsi="Times New Roman" w:cs="Times New Roman"/>
          <w:b/>
          <w:szCs w:val="24"/>
        </w:rPr>
        <w:t>Реализация исследовательских проектов</w:t>
      </w:r>
    </w:p>
    <w:p w:rsidR="00853A2F" w:rsidRPr="002A0533" w:rsidRDefault="00853A2F" w:rsidP="00C6259C">
      <w:pPr>
        <w:widowControl w:val="0"/>
        <w:numPr>
          <w:ilvl w:val="0"/>
          <w:numId w:val="5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Исследовательские проекты реализуются по следующему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>алгоритму: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распределение куратором проекта конкретных этапов работ между обучающимися данной образовательной организации </w:t>
      </w:r>
      <w:r>
        <w:rPr>
          <w:rFonts w:ascii="Times New Roman" w:hAnsi="Times New Roman" w:cs="Times New Roman"/>
          <w:szCs w:val="24"/>
          <w:lang w:bidi="ru-RU"/>
        </w:rPr>
        <w:t>–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 участниками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>Конкурса;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подбор источников для сравнительного анализа (не менее 3 источников, соответствующих выбранной подпрограмме и посвященных одним и тем же событиям, произведениям, памятникам, либо проведение </w:t>
      </w:r>
      <w:r w:rsidRPr="002A0533">
        <w:rPr>
          <w:rFonts w:ascii="Times New Roman" w:hAnsi="Times New Roman" w:cs="Times New Roman"/>
          <w:szCs w:val="24"/>
          <w:lang w:bidi="ru-RU"/>
        </w:rPr>
        <w:lastRenderedPageBreak/>
        <w:t>интервью или анкетирования не менее 10 человек; в каждой из подпрограмм участники Конкурса могут использовать в качестве вспомогательных источников артефакты материальной культуры из музейных или частных коллекций);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осуществление внутренней критики (изучение содержания) источников;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установление происхождения источников (авторство, время, место и цель создания);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определение степени привязанности источников к их происхождению (мировоззренческой позиции их авторов);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выявление допущенных искажений исторической действительности (фальсификаций, заблуждений или пропущенной информации);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сравнение содержания источников;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описание</w:t>
      </w:r>
      <w:r>
        <w:rPr>
          <w:rFonts w:ascii="Times New Roman" w:hAnsi="Times New Roman" w:cs="Times New Roman"/>
          <w:szCs w:val="24"/>
          <w:lang w:bidi="ru-RU"/>
        </w:rPr>
        <w:t xml:space="preserve"> (</w:t>
      </w:r>
      <w:r w:rsidRPr="002A0533">
        <w:rPr>
          <w:rFonts w:ascii="Times New Roman" w:hAnsi="Times New Roman" w:cs="Times New Roman"/>
          <w:szCs w:val="24"/>
          <w:lang w:bidi="ru-RU"/>
        </w:rPr>
        <w:t>в рамках видеоролика</w:t>
      </w:r>
      <w:r>
        <w:rPr>
          <w:rFonts w:ascii="Times New Roman" w:hAnsi="Times New Roman" w:cs="Times New Roman"/>
          <w:szCs w:val="24"/>
          <w:lang w:bidi="ru-RU"/>
        </w:rPr>
        <w:t>)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 куратором проекта при участии обучающихся используемой технологии анализа группы однородных источников (например, песен, карикатур или памятных знаков) с выявлением их специфики по сравнению с другими видами источников;</w:t>
      </w:r>
    </w:p>
    <w:p w:rsidR="00853A2F" w:rsidRPr="002A0533" w:rsidRDefault="00853A2F" w:rsidP="00C6259C">
      <w:pPr>
        <w:widowControl w:val="0"/>
        <w:numPr>
          <w:ilvl w:val="0"/>
          <w:numId w:val="6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съемка видеоролика (с последовательным отражением в нем выполнения перечисленных выше работ)</w:t>
      </w:r>
      <w:r>
        <w:rPr>
          <w:rFonts w:ascii="Times New Roman" w:hAnsi="Times New Roman" w:cs="Times New Roman"/>
          <w:szCs w:val="24"/>
          <w:lang w:bidi="ru-RU"/>
        </w:rPr>
        <w:t>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853A2F" w:rsidRPr="00125683" w:rsidRDefault="00853A2F" w:rsidP="00C6259C">
      <w:pPr>
        <w:pStyle w:val="a5"/>
        <w:widowControl w:val="0"/>
        <w:numPr>
          <w:ilvl w:val="0"/>
          <w:numId w:val="3"/>
        </w:numPr>
        <w:tabs>
          <w:tab w:val="left" w:pos="1409"/>
        </w:tabs>
        <w:spacing w:after="0" w:line="259" w:lineRule="auto"/>
        <w:jc w:val="center"/>
        <w:rPr>
          <w:rFonts w:ascii="Times New Roman" w:hAnsi="Times New Roman" w:cs="Times New Roman"/>
          <w:b/>
          <w:bCs/>
          <w:szCs w:val="24"/>
          <w:lang w:bidi="ru-RU"/>
        </w:rPr>
      </w:pPr>
      <w:r w:rsidRPr="00125683">
        <w:rPr>
          <w:rFonts w:ascii="Times New Roman" w:hAnsi="Times New Roman" w:cs="Times New Roman"/>
          <w:b/>
          <w:bCs/>
          <w:szCs w:val="24"/>
          <w:lang w:bidi="ru-RU"/>
        </w:rPr>
        <w:t>Требования к исследовательским проектам и критерии их оценки</w:t>
      </w:r>
    </w:p>
    <w:p w:rsidR="00853A2F" w:rsidRPr="00125683" w:rsidRDefault="00853A2F" w:rsidP="00853A2F">
      <w:pPr>
        <w:pStyle w:val="a5"/>
        <w:widowControl w:val="0"/>
        <w:tabs>
          <w:tab w:val="left" w:pos="1409"/>
        </w:tabs>
        <w:spacing w:after="0"/>
        <w:rPr>
          <w:rFonts w:ascii="Times New Roman" w:hAnsi="Times New Roman" w:cs="Times New Roman"/>
          <w:b/>
          <w:bCs/>
          <w:szCs w:val="24"/>
          <w:lang w:bidi="ru-RU"/>
        </w:rPr>
      </w:pPr>
    </w:p>
    <w:p w:rsidR="00853A2F" w:rsidRPr="002A0533" w:rsidRDefault="00853A2F" w:rsidP="00C6259C">
      <w:pPr>
        <w:widowControl w:val="0"/>
        <w:numPr>
          <w:ilvl w:val="0"/>
          <w:numId w:val="7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Исследовательские проекты представляются участниками Конкурса в форме видеороликов продолжительностью не более 10 минут: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формат - горизонтальный (1</w:t>
      </w:r>
      <w:r w:rsidRPr="002A0533">
        <w:rPr>
          <w:rFonts w:ascii="Times New Roman" w:hAnsi="Times New Roman" w:cs="Times New Roman"/>
          <w:szCs w:val="24"/>
        </w:rPr>
        <w:t>6</w:t>
      </w:r>
      <w:r w:rsidRPr="002A0533">
        <w:rPr>
          <w:rFonts w:ascii="Times New Roman" w:hAnsi="Times New Roman" w:cs="Times New Roman"/>
          <w:szCs w:val="24"/>
          <w:lang w:bidi="en-US"/>
        </w:rPr>
        <w:t>x</w:t>
      </w:r>
      <w:r w:rsidRPr="002A0533">
        <w:rPr>
          <w:rFonts w:ascii="Times New Roman" w:hAnsi="Times New Roman" w:cs="Times New Roman"/>
          <w:szCs w:val="24"/>
        </w:rPr>
        <w:t>9);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разрешение </w:t>
      </w:r>
      <w:r>
        <w:rPr>
          <w:rFonts w:ascii="Times New Roman" w:hAnsi="Times New Roman" w:cs="Times New Roman"/>
          <w:szCs w:val="24"/>
          <w:lang w:bidi="ru-RU"/>
        </w:rPr>
        <w:t>-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 720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proofErr w:type="gramStart"/>
      <w:r w:rsidRPr="002A0533">
        <w:rPr>
          <w:rFonts w:ascii="Times New Roman" w:hAnsi="Times New Roman" w:cs="Times New Roman"/>
          <w:szCs w:val="24"/>
          <w:lang w:bidi="ru-RU"/>
        </w:rPr>
        <w:t>р</w:t>
      </w:r>
      <w:proofErr w:type="gramEnd"/>
      <w:r w:rsidRPr="002A0533">
        <w:rPr>
          <w:rFonts w:ascii="Times New Roman" w:hAnsi="Times New Roman" w:cs="Times New Roman"/>
          <w:szCs w:val="24"/>
          <w:lang w:bidi="ru-RU"/>
        </w:rPr>
        <w:t xml:space="preserve"> (1280 х 720рх) или 1080р (1920 х 1О80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proofErr w:type="spellStart"/>
      <w:r w:rsidRPr="002A0533">
        <w:rPr>
          <w:rFonts w:ascii="Times New Roman" w:hAnsi="Times New Roman" w:cs="Times New Roman"/>
          <w:szCs w:val="24"/>
          <w:lang w:bidi="ru-RU"/>
        </w:rPr>
        <w:t>рх</w:t>
      </w:r>
      <w:proofErr w:type="spellEnd"/>
      <w:r w:rsidRPr="002A0533">
        <w:rPr>
          <w:rFonts w:ascii="Times New Roman" w:hAnsi="Times New Roman" w:cs="Times New Roman"/>
          <w:szCs w:val="24"/>
          <w:lang w:bidi="ru-RU"/>
        </w:rPr>
        <w:t>); расширение файла - mp4;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размер </w:t>
      </w:r>
      <w:r>
        <w:rPr>
          <w:rFonts w:ascii="Times New Roman" w:hAnsi="Times New Roman" w:cs="Times New Roman"/>
          <w:szCs w:val="24"/>
          <w:lang w:bidi="ru-RU"/>
        </w:rPr>
        <w:t>-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 до 2 ГБ; 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длительность - до 10 минут;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запись звука: звук записывать лучше на внешние микрофоны, при использовании внутреннего микрофона видеокамеры </w:t>
      </w:r>
      <w:r>
        <w:rPr>
          <w:rFonts w:ascii="Times New Roman" w:hAnsi="Times New Roman" w:cs="Times New Roman"/>
          <w:szCs w:val="24"/>
          <w:lang w:bidi="ru-RU"/>
        </w:rPr>
        <w:t>–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 следить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>за тишиной в помещении.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Допускается осуществление видеосъемки посредством цифровых мобильных устройств.</w:t>
      </w:r>
    </w:p>
    <w:p w:rsidR="00853A2F" w:rsidRPr="002A0533" w:rsidRDefault="00853A2F" w:rsidP="00C6259C">
      <w:pPr>
        <w:widowControl w:val="0"/>
        <w:numPr>
          <w:ilvl w:val="0"/>
          <w:numId w:val="7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Критериями оценки видеороликов об исследовательских проектах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>являются: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соответствие их формальным требованиям, указанным в описании подпрограмм Конкурса;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глубина анализа использованных источников; 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логичность и обоснованность выводов;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lastRenderedPageBreak/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новизна исследования в выборе источников и (или) выводах;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грамотность и научно-популярный стиль изложения; 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наглядность процесса и результатов исследования (в том числе демонстрация фрагментов использованных источников);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глубина эмоционально-психологического воздействия на зрителей; 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описание технологии анализа соответствующего комплекса источников;</w:t>
      </w:r>
    </w:p>
    <w:p w:rsidR="00853A2F" w:rsidRPr="002A0533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доступная форма представления результатов проектной работы.</w:t>
      </w:r>
    </w:p>
    <w:p w:rsidR="00853A2F" w:rsidRPr="00FD1579" w:rsidRDefault="00853A2F" w:rsidP="00C6259C">
      <w:pPr>
        <w:widowControl w:val="0"/>
        <w:numPr>
          <w:ilvl w:val="0"/>
          <w:numId w:val="7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szCs w:val="24"/>
          <w:lang w:bidi="ru-RU"/>
        </w:rPr>
      </w:pPr>
      <w:r w:rsidRPr="00FD1579">
        <w:rPr>
          <w:rFonts w:ascii="Times New Roman" w:hAnsi="Times New Roman" w:cs="Times New Roman"/>
          <w:bCs/>
          <w:szCs w:val="24"/>
          <w:lang w:bidi="ru-RU"/>
        </w:rPr>
        <w:t>Каждая группа участников Конкурса имеет право представить на Конкурс только один исследовательский проект, не участвовавший ранее в иных конкурсах.</w:t>
      </w:r>
    </w:p>
    <w:p w:rsidR="00853A2F" w:rsidRPr="002A0533" w:rsidRDefault="00853A2F" w:rsidP="00C6259C">
      <w:pPr>
        <w:widowControl w:val="0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Оценки по каждому показателю выставляются по шкале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от </w:t>
      </w:r>
      <w:r>
        <w:rPr>
          <w:rFonts w:ascii="Times New Roman" w:hAnsi="Times New Roman" w:cs="Times New Roman"/>
          <w:szCs w:val="24"/>
          <w:lang w:bidi="ru-RU"/>
        </w:rPr>
        <w:t xml:space="preserve">1 </w:t>
      </w:r>
      <w:r w:rsidRPr="002A0533">
        <w:rPr>
          <w:rFonts w:ascii="Times New Roman" w:hAnsi="Times New Roman" w:cs="Times New Roman"/>
          <w:szCs w:val="24"/>
          <w:lang w:bidi="ru-RU"/>
        </w:rPr>
        <w:t>до 5 баллов: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1) соответствие формальным требованиям, указанным в описании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>подпрограмм Конкурса:</w:t>
      </w:r>
    </w:p>
    <w:p w:rsidR="00853A2F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использование необходимого количества источников; 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наличие сравнительного анализа;</w:t>
      </w:r>
    </w:p>
    <w:p w:rsidR="00853A2F" w:rsidRDefault="00853A2F" w:rsidP="00C6259C">
      <w:pPr>
        <w:pStyle w:val="a5"/>
        <w:widowControl w:val="0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количество и глубина анализа использованных источников: </w:t>
      </w:r>
    </w:p>
    <w:p w:rsidR="00853A2F" w:rsidRPr="002A0533" w:rsidRDefault="00853A2F" w:rsidP="00853A2F">
      <w:pPr>
        <w:pStyle w:val="a5"/>
        <w:widowControl w:val="0"/>
        <w:spacing w:after="0"/>
        <w:ind w:left="0"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установление происхождения источников (авторство, время, место и цель создания);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определение степени привязанности источников к их происхождению (мировоззренческой позиции их авторов);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выявление допущенных искажений исторической действительности (фальсификаций, заблуждений или пропущенной информации);</w:t>
      </w:r>
    </w:p>
    <w:p w:rsidR="00853A2F" w:rsidRPr="002A0533" w:rsidRDefault="00853A2F" w:rsidP="00C6259C">
      <w:pPr>
        <w:widowControl w:val="0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>логичность и обоснованность выводов: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практичность и результативность организации исследовательского проекта и технологии анализа источников;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соотнесение </w:t>
      </w:r>
      <w:proofErr w:type="gramStart"/>
      <w:r w:rsidRPr="002A0533">
        <w:rPr>
          <w:rFonts w:ascii="Times New Roman" w:hAnsi="Times New Roman" w:cs="Times New Roman"/>
          <w:szCs w:val="24"/>
          <w:lang w:bidi="ru-RU"/>
        </w:rPr>
        <w:t>предпринятых</w:t>
      </w:r>
      <w:proofErr w:type="gramEnd"/>
      <w:r w:rsidRPr="002A0533">
        <w:rPr>
          <w:rFonts w:ascii="Times New Roman" w:hAnsi="Times New Roman" w:cs="Times New Roman"/>
          <w:szCs w:val="24"/>
          <w:lang w:bidi="ru-RU"/>
        </w:rPr>
        <w:t xml:space="preserve"> работе целеполаганием исследовательского проекта и задачами подпрограммы;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убедительное обоснование промежуточных и итоговых выводов;</w:t>
      </w:r>
    </w:p>
    <w:p w:rsidR="00853A2F" w:rsidRDefault="00853A2F" w:rsidP="00C6259C">
      <w:pPr>
        <w:widowControl w:val="0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новизна исследования в выборе источников и (или) выводах: 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введение в научный оборот новых или малоизученных в научной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2A0533">
        <w:rPr>
          <w:rFonts w:ascii="Times New Roman" w:hAnsi="Times New Roman" w:cs="Times New Roman"/>
          <w:szCs w:val="24"/>
          <w:lang w:bidi="ru-RU"/>
        </w:rPr>
        <w:t>литературе источников исторической памяти;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оригинальность подходов к анализу выбранных источников; наличие нестандартных выводов по итогам анализа источников;</w:t>
      </w:r>
    </w:p>
    <w:p w:rsidR="00853A2F" w:rsidRDefault="00853A2F" w:rsidP="00C6259C">
      <w:pPr>
        <w:widowControl w:val="0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2A0533">
        <w:rPr>
          <w:rFonts w:ascii="Times New Roman" w:hAnsi="Times New Roman" w:cs="Times New Roman"/>
          <w:szCs w:val="24"/>
          <w:lang w:bidi="ru-RU"/>
        </w:rPr>
        <w:t xml:space="preserve">грамотность и научно-популярный стиль изложения: </w:t>
      </w:r>
    </w:p>
    <w:p w:rsidR="00853A2F" w:rsidRDefault="00853A2F" w:rsidP="00853A2F">
      <w:pPr>
        <w:widowControl w:val="0"/>
        <w:spacing w:after="0"/>
        <w:ind w:left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 xml:space="preserve">соблюдение языковых норм (грамматических, орфоэпических и др.); </w:t>
      </w:r>
    </w:p>
    <w:p w:rsidR="00853A2F" w:rsidRPr="002A0533" w:rsidRDefault="00853A2F" w:rsidP="00853A2F">
      <w:pPr>
        <w:widowControl w:val="0"/>
        <w:spacing w:after="0"/>
        <w:ind w:left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свободное владение литературным русским языком;</w:t>
      </w:r>
    </w:p>
    <w:p w:rsidR="00853A2F" w:rsidRPr="002A0533" w:rsidRDefault="00853A2F" w:rsidP="00853A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2A0533">
        <w:rPr>
          <w:rFonts w:ascii="Times New Roman" w:hAnsi="Times New Roman" w:cs="Times New Roman"/>
          <w:szCs w:val="24"/>
          <w:lang w:bidi="ru-RU"/>
        </w:rPr>
        <w:t>адекватное использование научной терминологии;</w:t>
      </w:r>
    </w:p>
    <w:p w:rsidR="00853A2F" w:rsidRPr="00A92C9F" w:rsidRDefault="00853A2F" w:rsidP="00C6259C">
      <w:pPr>
        <w:widowControl w:val="0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A92C9F">
        <w:rPr>
          <w:rFonts w:ascii="Times New Roman" w:hAnsi="Times New Roman" w:cs="Times New Roman"/>
          <w:szCs w:val="24"/>
          <w:lang w:bidi="ru-RU"/>
        </w:rPr>
        <w:t>наглядность процесса и результатов исследования (в том числе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>демонстрация фрагментов использованных источников):</w:t>
      </w:r>
    </w:p>
    <w:p w:rsidR="00853A2F" w:rsidRPr="00A92C9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описание распределения между участниками исследовательского </w:t>
      </w:r>
      <w:r w:rsidRPr="00A92C9F">
        <w:rPr>
          <w:rFonts w:ascii="Times New Roman" w:hAnsi="Times New Roman" w:cs="Times New Roman"/>
          <w:szCs w:val="24"/>
          <w:lang w:bidi="ru-RU"/>
        </w:rPr>
        <w:lastRenderedPageBreak/>
        <w:t>проекта конкретных видов работ;</w:t>
      </w:r>
    </w:p>
    <w:p w:rsidR="00853A2F" w:rsidRPr="00A92C9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демонстрация анализируемых первоисточников (фрагментов текста,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>изображений и т. д.);</w:t>
      </w:r>
    </w:p>
    <w:p w:rsidR="00853A2F" w:rsidRPr="00A92C9F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доходчивость объяснения и визуализация технологии анализа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>источников;</w:t>
      </w:r>
    </w:p>
    <w:p w:rsidR="00853A2F" w:rsidRDefault="00853A2F" w:rsidP="00C6259C">
      <w:pPr>
        <w:widowControl w:val="0"/>
        <w:numPr>
          <w:ilvl w:val="0"/>
          <w:numId w:val="8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A92C9F">
        <w:rPr>
          <w:rFonts w:ascii="Times New Roman" w:hAnsi="Times New Roman" w:cs="Times New Roman"/>
          <w:szCs w:val="24"/>
          <w:lang w:bidi="ru-RU"/>
        </w:rPr>
        <w:t xml:space="preserve">глубина эмоционально-психологического воздействия на зрителей: </w:t>
      </w:r>
    </w:p>
    <w:p w:rsidR="00853A2F" w:rsidRPr="00A92C9F" w:rsidRDefault="00853A2F" w:rsidP="00853A2F">
      <w:pPr>
        <w:widowControl w:val="0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пробуждение интереса к теме;</w:t>
      </w:r>
    </w:p>
    <w:p w:rsidR="00853A2F" w:rsidRPr="00A92C9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формирование чувства сопереживания;</w:t>
      </w:r>
    </w:p>
    <w:p w:rsidR="00853A2F" w:rsidRPr="00A92C9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влияние на эмоциональную память (способность памяти запоминать пережитые эмоции и чувства);</w:t>
      </w:r>
    </w:p>
    <w:p w:rsidR="00853A2F" w:rsidRPr="00A92C9F" w:rsidRDefault="00853A2F" w:rsidP="00C6259C">
      <w:pPr>
        <w:widowControl w:val="0"/>
        <w:numPr>
          <w:ilvl w:val="0"/>
          <w:numId w:val="8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A92C9F">
        <w:rPr>
          <w:rFonts w:ascii="Times New Roman" w:hAnsi="Times New Roman" w:cs="Times New Roman"/>
          <w:szCs w:val="24"/>
          <w:lang w:bidi="ru-RU"/>
        </w:rPr>
        <w:t>описание технологии анализа соответствующего комплекса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>источников:</w:t>
      </w:r>
    </w:p>
    <w:p w:rsidR="00853A2F" w:rsidRPr="00A92C9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выявление специфики выбранного комплекса источников по сравнению с другими видами источников; научность и полнота алгоритма анализа;</w:t>
      </w:r>
    </w:p>
    <w:p w:rsidR="00853A2F" w:rsidRPr="00A92C9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возможность применения технологии для анализа других источников,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>относящихся к данной группе;</w:t>
      </w:r>
    </w:p>
    <w:p w:rsidR="00853A2F" w:rsidRDefault="00853A2F" w:rsidP="00C6259C">
      <w:pPr>
        <w:widowControl w:val="0"/>
        <w:numPr>
          <w:ilvl w:val="0"/>
          <w:numId w:val="8"/>
        </w:num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A92C9F">
        <w:rPr>
          <w:rFonts w:ascii="Times New Roman" w:hAnsi="Times New Roman" w:cs="Times New Roman"/>
          <w:szCs w:val="24"/>
          <w:lang w:bidi="ru-RU"/>
        </w:rPr>
        <w:t xml:space="preserve">доступная форма представления результатов проектной работы: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общедоступность изложения информации о проделанной работе;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методическая последовательность создания популярного видеоролика;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 xml:space="preserve">- </w:t>
      </w:r>
      <w:r w:rsidRPr="00A92C9F">
        <w:rPr>
          <w:rFonts w:ascii="Times New Roman" w:hAnsi="Times New Roman" w:cs="Times New Roman"/>
          <w:szCs w:val="24"/>
          <w:lang w:bidi="ru-RU"/>
        </w:rPr>
        <w:t>использование адекватных современных средств визуализации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>исследовательского проекта.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t>6.5. Итоговые баллы определяются подсчетом суммы баллов всех критериев.</w:t>
      </w:r>
    </w:p>
    <w:p w:rsidR="00853A2F" w:rsidRPr="00A92C9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</w:p>
    <w:p w:rsidR="00853A2F" w:rsidRPr="003E5AA0" w:rsidRDefault="00853A2F" w:rsidP="00C6259C">
      <w:pPr>
        <w:pStyle w:val="a5"/>
        <w:widowControl w:val="0"/>
        <w:numPr>
          <w:ilvl w:val="0"/>
          <w:numId w:val="11"/>
        </w:numPr>
        <w:tabs>
          <w:tab w:val="left" w:pos="1409"/>
        </w:tabs>
        <w:spacing w:after="0" w:line="259" w:lineRule="auto"/>
        <w:jc w:val="center"/>
        <w:rPr>
          <w:rFonts w:ascii="Times New Roman" w:hAnsi="Times New Roman" w:cs="Times New Roman"/>
          <w:b/>
          <w:bCs/>
          <w:szCs w:val="24"/>
          <w:lang w:bidi="ru-RU"/>
        </w:rPr>
      </w:pPr>
      <w:bookmarkStart w:id="3" w:name="bookmark5"/>
      <w:r w:rsidRPr="003E5AA0">
        <w:rPr>
          <w:rFonts w:ascii="Times New Roman" w:hAnsi="Times New Roman" w:cs="Times New Roman"/>
          <w:b/>
          <w:bCs/>
          <w:szCs w:val="24"/>
          <w:lang w:bidi="ru-RU"/>
        </w:rPr>
        <w:t>Сроки и организация проведения Конкурса</w:t>
      </w:r>
      <w:bookmarkEnd w:id="3"/>
    </w:p>
    <w:p w:rsidR="00853A2F" w:rsidRPr="00A92C9F" w:rsidRDefault="00853A2F" w:rsidP="00853A2F">
      <w:pPr>
        <w:pStyle w:val="a5"/>
        <w:widowControl w:val="0"/>
        <w:tabs>
          <w:tab w:val="left" w:pos="1409"/>
        </w:tabs>
        <w:spacing w:after="0"/>
        <w:rPr>
          <w:rFonts w:ascii="Times New Roman" w:hAnsi="Times New Roman" w:cs="Times New Roman"/>
          <w:b/>
          <w:bCs/>
          <w:szCs w:val="24"/>
          <w:lang w:bidi="ru-RU"/>
        </w:rPr>
      </w:pPr>
    </w:p>
    <w:p w:rsidR="00853A2F" w:rsidRPr="00A92C9F" w:rsidRDefault="00853A2F" w:rsidP="00C6259C">
      <w:pPr>
        <w:widowControl w:val="0"/>
        <w:numPr>
          <w:ilvl w:val="0"/>
          <w:numId w:val="10"/>
        </w:numPr>
        <w:spacing w:after="0"/>
        <w:ind w:firstLine="567"/>
        <w:jc w:val="both"/>
        <w:rPr>
          <w:rFonts w:ascii="Times New Roman" w:hAnsi="Times New Roman" w:cs="Times New Roman"/>
          <w:szCs w:val="24"/>
          <w:lang w:bidi="ru-RU"/>
        </w:rPr>
      </w:pPr>
      <w:r w:rsidRPr="00A92C9F">
        <w:rPr>
          <w:rFonts w:ascii="Times New Roman" w:hAnsi="Times New Roman" w:cs="Times New Roman"/>
          <w:szCs w:val="24"/>
          <w:lang w:bidi="ru-RU"/>
        </w:rPr>
        <w:t xml:space="preserve">Конкурс проводится в </w:t>
      </w:r>
      <w:r>
        <w:rPr>
          <w:rFonts w:ascii="Times New Roman" w:hAnsi="Times New Roman" w:cs="Times New Roman"/>
          <w:szCs w:val="24"/>
          <w:lang w:bidi="ru-RU"/>
        </w:rPr>
        <w:t>2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 этапа:</w:t>
      </w:r>
    </w:p>
    <w:p w:rsidR="00853A2F" w:rsidRPr="00A92C9F" w:rsidRDefault="00853A2F" w:rsidP="00853A2F">
      <w:pPr>
        <w:widowControl w:val="0"/>
        <w:spacing w:after="0"/>
        <w:jc w:val="both"/>
        <w:rPr>
          <w:rFonts w:ascii="Times New Roman" w:hAnsi="Times New Roman" w:cs="Times New Roman"/>
          <w:szCs w:val="24"/>
          <w:lang w:bidi="ru-RU"/>
        </w:rPr>
      </w:pPr>
      <w:r w:rsidRPr="001D7200">
        <w:rPr>
          <w:rFonts w:ascii="Times New Roman" w:hAnsi="Times New Roman" w:cs="Times New Roman"/>
          <w:bCs/>
          <w:szCs w:val="24"/>
          <w:lang w:val="en-US" w:bidi="ru-RU"/>
        </w:rPr>
        <w:t>I</w:t>
      </w:r>
      <w:r w:rsidRPr="001D7200">
        <w:rPr>
          <w:rFonts w:ascii="Times New Roman" w:hAnsi="Times New Roman" w:cs="Times New Roman"/>
          <w:bCs/>
          <w:szCs w:val="24"/>
          <w:lang w:bidi="ru-RU"/>
        </w:rPr>
        <w:t xml:space="preserve"> этап</w:t>
      </w:r>
      <w:r w:rsidRPr="003E5AA0">
        <w:rPr>
          <w:rFonts w:ascii="Times New Roman" w:hAnsi="Times New Roman" w:cs="Times New Roman"/>
          <w:b/>
          <w:szCs w:val="24"/>
          <w:lang w:bidi="ru-RU"/>
        </w:rPr>
        <w:t xml:space="preserve"> (</w:t>
      </w:r>
      <w:r w:rsidRPr="001D7200">
        <w:rPr>
          <w:rFonts w:ascii="Times New Roman" w:hAnsi="Times New Roman" w:cs="Times New Roman"/>
          <w:bCs/>
          <w:szCs w:val="24"/>
          <w:lang w:bidi="ru-RU"/>
        </w:rPr>
        <w:t>муниципальный</w:t>
      </w:r>
      <w:r w:rsidRPr="003E5AA0">
        <w:rPr>
          <w:rFonts w:ascii="Times New Roman" w:hAnsi="Times New Roman" w:cs="Times New Roman"/>
          <w:b/>
          <w:szCs w:val="24"/>
          <w:lang w:bidi="ru-RU"/>
        </w:rPr>
        <w:t>)</w:t>
      </w:r>
      <w:r>
        <w:rPr>
          <w:rFonts w:ascii="Times New Roman" w:hAnsi="Times New Roman" w:cs="Times New Roman"/>
          <w:b/>
          <w:szCs w:val="24"/>
          <w:lang w:bidi="ru-RU"/>
        </w:rPr>
        <w:t xml:space="preserve"> 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- отбор исследовательских проектов в </w:t>
      </w:r>
      <w:r>
        <w:rPr>
          <w:rFonts w:ascii="Times New Roman" w:hAnsi="Times New Roman" w:cs="Times New Roman"/>
          <w:szCs w:val="24"/>
          <w:lang w:bidi="ru-RU"/>
        </w:rPr>
        <w:t xml:space="preserve">муниципальных образованиях Республики Дагестан и в государственных образовательных организациях Республики Дагестан </w:t>
      </w:r>
      <w:r w:rsidRPr="001D7200">
        <w:rPr>
          <w:rFonts w:ascii="Times New Roman" w:hAnsi="Times New Roman" w:cs="Times New Roman"/>
          <w:bCs/>
          <w:szCs w:val="24"/>
          <w:lang w:bidi="ru-RU"/>
        </w:rPr>
        <w:t xml:space="preserve">(по одному - в рамках каждой из 6 подпрограмм) 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- с </w:t>
      </w:r>
      <w:r>
        <w:rPr>
          <w:rFonts w:ascii="Times New Roman" w:hAnsi="Times New Roman" w:cs="Times New Roman"/>
          <w:szCs w:val="24"/>
          <w:lang w:bidi="ru-RU"/>
        </w:rPr>
        <w:t>1</w:t>
      </w:r>
      <w:r w:rsidR="00DF700A">
        <w:rPr>
          <w:rFonts w:ascii="Times New Roman" w:hAnsi="Times New Roman" w:cs="Times New Roman"/>
          <w:szCs w:val="24"/>
          <w:lang w:bidi="ru-RU"/>
        </w:rPr>
        <w:t>8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 марта по </w:t>
      </w:r>
      <w:r>
        <w:rPr>
          <w:rFonts w:ascii="Times New Roman" w:hAnsi="Times New Roman" w:cs="Times New Roman"/>
          <w:szCs w:val="24"/>
          <w:lang w:bidi="ru-RU"/>
        </w:rPr>
        <w:t>28 марта</w:t>
      </w:r>
      <w:r w:rsidRPr="00A92C9F">
        <w:rPr>
          <w:rFonts w:ascii="Times New Roman" w:hAnsi="Times New Roman" w:cs="Times New Roman"/>
          <w:szCs w:val="24"/>
          <w:lang w:bidi="ru-RU"/>
        </w:rPr>
        <w:t xml:space="preserve"> 2022 </w:t>
      </w:r>
      <w:proofErr w:type="gramStart"/>
      <w:r w:rsidRPr="00A92C9F">
        <w:rPr>
          <w:rFonts w:ascii="Times New Roman" w:hAnsi="Times New Roman" w:cs="Times New Roman"/>
          <w:szCs w:val="24"/>
          <w:lang w:bidi="ru-RU"/>
        </w:rPr>
        <w:t>г.;</w:t>
      </w:r>
      <w:proofErr w:type="gramEnd"/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430DDD">
        <w:rPr>
          <w:rFonts w:ascii="Times New Roman" w:hAnsi="Times New Roman" w:cs="Times New Roman"/>
          <w:bCs/>
          <w:szCs w:val="24"/>
          <w:lang w:val="en-US"/>
        </w:rPr>
        <w:t>II</w:t>
      </w:r>
      <w:r w:rsidRPr="00430DDD">
        <w:rPr>
          <w:rFonts w:ascii="Times New Roman" w:hAnsi="Times New Roman" w:cs="Times New Roman"/>
          <w:bCs/>
          <w:szCs w:val="24"/>
        </w:rPr>
        <w:t xml:space="preserve"> этап (региональный)</w:t>
      </w:r>
      <w:r>
        <w:rPr>
          <w:rFonts w:ascii="Times New Roman" w:hAnsi="Times New Roman" w:cs="Times New Roman"/>
          <w:szCs w:val="24"/>
        </w:rPr>
        <w:t xml:space="preserve"> – с 31 </w:t>
      </w:r>
      <w:proofErr w:type="gramStart"/>
      <w:r>
        <w:rPr>
          <w:rFonts w:ascii="Times New Roman" w:hAnsi="Times New Roman" w:cs="Times New Roman"/>
          <w:szCs w:val="24"/>
        </w:rPr>
        <w:t>марта  по</w:t>
      </w:r>
      <w:proofErr w:type="gramEnd"/>
      <w:r>
        <w:rPr>
          <w:rFonts w:ascii="Times New Roman" w:hAnsi="Times New Roman" w:cs="Times New Roman"/>
          <w:szCs w:val="24"/>
        </w:rPr>
        <w:t xml:space="preserve"> 8 апреля 2022 г. (до 12.00  часов включительно). </w:t>
      </w:r>
      <w:bookmarkStart w:id="4" w:name="_GoBack"/>
      <w:bookmarkEnd w:id="4"/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        Отбор исследовательских проектов для направления на  федеральный уровень (по 5 – в рамках каждой из 6 подпрограмм</w:t>
      </w:r>
      <w:r w:rsidRPr="00DE5557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итого – 30 видеороликов) – с 8 по 13 апреля 2022 г.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        Заочный отбор исследовательских проектов на федеральном уровне – с 16 апреля по 31 мая 2022 г.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Фестиваль исследовательских проектов</w:t>
      </w:r>
      <w:r w:rsidRPr="00F1684A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демонстрационный показ 30 видеороликов в г. Москве и распределение их по 1-3 местам (в рамках каждой </w:t>
      </w:r>
      <w:r>
        <w:rPr>
          <w:rFonts w:ascii="Times New Roman" w:hAnsi="Times New Roman" w:cs="Times New Roman"/>
          <w:szCs w:val="24"/>
        </w:rPr>
        <w:lastRenderedPageBreak/>
        <w:t xml:space="preserve">подпрограммы) для реализации возможности получения </w:t>
      </w:r>
      <w:proofErr w:type="spellStart"/>
      <w:r>
        <w:rPr>
          <w:rFonts w:ascii="Times New Roman" w:hAnsi="Times New Roman" w:cs="Times New Roman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Cs w:val="24"/>
        </w:rPr>
        <w:t xml:space="preserve"> поддержки – с 1 по 15 сентября 2022 г.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          7.2. Ответственным за проведение </w:t>
      </w:r>
      <w:r>
        <w:rPr>
          <w:rFonts w:ascii="Times New Roman" w:hAnsi="Times New Roman" w:cs="Times New Roman"/>
          <w:szCs w:val="24"/>
          <w:lang w:val="en-US"/>
        </w:rPr>
        <w:t>II</w:t>
      </w:r>
      <w:r>
        <w:rPr>
          <w:rFonts w:ascii="Times New Roman" w:hAnsi="Times New Roman" w:cs="Times New Roman"/>
          <w:szCs w:val="24"/>
        </w:rPr>
        <w:t xml:space="preserve"> этапа Конкурса является Министерство образования и науки Республики Дагестан.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7.3. Для определения  победителей  регионального этапа Конкурса создается жюри Конкурса.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7.4. Оператором Конкурса  создается личный кабинет на сайте Конкурса.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7.5. Для участия в федеральном этапе Конкурса Оператор размещает в личном кабинете на сайте Конкурса ссылки на видеоролики победителей регионального этапа и сканированные копии</w:t>
      </w:r>
      <w:r w:rsidRPr="00915152">
        <w:rPr>
          <w:rFonts w:ascii="Times New Roman" w:hAnsi="Times New Roman" w:cs="Times New Roman"/>
          <w:szCs w:val="24"/>
        </w:rPr>
        <w:t>:</w:t>
      </w:r>
    </w:p>
    <w:p w:rsidR="00853A2F" w:rsidRDefault="00853A2F" w:rsidP="00853A2F">
      <w:pPr>
        <w:widowControl w:val="0"/>
        <w:tabs>
          <w:tab w:val="left" w:pos="1409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Пояснительная записка к видеоролику объемом не более 5 стр. с указанием в ней наименования исследовательского проекта, подпрограммы, в рамках которой он подготовлен, описание его структуры и дополнительную информацию по желанию авторов</w:t>
      </w:r>
      <w:r w:rsidRPr="00915152">
        <w:rPr>
          <w:rFonts w:ascii="Times New Roman" w:hAnsi="Times New Roman" w:cs="Times New Roman"/>
          <w:szCs w:val="24"/>
        </w:rPr>
        <w:t>;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заявка на участие в Конкурсе</w:t>
      </w:r>
      <w:r w:rsidRPr="00B36B27">
        <w:rPr>
          <w:rFonts w:ascii="Times New Roman" w:hAnsi="Times New Roman" w:cs="Times New Roman"/>
          <w:szCs w:val="24"/>
        </w:rPr>
        <w:t>;</w:t>
      </w:r>
    </w:p>
    <w:p w:rsidR="00853A2F" w:rsidRPr="00B36B27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согласие участников Конкурса на обработку персональных данных и использование исследовательского проекта в некоммерческих целях.</w:t>
      </w:r>
    </w:p>
    <w:p w:rsidR="00853A2F" w:rsidRPr="003E540D" w:rsidRDefault="00853A2F" w:rsidP="003E540D">
      <w:pPr>
        <w:pStyle w:val="11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40D">
        <w:rPr>
          <w:rFonts w:ascii="Times New Roman" w:hAnsi="Times New Roman" w:cs="Times New Roman"/>
          <w:sz w:val="28"/>
          <w:szCs w:val="24"/>
        </w:rPr>
        <w:t xml:space="preserve">7.6. </w:t>
      </w:r>
      <w:r w:rsidRPr="003E540D">
        <w:rPr>
          <w:rFonts w:ascii="Times New Roman" w:hAnsi="Times New Roman" w:cs="Times New Roman"/>
          <w:sz w:val="28"/>
          <w:szCs w:val="28"/>
        </w:rPr>
        <w:t>Для участия в Конкурсе в Оргкомитет направляются следующие материалы:</w:t>
      </w:r>
    </w:p>
    <w:p w:rsidR="00853A2F" w:rsidRPr="003E540D" w:rsidRDefault="00853A2F" w:rsidP="003E540D">
      <w:pPr>
        <w:pStyle w:val="11"/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E54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540D">
        <w:rPr>
          <w:rFonts w:ascii="Times New Roman" w:hAnsi="Times New Roman" w:cs="Times New Roman"/>
          <w:bCs/>
          <w:sz w:val="28"/>
          <w:szCs w:val="28"/>
        </w:rPr>
        <w:t>заявка на участие в Конкурсе</w:t>
      </w:r>
      <w:r w:rsidRPr="003E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40D">
        <w:rPr>
          <w:rFonts w:ascii="Times New Roman" w:hAnsi="Times New Roman" w:cs="Times New Roman"/>
          <w:sz w:val="28"/>
          <w:szCs w:val="28"/>
        </w:rPr>
        <w:t>(приложение № 1 настоящего Положения);</w:t>
      </w:r>
    </w:p>
    <w:p w:rsidR="00853A2F" w:rsidRPr="003E540D" w:rsidRDefault="00853A2F" w:rsidP="003E540D">
      <w:pPr>
        <w:pStyle w:val="11"/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E54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540D">
        <w:rPr>
          <w:rFonts w:ascii="Times New Roman" w:hAnsi="Times New Roman" w:cs="Times New Roman"/>
          <w:bCs/>
          <w:sz w:val="28"/>
          <w:szCs w:val="28"/>
        </w:rPr>
        <w:t>исследовательский проект</w:t>
      </w:r>
      <w:r w:rsidRPr="003E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40D">
        <w:rPr>
          <w:rFonts w:ascii="Times New Roman" w:hAnsi="Times New Roman" w:cs="Times New Roman"/>
          <w:sz w:val="28"/>
          <w:szCs w:val="28"/>
        </w:rPr>
        <w:t>на электронном носителе</w:t>
      </w:r>
      <w:r w:rsidRPr="003E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40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E540D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3E540D">
        <w:rPr>
          <w:rFonts w:ascii="Times New Roman" w:hAnsi="Times New Roman" w:cs="Times New Roman"/>
          <w:bCs/>
          <w:sz w:val="28"/>
          <w:szCs w:val="28"/>
        </w:rPr>
        <w:t>-накопитель),</w:t>
      </w:r>
      <w:r w:rsidRPr="003E5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40D">
        <w:rPr>
          <w:rFonts w:ascii="Times New Roman" w:hAnsi="Times New Roman" w:cs="Times New Roman"/>
          <w:sz w:val="28"/>
          <w:szCs w:val="28"/>
        </w:rPr>
        <w:t>оформленный согласно требованиям, указанным в п.6;</w:t>
      </w:r>
    </w:p>
    <w:p w:rsidR="00853A2F" w:rsidRPr="003E540D" w:rsidRDefault="00853A2F" w:rsidP="003E540D">
      <w:pPr>
        <w:pStyle w:val="11"/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E54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540D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  <w:r w:rsidRPr="003E540D">
        <w:rPr>
          <w:rFonts w:ascii="Times New Roman" w:hAnsi="Times New Roman" w:cs="Times New Roman"/>
          <w:sz w:val="28"/>
          <w:szCs w:val="28"/>
        </w:rPr>
        <w:t xml:space="preserve"> (приложение № 2 настоящего Положения);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7.7. Исследовательские проекты для участия в региональном этапе Конкурса принимаются до </w:t>
      </w:r>
      <w:r w:rsidRPr="00B635C8">
        <w:rPr>
          <w:rFonts w:ascii="Times New Roman" w:hAnsi="Times New Roman" w:cs="Times New Roman"/>
          <w:bCs/>
          <w:szCs w:val="24"/>
        </w:rPr>
        <w:t xml:space="preserve">08 апреля 2022 г. </w:t>
      </w:r>
      <w:r>
        <w:rPr>
          <w:rFonts w:ascii="Times New Roman" w:hAnsi="Times New Roman" w:cs="Times New Roman"/>
          <w:szCs w:val="24"/>
        </w:rPr>
        <w:t xml:space="preserve">(до 12.00  часов  включительно) </w:t>
      </w:r>
      <w:r w:rsidRPr="00B635C8">
        <w:rPr>
          <w:rFonts w:ascii="Times New Roman" w:hAnsi="Times New Roman" w:cs="Times New Roman"/>
          <w:bCs/>
          <w:szCs w:val="24"/>
        </w:rPr>
        <w:t xml:space="preserve">по адресу: г. Махачкала, ул. </w:t>
      </w:r>
      <w:proofErr w:type="spellStart"/>
      <w:r w:rsidRPr="00B635C8">
        <w:rPr>
          <w:rFonts w:ascii="Times New Roman" w:hAnsi="Times New Roman" w:cs="Times New Roman"/>
          <w:bCs/>
          <w:szCs w:val="24"/>
        </w:rPr>
        <w:t>Магомедтагирова</w:t>
      </w:r>
      <w:proofErr w:type="spellEnd"/>
      <w:r w:rsidRPr="00B635C8">
        <w:rPr>
          <w:rFonts w:ascii="Times New Roman" w:hAnsi="Times New Roman" w:cs="Times New Roman"/>
          <w:bCs/>
          <w:szCs w:val="24"/>
        </w:rPr>
        <w:t xml:space="preserve">, 159 (ДИРО), </w:t>
      </w:r>
      <w:proofErr w:type="spellStart"/>
      <w:r w:rsidRPr="00B635C8">
        <w:rPr>
          <w:rFonts w:ascii="Times New Roman" w:hAnsi="Times New Roman" w:cs="Times New Roman"/>
          <w:bCs/>
          <w:szCs w:val="24"/>
        </w:rPr>
        <w:t>каб</w:t>
      </w:r>
      <w:proofErr w:type="spellEnd"/>
      <w:r w:rsidRPr="00B635C8">
        <w:rPr>
          <w:rFonts w:ascii="Times New Roman" w:hAnsi="Times New Roman" w:cs="Times New Roman"/>
          <w:bCs/>
          <w:szCs w:val="24"/>
        </w:rPr>
        <w:t xml:space="preserve">. </w:t>
      </w:r>
      <w:r>
        <w:rPr>
          <w:rFonts w:ascii="Times New Roman" w:hAnsi="Times New Roman" w:cs="Times New Roman"/>
          <w:bCs/>
          <w:szCs w:val="24"/>
        </w:rPr>
        <w:t xml:space="preserve">№ </w:t>
      </w:r>
      <w:r w:rsidRPr="00B635C8">
        <w:rPr>
          <w:rFonts w:ascii="Times New Roman" w:hAnsi="Times New Roman" w:cs="Times New Roman"/>
          <w:bCs/>
          <w:szCs w:val="24"/>
        </w:rPr>
        <w:t>225.</w:t>
      </w:r>
    </w:p>
    <w:p w:rsidR="00853A2F" w:rsidRPr="00B635C8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Название файла исследовательского проекта на электронном носителе </w:t>
      </w:r>
      <w:r w:rsidRPr="00B635C8">
        <w:rPr>
          <w:rFonts w:ascii="Times New Roman" w:hAnsi="Times New Roman" w:cs="Times New Roman"/>
          <w:szCs w:val="24"/>
        </w:rPr>
        <w:t>должен содержать название муниципалитета/образовательной организации</w:t>
      </w:r>
      <w:r w:rsidRPr="0052683F">
        <w:rPr>
          <w:rFonts w:eastAsiaTheme="minorEastAsia"/>
          <w:bCs/>
        </w:rPr>
        <w:t>, реализующ</w:t>
      </w:r>
      <w:r>
        <w:rPr>
          <w:rFonts w:eastAsiaTheme="minorEastAsia"/>
          <w:bCs/>
        </w:rPr>
        <w:t>ей</w:t>
      </w:r>
      <w:r w:rsidRPr="0052683F">
        <w:rPr>
          <w:rFonts w:eastAsiaTheme="minorEastAsia"/>
          <w:bCs/>
        </w:rPr>
        <w:t xml:space="preserve"> образовательные программы среднего профессионального образования</w:t>
      </w:r>
      <w:r w:rsidRPr="00B635C8">
        <w:rPr>
          <w:rFonts w:ascii="Times New Roman" w:hAnsi="Times New Roman" w:cs="Times New Roman"/>
          <w:szCs w:val="24"/>
        </w:rPr>
        <w:t>.</w:t>
      </w:r>
    </w:p>
    <w:p w:rsidR="00853A2F" w:rsidRPr="00DE5557" w:rsidRDefault="00853A2F" w:rsidP="00853A2F">
      <w:pPr>
        <w:widowControl w:val="0"/>
        <w:tabs>
          <w:tab w:val="left" w:pos="1409"/>
        </w:tabs>
        <w:spacing w:after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DE5557">
        <w:rPr>
          <w:rFonts w:ascii="Times New Roman" w:hAnsi="Times New Roman" w:cs="Times New Roman"/>
          <w:bCs/>
          <w:szCs w:val="24"/>
        </w:rPr>
        <w:t>Кажд</w:t>
      </w:r>
      <w:r>
        <w:rPr>
          <w:rFonts w:ascii="Times New Roman" w:hAnsi="Times New Roman" w:cs="Times New Roman"/>
          <w:bCs/>
          <w:szCs w:val="24"/>
        </w:rPr>
        <w:t>ое</w:t>
      </w:r>
      <w:r w:rsidRPr="00DE5557">
        <w:rPr>
          <w:rFonts w:ascii="Times New Roman" w:hAnsi="Times New Roman" w:cs="Times New Roman"/>
          <w:bCs/>
          <w:szCs w:val="24"/>
        </w:rPr>
        <w:t xml:space="preserve"> муниципал</w:t>
      </w:r>
      <w:r>
        <w:rPr>
          <w:rFonts w:ascii="Times New Roman" w:hAnsi="Times New Roman" w:cs="Times New Roman"/>
          <w:bCs/>
          <w:szCs w:val="24"/>
        </w:rPr>
        <w:t>ьное образование</w:t>
      </w:r>
      <w:r w:rsidRPr="00DE5557">
        <w:rPr>
          <w:rFonts w:ascii="Times New Roman" w:hAnsi="Times New Roman" w:cs="Times New Roman"/>
          <w:bCs/>
          <w:szCs w:val="24"/>
        </w:rPr>
        <w:t xml:space="preserve"> и каждая образовательная организация, реализующая образовательные программы среднего профессионального образования предоставляет не более 1 исследовательского проекта по каждой подпрограмме конкурса (п.4, всего не более 6 исследовательских проектов)</w:t>
      </w:r>
      <w:r>
        <w:rPr>
          <w:rFonts w:ascii="Times New Roman" w:hAnsi="Times New Roman" w:cs="Times New Roman"/>
          <w:bCs/>
          <w:szCs w:val="24"/>
        </w:rPr>
        <w:t>.</w:t>
      </w:r>
    </w:p>
    <w:p w:rsidR="00853A2F" w:rsidRDefault="00853A2F" w:rsidP="00853A2F">
      <w:pPr>
        <w:widowControl w:val="0"/>
        <w:tabs>
          <w:tab w:val="left" w:pos="1409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7.8. </w:t>
      </w:r>
      <w:r w:rsidRPr="003E5AA0">
        <w:rPr>
          <w:rFonts w:ascii="Times New Roman" w:hAnsi="Times New Roman" w:cs="Times New Roman"/>
          <w:szCs w:val="24"/>
        </w:rPr>
        <w:t>Материалы, представленные участниками Конкурса, не</w:t>
      </w:r>
      <w:r>
        <w:rPr>
          <w:rFonts w:ascii="Times New Roman" w:hAnsi="Times New Roman" w:cs="Times New Roman"/>
          <w:szCs w:val="24"/>
        </w:rPr>
        <w:t xml:space="preserve"> рецензируются и не</w:t>
      </w:r>
      <w:r w:rsidRPr="003E5AA0">
        <w:rPr>
          <w:rFonts w:ascii="Times New Roman" w:hAnsi="Times New Roman" w:cs="Times New Roman"/>
          <w:szCs w:val="24"/>
        </w:rPr>
        <w:t xml:space="preserve"> возвращаются</w:t>
      </w:r>
      <w:r>
        <w:rPr>
          <w:rFonts w:ascii="Times New Roman" w:hAnsi="Times New Roman" w:cs="Times New Roman"/>
          <w:szCs w:val="24"/>
        </w:rPr>
        <w:t>.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7.9.</w:t>
      </w:r>
      <w:r w:rsidRPr="003E5AA0">
        <w:rPr>
          <w:rFonts w:ascii="Times New Roman" w:hAnsi="Times New Roman" w:cs="Times New Roman"/>
          <w:szCs w:val="24"/>
        </w:rPr>
        <w:tab/>
      </w:r>
      <w:proofErr w:type="gramStart"/>
      <w:r w:rsidRPr="003E5AA0">
        <w:rPr>
          <w:rFonts w:ascii="Times New Roman" w:hAnsi="Times New Roman" w:cs="Times New Roman"/>
          <w:szCs w:val="24"/>
        </w:rPr>
        <w:t xml:space="preserve">Материалы, оформленные с нарушением указанных в настоящем </w:t>
      </w:r>
      <w:r>
        <w:rPr>
          <w:rFonts w:ascii="Times New Roman" w:hAnsi="Times New Roman" w:cs="Times New Roman"/>
          <w:szCs w:val="24"/>
        </w:rPr>
        <w:t>П</w:t>
      </w:r>
      <w:r w:rsidRPr="003E5AA0">
        <w:rPr>
          <w:rFonts w:ascii="Times New Roman" w:hAnsi="Times New Roman" w:cs="Times New Roman"/>
          <w:szCs w:val="24"/>
        </w:rPr>
        <w:t xml:space="preserve">оложении </w:t>
      </w:r>
      <w:r>
        <w:rPr>
          <w:rFonts w:ascii="Times New Roman" w:hAnsi="Times New Roman" w:cs="Times New Roman"/>
          <w:szCs w:val="24"/>
        </w:rPr>
        <w:t xml:space="preserve"> </w:t>
      </w:r>
      <w:r w:rsidRPr="003E5AA0">
        <w:rPr>
          <w:rFonts w:ascii="Times New Roman" w:hAnsi="Times New Roman" w:cs="Times New Roman"/>
          <w:szCs w:val="24"/>
        </w:rPr>
        <w:t>требований</w:t>
      </w:r>
      <w:r>
        <w:rPr>
          <w:rFonts w:ascii="Times New Roman" w:hAnsi="Times New Roman" w:cs="Times New Roman"/>
          <w:szCs w:val="24"/>
        </w:rPr>
        <w:t xml:space="preserve"> </w:t>
      </w:r>
      <w:r w:rsidRPr="003E5AA0">
        <w:rPr>
          <w:rFonts w:ascii="Times New Roman" w:hAnsi="Times New Roman" w:cs="Times New Roman"/>
          <w:szCs w:val="24"/>
        </w:rPr>
        <w:t xml:space="preserve"> к рассмотрению не принимаются</w:t>
      </w:r>
      <w:proofErr w:type="gramEnd"/>
      <w:r w:rsidRPr="003E5AA0">
        <w:rPr>
          <w:rFonts w:ascii="Times New Roman" w:hAnsi="Times New Roman" w:cs="Times New Roman"/>
          <w:szCs w:val="24"/>
        </w:rPr>
        <w:t>.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 w:rsidR="00853A2F" w:rsidRDefault="00853A2F" w:rsidP="00C6259C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after="0" w:line="259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413766">
        <w:rPr>
          <w:rFonts w:ascii="Times New Roman" w:hAnsi="Times New Roman" w:cs="Times New Roman"/>
          <w:b/>
          <w:bCs/>
          <w:szCs w:val="24"/>
        </w:rPr>
        <w:lastRenderedPageBreak/>
        <w:t>Организационный комитет</w:t>
      </w:r>
    </w:p>
    <w:p w:rsidR="00853A2F" w:rsidRDefault="00853A2F" w:rsidP="00853A2F">
      <w:pPr>
        <w:pStyle w:val="a5"/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bCs/>
          <w:szCs w:val="24"/>
        </w:rPr>
      </w:pPr>
    </w:p>
    <w:p w:rsidR="00853A2F" w:rsidRPr="00AF1549" w:rsidRDefault="00853A2F" w:rsidP="00C6259C">
      <w:pPr>
        <w:pStyle w:val="a5"/>
        <w:widowControl w:val="0"/>
        <w:numPr>
          <w:ilvl w:val="1"/>
          <w:numId w:val="11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AF1549">
        <w:rPr>
          <w:rFonts w:ascii="Times New Roman" w:hAnsi="Times New Roman" w:cs="Times New Roman"/>
          <w:szCs w:val="24"/>
        </w:rPr>
        <w:t>Для организации и проведения Конкурса приказом Министерства образования и науки Республики Дагестан создает организационный комитет Конкурса и утверждается его состав.</w:t>
      </w:r>
    </w:p>
    <w:p w:rsidR="00853A2F" w:rsidRPr="00C93173" w:rsidRDefault="00853A2F" w:rsidP="00853A2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8.2. </w:t>
      </w:r>
      <w:r w:rsidRPr="00C93173">
        <w:rPr>
          <w:rFonts w:ascii="Times New Roman" w:hAnsi="Times New Roman" w:cs="Times New Roman"/>
          <w:szCs w:val="24"/>
        </w:rPr>
        <w:t>Организационный комитет (далее – Оргкомитет) Конкурса оставляет за собой право использовать результаты исследовательских работ в некоммерческих целях, в том числе при подготовке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1941-1945 годов.</w:t>
      </w:r>
    </w:p>
    <w:p w:rsidR="00853A2F" w:rsidRPr="00C93173" w:rsidRDefault="00853A2F" w:rsidP="00853A2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8.4. </w:t>
      </w:r>
      <w:r w:rsidRPr="00C93173">
        <w:rPr>
          <w:rFonts w:ascii="Times New Roman" w:hAnsi="Times New Roman" w:cs="Times New Roman"/>
          <w:szCs w:val="24"/>
        </w:rPr>
        <w:t>В состав Оргкомитета Конкурса входят председатель, заместитель председателя, ответственный секретарь и иные члены Оргкомитета.</w:t>
      </w:r>
    </w:p>
    <w:p w:rsidR="00853A2F" w:rsidRPr="00C93173" w:rsidRDefault="00853A2F" w:rsidP="00853A2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8.5. </w:t>
      </w:r>
      <w:r w:rsidRPr="00C93173">
        <w:rPr>
          <w:rFonts w:ascii="Times New Roman" w:hAnsi="Times New Roman" w:cs="Times New Roman"/>
          <w:szCs w:val="24"/>
        </w:rPr>
        <w:t>Оргкомитет Конкурса осуществляет следующие функции:</w:t>
      </w:r>
    </w:p>
    <w:p w:rsidR="00853A2F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определяет процедуру проведения Конкурса</w:t>
      </w:r>
      <w:r w:rsidRPr="00876D3F">
        <w:rPr>
          <w:rFonts w:ascii="Times New Roman" w:hAnsi="Times New Roman" w:cs="Times New Roman"/>
          <w:szCs w:val="24"/>
        </w:rPr>
        <w:t>;</w:t>
      </w:r>
    </w:p>
    <w:p w:rsidR="00853A2F" w:rsidRPr="00125683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 w:rsidRPr="00876D3F">
        <w:rPr>
          <w:rFonts w:ascii="Times New Roman" w:hAnsi="Times New Roman" w:cs="Times New Roman"/>
          <w:szCs w:val="24"/>
        </w:rPr>
        <w:t>содействует информационному сопровождению организации и проведению Конкурса</w:t>
      </w:r>
      <w:r w:rsidRPr="00125683">
        <w:rPr>
          <w:rFonts w:ascii="Times New Roman" w:hAnsi="Times New Roman" w:cs="Times New Roman"/>
          <w:szCs w:val="24"/>
        </w:rPr>
        <w:t>;</w:t>
      </w:r>
    </w:p>
    <w:p w:rsidR="00853A2F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обеспечивает соблюдение прав участников Конкурса</w:t>
      </w:r>
      <w:r w:rsidRPr="00CA3E07">
        <w:rPr>
          <w:rFonts w:ascii="Times New Roman" w:hAnsi="Times New Roman" w:cs="Times New Roman"/>
          <w:szCs w:val="24"/>
        </w:rPr>
        <w:t>;</w:t>
      </w:r>
    </w:p>
    <w:p w:rsidR="00853A2F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инициирует и согласовывает с Оператором проведение методических </w:t>
      </w:r>
      <w:proofErr w:type="spellStart"/>
      <w:r>
        <w:rPr>
          <w:rFonts w:ascii="Times New Roman" w:hAnsi="Times New Roman" w:cs="Times New Roman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Cs w:val="24"/>
        </w:rPr>
        <w:t xml:space="preserve"> для муниципальных кураторов, членов жюри регионального этапа Конкурса</w:t>
      </w:r>
      <w:r w:rsidRPr="00CA3E07">
        <w:rPr>
          <w:rFonts w:ascii="Times New Roman" w:hAnsi="Times New Roman" w:cs="Times New Roman"/>
          <w:szCs w:val="24"/>
        </w:rPr>
        <w:t>;</w:t>
      </w:r>
    </w:p>
    <w:p w:rsidR="00853A2F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формирует по согласованию с учредителем Конкурса и утверждает составы жюри регионального этапа Конкурса</w:t>
      </w:r>
      <w:r w:rsidRPr="00BA6CD1">
        <w:rPr>
          <w:rFonts w:ascii="Times New Roman" w:hAnsi="Times New Roman" w:cs="Times New Roman"/>
          <w:szCs w:val="24"/>
        </w:rPr>
        <w:t>;</w:t>
      </w:r>
    </w:p>
    <w:p w:rsidR="00853A2F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определяет порядок проведения регионального этапа Конкурса, награждения победителей и призеров регионального этапа Конкурса</w:t>
      </w:r>
      <w:r w:rsidRPr="00BA6CD1">
        <w:rPr>
          <w:rFonts w:ascii="Times New Roman" w:hAnsi="Times New Roman" w:cs="Times New Roman"/>
          <w:szCs w:val="24"/>
        </w:rPr>
        <w:t>;</w:t>
      </w:r>
    </w:p>
    <w:p w:rsidR="00853A2F" w:rsidRDefault="00853A2F" w:rsidP="00853A2F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выполняет иные функции, связанные с организацией и проведением Конкурса, по согласованию с учредителем Конкурса.</w:t>
      </w:r>
    </w:p>
    <w:p w:rsidR="00853A2F" w:rsidRPr="00087F96" w:rsidRDefault="00853A2F" w:rsidP="00853A2F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087F96">
        <w:rPr>
          <w:rFonts w:ascii="Times New Roman" w:hAnsi="Times New Roman" w:cs="Times New Roman"/>
          <w:szCs w:val="24"/>
        </w:rPr>
        <w:t>8.</w:t>
      </w:r>
      <w:r>
        <w:rPr>
          <w:rFonts w:ascii="Times New Roman" w:hAnsi="Times New Roman" w:cs="Times New Roman"/>
          <w:szCs w:val="24"/>
        </w:rPr>
        <w:t xml:space="preserve">6. </w:t>
      </w:r>
      <w:r w:rsidRPr="00087F96">
        <w:rPr>
          <w:rFonts w:ascii="Times New Roman" w:hAnsi="Times New Roman" w:cs="Times New Roman"/>
          <w:szCs w:val="24"/>
        </w:rPr>
        <w:t>Решения, принимаемые Оргкомитетом Конкурса в рамках своей компетенции, обязательны для исполнения участниками, волонтерами, гостями Конкурса, а также иными лицами, задействованными в организации и проведении Конкурса.</w:t>
      </w:r>
    </w:p>
    <w:p w:rsidR="00853A2F" w:rsidRDefault="00853A2F" w:rsidP="00C6259C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after="0" w:line="259" w:lineRule="auto"/>
        <w:jc w:val="center"/>
        <w:rPr>
          <w:rFonts w:ascii="Times New Roman" w:hAnsi="Times New Roman" w:cs="Times New Roman"/>
          <w:b/>
          <w:szCs w:val="24"/>
        </w:rPr>
      </w:pPr>
      <w:r w:rsidRPr="008B53DD">
        <w:rPr>
          <w:rFonts w:ascii="Times New Roman" w:hAnsi="Times New Roman" w:cs="Times New Roman"/>
          <w:b/>
          <w:szCs w:val="24"/>
        </w:rPr>
        <w:t>Подведение итогов и награждение участников</w:t>
      </w:r>
    </w:p>
    <w:p w:rsidR="00853A2F" w:rsidRPr="00C41D5A" w:rsidRDefault="00853A2F" w:rsidP="00C6259C">
      <w:pPr>
        <w:pStyle w:val="a5"/>
        <w:widowControl w:val="0"/>
        <w:numPr>
          <w:ilvl w:val="1"/>
          <w:numId w:val="11"/>
        </w:numPr>
        <w:tabs>
          <w:tab w:val="left" w:pos="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Итоги Конкурса подводятся не позднее 15.04.2022 г. и размещаются на официальных сайтах </w:t>
      </w:r>
      <w:proofErr w:type="spellStart"/>
      <w:r>
        <w:rPr>
          <w:rFonts w:ascii="Times New Roman" w:hAnsi="Times New Roman" w:cs="Times New Roman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Cs w:val="24"/>
        </w:rPr>
        <w:t xml:space="preserve"> РД и ДИРО.</w:t>
      </w:r>
    </w:p>
    <w:p w:rsidR="00853A2F" w:rsidRDefault="00853A2F" w:rsidP="00C6259C">
      <w:pPr>
        <w:pStyle w:val="a5"/>
        <w:widowControl w:val="0"/>
        <w:numPr>
          <w:ilvl w:val="1"/>
          <w:numId w:val="11"/>
        </w:numPr>
        <w:tabs>
          <w:tab w:val="left" w:pos="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C41D5A">
        <w:rPr>
          <w:rFonts w:ascii="Times New Roman" w:hAnsi="Times New Roman" w:cs="Times New Roman"/>
          <w:szCs w:val="24"/>
        </w:rPr>
        <w:t>По итогам Конкурса победителю (1 место) и призерам (2, 3 место) вручаются дипломы. Участникам Конкурса (кроме победителя и призеров) выдаются сертификаты участника.</w:t>
      </w:r>
    </w:p>
    <w:p w:rsidR="00853A2F" w:rsidRPr="00AE7B5A" w:rsidRDefault="00853A2F" w:rsidP="00C6259C">
      <w:pPr>
        <w:pStyle w:val="a5"/>
        <w:widowControl w:val="0"/>
        <w:numPr>
          <w:ilvl w:val="1"/>
          <w:numId w:val="11"/>
        </w:numPr>
        <w:tabs>
          <w:tab w:val="left" w:pos="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bCs/>
          <w:iCs/>
          <w:szCs w:val="24"/>
        </w:rPr>
      </w:pPr>
      <w:r w:rsidRPr="00AE7B5A">
        <w:rPr>
          <w:rFonts w:ascii="Times New Roman" w:hAnsi="Times New Roman" w:cs="Times New Roman"/>
          <w:bCs/>
          <w:iCs/>
          <w:szCs w:val="24"/>
        </w:rPr>
        <w:t>Исследовательские проекты победителей направляются для участия во Всероссийском конкурсе исследовательских проектов «Без срока давности»</w:t>
      </w:r>
    </w:p>
    <w:p w:rsidR="00853A2F" w:rsidRDefault="00853A2F" w:rsidP="00C6259C">
      <w:pPr>
        <w:pStyle w:val="a5"/>
        <w:widowControl w:val="0"/>
        <w:numPr>
          <w:ilvl w:val="1"/>
          <w:numId w:val="11"/>
        </w:numPr>
        <w:tabs>
          <w:tab w:val="left" w:pos="0"/>
        </w:tabs>
        <w:spacing w:after="0" w:line="259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Оргкомитет </w:t>
      </w:r>
      <w:r w:rsidRPr="00C41D5A">
        <w:rPr>
          <w:rFonts w:ascii="Times New Roman" w:hAnsi="Times New Roman" w:cs="Times New Roman"/>
          <w:szCs w:val="24"/>
        </w:rPr>
        <w:t>оставля</w:t>
      </w:r>
      <w:r>
        <w:rPr>
          <w:rFonts w:ascii="Times New Roman" w:hAnsi="Times New Roman" w:cs="Times New Roman"/>
          <w:szCs w:val="24"/>
        </w:rPr>
        <w:t>е</w:t>
      </w:r>
      <w:r w:rsidRPr="00C41D5A">
        <w:rPr>
          <w:rFonts w:ascii="Times New Roman" w:hAnsi="Times New Roman" w:cs="Times New Roman"/>
          <w:szCs w:val="24"/>
        </w:rPr>
        <w:t>т за собой право учреждать специальные дипломы и призы участникам Конкурса.</w:t>
      </w:r>
    </w:p>
    <w:p w:rsidR="00853A2F" w:rsidRDefault="00853A2F" w:rsidP="00853A2F">
      <w:pPr>
        <w:spacing w:after="160" w:line="259" w:lineRule="auto"/>
        <w:rPr>
          <w:rFonts w:ascii="Times New Roman" w:hAnsi="Times New Roman" w:cs="Times New Roman"/>
          <w:szCs w:val="24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853A2F" w:rsidRPr="00FD1579" w:rsidRDefault="00853A2F" w:rsidP="00853A2F">
      <w:pPr>
        <w:widowControl w:val="0"/>
        <w:tabs>
          <w:tab w:val="left" w:pos="6670"/>
        </w:tabs>
        <w:spacing w:after="0" w:line="326" w:lineRule="exact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D15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Приложение №1</w:t>
      </w:r>
    </w:p>
    <w:p w:rsidR="00853A2F" w:rsidRDefault="00853A2F" w:rsidP="00853A2F">
      <w:pPr>
        <w:widowControl w:val="0"/>
        <w:tabs>
          <w:tab w:val="left" w:pos="6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</w:t>
      </w:r>
      <w:r w:rsidRPr="00FD15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Положению о региональном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этапе </w:t>
      </w:r>
      <w:r w:rsidRPr="00FD15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FD15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53A2F" w:rsidRPr="00FD1579" w:rsidRDefault="00853A2F" w:rsidP="00853A2F">
      <w:pPr>
        <w:widowControl w:val="0"/>
        <w:tabs>
          <w:tab w:val="left" w:pos="6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</w:t>
      </w:r>
      <w:r w:rsidRPr="00FD157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исследовательских проектов «Без срока давности» </w:t>
      </w:r>
    </w:p>
    <w:p w:rsidR="00853A2F" w:rsidRDefault="00853A2F" w:rsidP="00853A2F">
      <w:pPr>
        <w:widowControl w:val="0"/>
        <w:tabs>
          <w:tab w:val="left" w:pos="6670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ind w:left="637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ind w:left="5245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Pr="00D127F7" w:rsidRDefault="00853A2F" w:rsidP="00853A2F">
      <w:pPr>
        <w:widowControl w:val="0"/>
        <w:spacing w:after="0" w:line="280" w:lineRule="exact"/>
        <w:ind w:left="340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D127F7">
        <w:rPr>
          <w:rFonts w:ascii="Times New Roman" w:eastAsia="Times New Roman" w:hAnsi="Times New Roman" w:cs="Times New Roman"/>
          <w:b/>
          <w:color w:val="000000"/>
          <w:lang w:bidi="ru-RU"/>
        </w:rPr>
        <w:t>Заявка на участие в</w:t>
      </w:r>
      <w:r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региональном этапе </w:t>
      </w:r>
      <w:r w:rsidRPr="00D127F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Всероссийско</w:t>
      </w:r>
      <w:r>
        <w:rPr>
          <w:rFonts w:ascii="Times New Roman" w:eastAsia="Times New Roman" w:hAnsi="Times New Roman" w:cs="Times New Roman"/>
          <w:b/>
          <w:color w:val="000000"/>
          <w:lang w:bidi="ru-RU"/>
        </w:rPr>
        <w:t>го</w:t>
      </w:r>
      <w:r w:rsidRPr="00D127F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а </w:t>
      </w:r>
      <w:r w:rsidRPr="00D127F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исследовательских проектов «Без срока давности»</w:t>
      </w: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tbl>
      <w:tblPr>
        <w:tblW w:w="942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3696"/>
        <w:gridCol w:w="811"/>
        <w:gridCol w:w="1046"/>
      </w:tblGrid>
      <w:tr w:rsidR="00853A2F" w:rsidRPr="008B53DD" w:rsidTr="0078139E">
        <w:trPr>
          <w:trHeight w:hRule="exact" w:val="57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муниципального образования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288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Данные обучающихся участников Конкурса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Ф. И О.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Класс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Возраст</w:t>
            </w:r>
          </w:p>
        </w:tc>
      </w:tr>
      <w:tr w:rsidR="00853A2F" w:rsidRPr="008B53DD" w:rsidTr="0078139E">
        <w:trPr>
          <w:trHeight w:hRule="exact" w:val="288"/>
        </w:trPr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293"/>
        </w:trPr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288"/>
        </w:trPr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28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Ф. И. О. куратора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56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Должность педагогического работника - куратора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571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Электронная почта куратора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56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</w:t>
            </w: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уратора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112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Полное наименование образовательной организации (согласно ее уставу), в которой работает куратор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85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Индекс и почтовый адрес образовательной организации, в которой работает куратор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84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Электронная почта образовательной организации, в которой работает куратор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53A2F" w:rsidRPr="008B53DD" w:rsidTr="0078139E">
        <w:trPr>
          <w:trHeight w:hRule="exact" w:val="116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A2F" w:rsidRPr="00382F8F" w:rsidRDefault="00853A2F" w:rsidP="0078139E">
            <w:pPr>
              <w:widowControl w:val="0"/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382F8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Телефон образовательной организации (с кодом населенного пункта), в которой работает куратор проекта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A2F" w:rsidRPr="00382F8F" w:rsidRDefault="00853A2F" w:rsidP="0078139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Подпись куратора проекта</w:t>
      </w: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Подпись начальника управления </w:t>
      </w: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образованием/руководителя организации</w:t>
      </w: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53A2F" w:rsidRDefault="00853A2F" w:rsidP="00853A2F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М.П.</w:t>
      </w:r>
    </w:p>
    <w:p w:rsidR="00853A2F" w:rsidRDefault="00853A2F" w:rsidP="00853A2F">
      <w:pPr>
        <w:spacing w:after="160" w:line="259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br w:type="page"/>
      </w:r>
    </w:p>
    <w:p w:rsidR="00853A2F" w:rsidRPr="008B53DD" w:rsidRDefault="00853A2F" w:rsidP="00853A2F">
      <w:pPr>
        <w:widowControl w:val="0"/>
        <w:tabs>
          <w:tab w:val="left" w:pos="6670"/>
        </w:tabs>
        <w:spacing w:after="0" w:line="326" w:lineRule="exact"/>
        <w:ind w:left="6379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853A2F" w:rsidRPr="008B53DD" w:rsidSect="00DC2586">
          <w:pgSz w:w="11900" w:h="16840"/>
          <w:pgMar w:top="567" w:right="843" w:bottom="1134" w:left="1560" w:header="0" w:footer="3" w:gutter="0"/>
          <w:cols w:space="720"/>
          <w:noEndnote/>
          <w:docGrid w:linePitch="360"/>
        </w:sectPr>
      </w:pPr>
    </w:p>
    <w:p w:rsidR="00853A2F" w:rsidRPr="00AE7B5A" w:rsidRDefault="00853A2F" w:rsidP="00853A2F">
      <w:pPr>
        <w:widowControl w:val="0"/>
        <w:tabs>
          <w:tab w:val="left" w:pos="6670"/>
        </w:tabs>
        <w:spacing w:after="0" w:line="326" w:lineRule="exact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</w:t>
      </w: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</w:t>
      </w:r>
    </w:p>
    <w:p w:rsidR="003E540D" w:rsidRDefault="00853A2F" w:rsidP="003E540D">
      <w:pPr>
        <w:widowControl w:val="0"/>
        <w:tabs>
          <w:tab w:val="left" w:pos="6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</w:t>
      </w: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Положению </w:t>
      </w:r>
      <w:proofErr w:type="gramStart"/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3E540D" w:rsidRDefault="00853A2F" w:rsidP="003E540D">
      <w:pPr>
        <w:widowControl w:val="0"/>
        <w:tabs>
          <w:tab w:val="left" w:pos="6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этапа </w:t>
      </w: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исследовательских</w:t>
      </w:r>
      <w:proofErr w:type="gramEnd"/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53A2F" w:rsidRDefault="00853A2F" w:rsidP="003E540D">
      <w:pPr>
        <w:widowControl w:val="0"/>
        <w:tabs>
          <w:tab w:val="left" w:pos="6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проектов «Без срока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E7B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давности» </w:t>
      </w:r>
    </w:p>
    <w:p w:rsidR="003E540D" w:rsidRPr="00AE7B5A" w:rsidRDefault="003E540D" w:rsidP="003E540D">
      <w:pPr>
        <w:widowControl w:val="0"/>
        <w:tabs>
          <w:tab w:val="left" w:pos="6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853A2F" w:rsidRDefault="00853A2F" w:rsidP="00853A2F">
      <w:pPr>
        <w:tabs>
          <w:tab w:val="left" w:pos="284"/>
        </w:tabs>
        <w:spacing w:after="0"/>
        <w:ind w:left="-142"/>
        <w:jc w:val="center"/>
        <w:rPr>
          <w:rFonts w:eastAsiaTheme="minorEastAsia"/>
          <w:b/>
        </w:rPr>
      </w:pPr>
      <w:r w:rsidRPr="00703C2C">
        <w:rPr>
          <w:rFonts w:ascii="Times New Roman" w:hAnsi="Times New Roman" w:cs="Times New Roman"/>
          <w:b/>
          <w:szCs w:val="24"/>
        </w:rPr>
        <w:t xml:space="preserve">Согласие участника </w:t>
      </w:r>
      <w:r w:rsidRPr="00B5328E">
        <w:rPr>
          <w:rFonts w:eastAsiaTheme="minorEastAsia"/>
          <w:b/>
        </w:rPr>
        <w:t>ре</w:t>
      </w:r>
      <w:r>
        <w:rPr>
          <w:rFonts w:eastAsiaTheme="minorEastAsia"/>
          <w:b/>
        </w:rPr>
        <w:t xml:space="preserve">гионального этапа Всероссийского </w:t>
      </w:r>
      <w:r w:rsidRPr="00B5328E">
        <w:rPr>
          <w:rFonts w:eastAsiaTheme="minorEastAsia"/>
          <w:b/>
        </w:rPr>
        <w:t>конкурс</w:t>
      </w:r>
      <w:r>
        <w:rPr>
          <w:rFonts w:eastAsiaTheme="minorEastAsia"/>
          <w:b/>
        </w:rPr>
        <w:t>а</w:t>
      </w:r>
      <w:r w:rsidRPr="00B5328E">
        <w:rPr>
          <w:rFonts w:eastAsiaTheme="minorEastAsia"/>
          <w:b/>
        </w:rPr>
        <w:t xml:space="preserve"> исследовательских проектов «Без срока давности»</w:t>
      </w:r>
      <w:r>
        <w:rPr>
          <w:rFonts w:eastAsiaTheme="minorEastAsia"/>
          <w:b/>
        </w:rPr>
        <w:t xml:space="preserve"> среди обучающихся 8-11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</w:t>
      </w:r>
    </w:p>
    <w:p w:rsidR="00853A2F" w:rsidRPr="00536360" w:rsidRDefault="00853A2F" w:rsidP="00853A2F">
      <w:pPr>
        <w:spacing w:after="0"/>
        <w:jc w:val="center"/>
        <w:rPr>
          <w:rFonts w:ascii="Times New Roman" w:hAnsi="Times New Roman" w:cs="Times New Roman"/>
          <w:b/>
          <w:color w:val="000000"/>
          <w:lang w:bidi="ru-RU"/>
        </w:rPr>
      </w:pPr>
      <w:r>
        <w:rPr>
          <w:rFonts w:eastAsiaTheme="minorEastAsia"/>
          <w:b/>
        </w:rPr>
        <w:t>в 2021-2022 учебном году</w:t>
      </w:r>
      <w:r w:rsidRPr="00703C2C">
        <w:rPr>
          <w:rFonts w:ascii="Times New Roman" w:hAnsi="Times New Roman" w:cs="Times New Roman"/>
          <w:b/>
          <w:szCs w:val="24"/>
        </w:rPr>
        <w:t xml:space="preserve"> на обработку персональных данных и использование исследовательского проекта в некоммерческих целях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Cs w:val="24"/>
        </w:rPr>
        <w:t>____</w:t>
      </w:r>
      <w:r w:rsidRPr="00D127F7">
        <w:rPr>
          <w:rFonts w:ascii="Times New Roman" w:hAnsi="Times New Roman" w:cs="Times New Roman"/>
          <w:szCs w:val="24"/>
        </w:rPr>
        <w:tab/>
        <w:t>»</w:t>
      </w:r>
      <w:r>
        <w:rPr>
          <w:rFonts w:ascii="Times New Roman" w:hAnsi="Times New Roman" w:cs="Times New Roman"/>
          <w:szCs w:val="24"/>
        </w:rPr>
        <w:t>_________________</w:t>
      </w:r>
      <w:r w:rsidRPr="00D127F7">
        <w:rPr>
          <w:rFonts w:ascii="Times New Roman" w:hAnsi="Times New Roman" w:cs="Times New Roman"/>
          <w:szCs w:val="24"/>
        </w:rPr>
        <w:t>2022 г.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Я,</w:t>
      </w:r>
      <w:r>
        <w:rPr>
          <w:rFonts w:ascii="Times New Roman" w:hAnsi="Times New Roman" w:cs="Times New Roman"/>
          <w:szCs w:val="24"/>
        </w:rPr>
        <w:t xml:space="preserve"> ________________________________________________________________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>(Ф. И. О. полностью)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Cs w:val="24"/>
        </w:rPr>
        <w:t>____________</w:t>
      </w:r>
      <w:r w:rsidRPr="00D127F7">
        <w:rPr>
          <w:rFonts w:ascii="Times New Roman" w:hAnsi="Times New Roman" w:cs="Times New Roman"/>
          <w:szCs w:val="24"/>
        </w:rPr>
        <w:tab/>
        <w:t>серия</w:t>
      </w:r>
      <w:r>
        <w:rPr>
          <w:rFonts w:ascii="Times New Roman" w:hAnsi="Times New Roman" w:cs="Times New Roman"/>
          <w:szCs w:val="24"/>
        </w:rPr>
        <w:t xml:space="preserve">_______ </w:t>
      </w:r>
      <w:r w:rsidRPr="00D127F7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</w:rPr>
        <w:t>_______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 xml:space="preserve">(вид документа, удостоверяющего личность) 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выдан </w:t>
      </w:r>
      <w:r>
        <w:rPr>
          <w:rFonts w:ascii="Times New Roman" w:hAnsi="Times New Roman" w:cs="Times New Roman"/>
          <w:szCs w:val="24"/>
        </w:rPr>
        <w:t>_____________________________________________________________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</w:t>
      </w:r>
      <w:r w:rsidRPr="00D127F7">
        <w:rPr>
          <w:rFonts w:ascii="Times New Roman" w:hAnsi="Times New Roman" w:cs="Times New Roman"/>
          <w:szCs w:val="24"/>
        </w:rPr>
        <w:tab/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 xml:space="preserve">(дата выдачи, наименование органа, выдавшего документ) 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D127F7">
        <w:rPr>
          <w:rFonts w:ascii="Times New Roman" w:hAnsi="Times New Roman" w:cs="Times New Roman"/>
          <w:szCs w:val="24"/>
        </w:rPr>
        <w:t>зарегистрированный</w:t>
      </w:r>
      <w:proofErr w:type="gramEnd"/>
      <w:r w:rsidRPr="00D127F7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127F7">
        <w:rPr>
          <w:rFonts w:ascii="Times New Roman" w:hAnsi="Times New Roman" w:cs="Times New Roman"/>
          <w:szCs w:val="24"/>
        </w:rPr>
        <w:t>ая</w:t>
      </w:r>
      <w:proofErr w:type="spellEnd"/>
      <w:r w:rsidRPr="00D127F7">
        <w:rPr>
          <w:rFonts w:ascii="Times New Roman" w:hAnsi="Times New Roman" w:cs="Times New Roman"/>
          <w:szCs w:val="24"/>
        </w:rPr>
        <w:t>) по адресу:</w:t>
      </w:r>
      <w:r>
        <w:rPr>
          <w:rFonts w:ascii="Times New Roman" w:hAnsi="Times New Roman" w:cs="Times New Roman"/>
          <w:szCs w:val="24"/>
        </w:rPr>
        <w:t xml:space="preserve"> __________________________________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</w:t>
      </w:r>
      <w:r w:rsidRPr="00D127F7">
        <w:rPr>
          <w:rFonts w:ascii="Times New Roman" w:hAnsi="Times New Roman" w:cs="Times New Roman"/>
          <w:szCs w:val="24"/>
        </w:rPr>
        <w:tab/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действующий</w:t>
      </w:r>
      <w:proofErr w:type="gramStart"/>
      <w:r w:rsidRPr="00D127F7">
        <w:rPr>
          <w:rFonts w:ascii="Times New Roman" w:hAnsi="Times New Roman" w:cs="Times New Roman"/>
          <w:szCs w:val="24"/>
        </w:rPr>
        <w:t xml:space="preserve"> (-</w:t>
      </w:r>
      <w:proofErr w:type="spellStart"/>
      <w:proofErr w:type="gramEnd"/>
      <w:r w:rsidRPr="00D127F7">
        <w:rPr>
          <w:rFonts w:ascii="Times New Roman" w:hAnsi="Times New Roman" w:cs="Times New Roman"/>
          <w:szCs w:val="24"/>
        </w:rPr>
        <w:t>ая</w:t>
      </w:r>
      <w:proofErr w:type="spellEnd"/>
      <w:r w:rsidRPr="00D127F7">
        <w:rPr>
          <w:rFonts w:ascii="Times New Roman" w:hAnsi="Times New Roman" w:cs="Times New Roman"/>
          <w:szCs w:val="24"/>
        </w:rPr>
        <w:t>) от себя и от имени несовершеннолетнего ребенка (далее - несовершеннолетний),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>(Ф. И. О. несовершеннолетнего ребенка)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документ, удостоверяющий личность ребенка</w:t>
      </w:r>
      <w:r>
        <w:rPr>
          <w:rFonts w:ascii="Times New Roman" w:hAnsi="Times New Roman" w:cs="Times New Roman"/>
          <w:szCs w:val="24"/>
        </w:rPr>
        <w:t>___________</w:t>
      </w:r>
      <w:r w:rsidRPr="00D127F7">
        <w:rPr>
          <w:rFonts w:ascii="Times New Roman" w:hAnsi="Times New Roman" w:cs="Times New Roman"/>
          <w:szCs w:val="24"/>
        </w:rPr>
        <w:tab/>
        <w:t>, серия</w:t>
      </w:r>
      <w:r>
        <w:rPr>
          <w:rFonts w:ascii="Times New Roman" w:hAnsi="Times New Roman" w:cs="Times New Roman"/>
          <w:szCs w:val="24"/>
        </w:rPr>
        <w:t xml:space="preserve">_______ </w:t>
      </w:r>
      <w:r w:rsidRPr="00D127F7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</w:rPr>
        <w:t xml:space="preserve">_______, </w:t>
      </w:r>
      <w:r w:rsidRPr="00D127F7">
        <w:rPr>
          <w:rFonts w:ascii="Times New Roman" w:hAnsi="Times New Roman" w:cs="Times New Roman"/>
          <w:szCs w:val="24"/>
        </w:rPr>
        <w:t xml:space="preserve">выдан </w:t>
      </w:r>
      <w:r>
        <w:rPr>
          <w:rFonts w:ascii="Times New Roman" w:hAnsi="Times New Roman" w:cs="Times New Roman"/>
          <w:szCs w:val="24"/>
        </w:rPr>
        <w:t>__________________________________________________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 xml:space="preserve">(дата выдачи, наименование органа, выдавшего документ)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дата рождения</w:t>
      </w:r>
      <w:r>
        <w:rPr>
          <w:rFonts w:ascii="Times New Roman" w:hAnsi="Times New Roman" w:cs="Times New Roman"/>
          <w:szCs w:val="24"/>
        </w:rPr>
        <w:t xml:space="preserve"> ______________</w:t>
      </w:r>
      <w:r w:rsidRPr="00D127F7">
        <w:rPr>
          <w:rFonts w:ascii="Times New Roman" w:hAnsi="Times New Roman" w:cs="Times New Roman"/>
          <w:szCs w:val="24"/>
        </w:rPr>
        <w:t>, проживающего</w:t>
      </w:r>
      <w:proofErr w:type="gramStart"/>
      <w:r w:rsidRPr="00D127F7">
        <w:rPr>
          <w:rFonts w:ascii="Times New Roman" w:hAnsi="Times New Roman" w:cs="Times New Roman"/>
          <w:szCs w:val="24"/>
        </w:rPr>
        <w:t xml:space="preserve"> (-</w:t>
      </w:r>
      <w:proofErr w:type="gramEnd"/>
      <w:r w:rsidRPr="00D127F7">
        <w:rPr>
          <w:rFonts w:ascii="Times New Roman" w:hAnsi="Times New Roman" w:cs="Times New Roman"/>
          <w:szCs w:val="24"/>
        </w:rPr>
        <w:t xml:space="preserve">ей) по адресу: </w:t>
      </w:r>
      <w:r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D127F7">
        <w:rPr>
          <w:rFonts w:ascii="Times New Roman" w:hAnsi="Times New Roman" w:cs="Times New Roman"/>
          <w:szCs w:val="24"/>
        </w:rPr>
        <w:t xml:space="preserve">в соответствии с пунктом 4 статьи 9 Федерального закона от 27 июля 2006 г. № 152-ФЗ «О персональных данных» даю свое согласие на обработку моих персональных данных и персональных данных несовершеннолетнего ребенка </w:t>
      </w:r>
      <w:r>
        <w:rPr>
          <w:rFonts w:ascii="Times New Roman" w:hAnsi="Times New Roman" w:cs="Times New Roman"/>
          <w:szCs w:val="24"/>
        </w:rPr>
        <w:t>ГБУ ДПО РД «Дагестанский институт развития образования»</w:t>
      </w:r>
      <w:r w:rsidRPr="00D127F7">
        <w:rPr>
          <w:rFonts w:ascii="Times New Roman" w:hAnsi="Times New Roman" w:cs="Times New Roman"/>
          <w:szCs w:val="24"/>
        </w:rPr>
        <w:t xml:space="preserve"> (далее - Оператор), расположенному по адресу: </w:t>
      </w:r>
      <w:r>
        <w:rPr>
          <w:rFonts w:ascii="Times New Roman" w:hAnsi="Times New Roman" w:cs="Times New Roman"/>
          <w:szCs w:val="24"/>
        </w:rPr>
        <w:t>367027</w:t>
      </w:r>
      <w:r w:rsidRPr="00D127F7">
        <w:rPr>
          <w:rFonts w:ascii="Times New Roman" w:hAnsi="Times New Roman" w:cs="Times New Roman"/>
          <w:szCs w:val="24"/>
        </w:rPr>
        <w:t>, г.</w:t>
      </w:r>
      <w:r>
        <w:rPr>
          <w:rFonts w:ascii="Times New Roman" w:hAnsi="Times New Roman" w:cs="Times New Roman"/>
          <w:szCs w:val="24"/>
        </w:rPr>
        <w:t xml:space="preserve"> Махачкала</w:t>
      </w:r>
      <w:r w:rsidRPr="00D127F7">
        <w:rPr>
          <w:rFonts w:ascii="Times New Roman" w:hAnsi="Times New Roman" w:cs="Times New Roman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Cs w:val="24"/>
        </w:rPr>
        <w:lastRenderedPageBreak/>
        <w:t>Магомедтагирова</w:t>
      </w:r>
      <w:proofErr w:type="spellEnd"/>
      <w:r>
        <w:rPr>
          <w:rFonts w:ascii="Times New Roman" w:hAnsi="Times New Roman" w:cs="Times New Roman"/>
          <w:szCs w:val="24"/>
        </w:rPr>
        <w:t>, 159</w:t>
      </w:r>
      <w:r w:rsidRPr="00D127F7">
        <w:rPr>
          <w:rFonts w:ascii="Times New Roman" w:hAnsi="Times New Roman" w:cs="Times New Roman"/>
          <w:szCs w:val="24"/>
        </w:rPr>
        <w:t>, на автоматизированную, а также без использования средств автоматизации обработку данных, а</w:t>
      </w:r>
      <w:proofErr w:type="gramEnd"/>
      <w:r w:rsidRPr="00D127F7">
        <w:rPr>
          <w:rFonts w:ascii="Times New Roman" w:hAnsi="Times New Roman" w:cs="Times New Roman"/>
          <w:szCs w:val="24"/>
        </w:rPr>
        <w:t xml:space="preserve"> именно: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D127F7">
        <w:rPr>
          <w:rFonts w:ascii="Times New Roman" w:hAnsi="Times New Roman" w:cs="Times New Roman"/>
          <w:szCs w:val="24"/>
        </w:rPr>
        <w:t xml:space="preserve">1) совершение действий, предусмотренных пунктом 3 статьи 3 Федерального закона от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</w:t>
      </w:r>
      <w:proofErr w:type="gramEnd"/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фамилия, имя, отчество; пол;</w:t>
      </w:r>
      <w:r>
        <w:rPr>
          <w:rFonts w:ascii="Times New Roman" w:hAnsi="Times New Roman" w:cs="Times New Roman"/>
          <w:szCs w:val="24"/>
        </w:rPr>
        <w:t xml:space="preserve"> </w:t>
      </w:r>
      <w:r w:rsidRPr="00D127F7">
        <w:rPr>
          <w:rFonts w:ascii="Times New Roman" w:hAnsi="Times New Roman" w:cs="Times New Roman"/>
          <w:szCs w:val="24"/>
        </w:rPr>
        <w:t xml:space="preserve">дата рождения (год, месяц, день);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место рождения; гражданство;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сведения о месте регистрации и месте проживания; данные документов, удостоверяющих личность;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наименование образовательной организации, в которой обучается (работает) участник Конкурса; класс (курс) обучения; почтовый адрес с индексом;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электронная почта участника конкурса и (или) его родителей (законных представителей);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номер телефона участника конкурса и (или) его родителей (законных представителей);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иная информация, относящаяся к личности участника Конкурса;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фото- и видеоизображение;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видеоролик об исследовательском проекте;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2)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фамилия, имя, отчество;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наименование образовательной организации, в которой обучается (работает) участник конкурса;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класс (курс) обучения;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иная информация, относящаяся к личности участника;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фото- и видеоизображение;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информация о ходе Конкурса и его результатах;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видеоролик об исследовательском проекте.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Обработка и передача третьим лицам моих персональных данных и персональных данных несовершеннолетнего осуществляется в целях: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участия несовершеннолетнего в Конкурсе; организации, проведения и популяризации Конкурса; 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lastRenderedPageBreak/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создания базы данных участников Конкурса, размещения информац</w:t>
      </w:r>
      <w:proofErr w:type="gramStart"/>
      <w:r w:rsidRPr="00D127F7">
        <w:rPr>
          <w:rFonts w:ascii="Times New Roman" w:hAnsi="Times New Roman" w:cs="Times New Roman"/>
          <w:szCs w:val="24"/>
        </w:rPr>
        <w:t>ии о е</w:t>
      </w:r>
      <w:proofErr w:type="gramEnd"/>
      <w:r w:rsidRPr="00D127F7">
        <w:rPr>
          <w:rFonts w:ascii="Times New Roman" w:hAnsi="Times New Roman" w:cs="Times New Roman"/>
          <w:szCs w:val="24"/>
        </w:rPr>
        <w:t xml:space="preserve">го участниках в информационно-телекоммуникационной сети «Интернет»; 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публикации конкурсных материалов;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 xml:space="preserve">использования видеоролика с исследовательским проектом;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обеспечения соблюдения законов и иных нормативных правовых актов Российской Федерации.</w:t>
      </w:r>
    </w:p>
    <w:p w:rsidR="00853A2F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Настоящим я признаю и подтверждаю, что в случае необходимости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D127F7">
        <w:rPr>
          <w:rFonts w:ascii="Times New Roman" w:hAnsi="Times New Roman" w:cs="Times New Roman"/>
          <w:szCs w:val="24"/>
        </w:rPr>
        <w:t>предоставления персональных данных для достижения указанных выше</w:t>
      </w:r>
      <w:r>
        <w:rPr>
          <w:rFonts w:ascii="Times New Roman" w:hAnsi="Times New Roman" w:cs="Times New Roman"/>
          <w:szCs w:val="24"/>
        </w:rPr>
        <w:t xml:space="preserve">  </w:t>
      </w:r>
      <w:r w:rsidRPr="00D127F7">
        <w:rPr>
          <w:rFonts w:ascii="Times New Roman" w:hAnsi="Times New Roman" w:cs="Times New Roman"/>
          <w:szCs w:val="24"/>
        </w:rPr>
        <w:t>целей третьим лицам (в том числе, но, не ограничиваясь, Министерству просвещения Российской Федерации и т. д.), а равно при привлечении третьих лиц к оказанию услуг в интересах несовершеннолетнего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 xml:space="preserve"> (Ф. И. О.). </w:t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Оператор вправе</w:t>
      </w:r>
      <w:r>
        <w:rPr>
          <w:rFonts w:ascii="Times New Roman" w:hAnsi="Times New Roman" w:cs="Times New Roman"/>
          <w:szCs w:val="24"/>
        </w:rPr>
        <w:t xml:space="preserve"> </w:t>
      </w:r>
      <w:r w:rsidRPr="00D127F7">
        <w:rPr>
          <w:rFonts w:ascii="Times New Roman" w:hAnsi="Times New Roman" w:cs="Times New Roman"/>
          <w:szCs w:val="24"/>
        </w:rPr>
        <w:t>в необходимом объеме раскрывать для совершения вышеуказанных действий</w:t>
      </w:r>
      <w:r>
        <w:rPr>
          <w:rFonts w:ascii="Times New Roman" w:hAnsi="Times New Roman" w:cs="Times New Roman"/>
          <w:szCs w:val="24"/>
        </w:rPr>
        <w:t xml:space="preserve"> </w:t>
      </w:r>
      <w:r w:rsidRPr="00D127F7">
        <w:rPr>
          <w:rFonts w:ascii="Times New Roman" w:hAnsi="Times New Roman" w:cs="Times New Roman"/>
          <w:szCs w:val="24"/>
        </w:rPr>
        <w:t>информацию о несовершеннолетнем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</w:t>
      </w:r>
      <w:r w:rsidRPr="00D127F7">
        <w:rPr>
          <w:rFonts w:ascii="Times New Roman" w:hAnsi="Times New Roman" w:cs="Times New Roman"/>
          <w:szCs w:val="24"/>
        </w:rPr>
        <w:tab/>
      </w: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127F7">
        <w:rPr>
          <w:rFonts w:ascii="Times New Roman" w:hAnsi="Times New Roman" w:cs="Times New Roman"/>
          <w:szCs w:val="24"/>
        </w:rPr>
        <w:t xml:space="preserve">(Ф. И. О.) 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(включая персональные данные) таким</w:t>
      </w:r>
      <w:r>
        <w:rPr>
          <w:rFonts w:ascii="Times New Roman" w:hAnsi="Times New Roman" w:cs="Times New Roman"/>
          <w:szCs w:val="24"/>
        </w:rPr>
        <w:t xml:space="preserve">  </w:t>
      </w:r>
      <w:r w:rsidRPr="00D127F7">
        <w:rPr>
          <w:rFonts w:ascii="Times New Roman" w:hAnsi="Times New Roman" w:cs="Times New Roman"/>
          <w:szCs w:val="24"/>
        </w:rPr>
        <w:t>третьим лицам.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Настоящее согласие вступает в силу со дня его подписания и действует в течение неопределенного срока.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Я проинформирован</w:t>
      </w:r>
      <w:proofErr w:type="gramStart"/>
      <w:r>
        <w:rPr>
          <w:rFonts w:ascii="Times New Roman" w:hAnsi="Times New Roman" w:cs="Times New Roman"/>
          <w:szCs w:val="24"/>
        </w:rPr>
        <w:t xml:space="preserve"> </w:t>
      </w:r>
      <w:r w:rsidRPr="00D127F7">
        <w:rPr>
          <w:rFonts w:ascii="Times New Roman" w:hAnsi="Times New Roman" w:cs="Times New Roman"/>
          <w:szCs w:val="24"/>
        </w:rPr>
        <w:t>(-</w:t>
      </w:r>
      <w:proofErr w:type="gramEnd"/>
      <w:r w:rsidRPr="00D127F7">
        <w:rPr>
          <w:rFonts w:ascii="Times New Roman" w:hAnsi="Times New Roman" w:cs="Times New Roman"/>
          <w:szCs w:val="24"/>
        </w:rPr>
        <w:t>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Я предупрежден</w:t>
      </w:r>
      <w:r>
        <w:rPr>
          <w:rFonts w:ascii="Times New Roman" w:hAnsi="Times New Roman" w:cs="Times New Roman"/>
          <w:szCs w:val="24"/>
        </w:rPr>
        <w:t xml:space="preserve"> (</w:t>
      </w:r>
      <w:r w:rsidRPr="00D127F7">
        <w:rPr>
          <w:rFonts w:ascii="Times New Roman" w:hAnsi="Times New Roman" w:cs="Times New Roman"/>
          <w:szCs w:val="24"/>
        </w:rPr>
        <w:t>а) об ответственности за предоставление ложных сведений и предъявление подложных документов.</w:t>
      </w:r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D127F7">
        <w:rPr>
          <w:rFonts w:ascii="Times New Roman" w:hAnsi="Times New Roman" w:cs="Times New Roman"/>
          <w:szCs w:val="24"/>
        </w:rPr>
        <w:t>Я проинформирован</w:t>
      </w:r>
      <w:r>
        <w:rPr>
          <w:rFonts w:ascii="Times New Roman" w:hAnsi="Times New Roman" w:cs="Times New Roman"/>
          <w:szCs w:val="24"/>
        </w:rPr>
        <w:t xml:space="preserve"> </w:t>
      </w:r>
      <w:r w:rsidRPr="00D127F7">
        <w:rPr>
          <w:rFonts w:ascii="Times New Roman" w:hAnsi="Times New Roman" w:cs="Times New Roman"/>
          <w:szCs w:val="24"/>
        </w:rPr>
        <w:t>(-а) о том, что в соответствии с частью 2 статьи 9 Федерального закона№ 152-ФЗ «О персональных данных»  от 27 июля 2006 г.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proofErr w:type="gramEnd"/>
    </w:p>
    <w:p w:rsidR="00853A2F" w:rsidRPr="00D127F7" w:rsidRDefault="00853A2F" w:rsidP="00853A2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3E540D" w:rsidRDefault="003E540D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853A2F" w:rsidRDefault="00853A2F" w:rsidP="00853A2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D127F7">
        <w:rPr>
          <w:rFonts w:ascii="Times New Roman" w:hAnsi="Times New Roman" w:cs="Times New Roman"/>
          <w:szCs w:val="24"/>
        </w:rPr>
        <w:t>(дата заполнения) (личная подпись)</w:t>
      </w:r>
      <w:r w:rsidRPr="00D127F7">
        <w:rPr>
          <w:rFonts w:ascii="Times New Roman" w:hAnsi="Times New Roman" w:cs="Times New Roman"/>
          <w:szCs w:val="24"/>
        </w:rPr>
        <w:tab/>
        <w:t>(расшифровка подписи)</w:t>
      </w:r>
    </w:p>
    <w:sectPr w:rsidR="00853A2F" w:rsidSect="00C631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384"/>
    <w:multiLevelType w:val="multilevel"/>
    <w:tmpl w:val="2C5871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4704C"/>
    <w:multiLevelType w:val="multilevel"/>
    <w:tmpl w:val="DC58D9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203823"/>
    <w:multiLevelType w:val="multilevel"/>
    <w:tmpl w:val="AA2A99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973B1"/>
    <w:multiLevelType w:val="multilevel"/>
    <w:tmpl w:val="3B6888C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B1A1D"/>
    <w:multiLevelType w:val="hybridMultilevel"/>
    <w:tmpl w:val="CDC46F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944D0"/>
    <w:multiLevelType w:val="hybridMultilevel"/>
    <w:tmpl w:val="25A6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E52A2"/>
    <w:multiLevelType w:val="multilevel"/>
    <w:tmpl w:val="8A848CF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5920A4"/>
    <w:multiLevelType w:val="multilevel"/>
    <w:tmpl w:val="AAC4A2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075053E"/>
    <w:multiLevelType w:val="multilevel"/>
    <w:tmpl w:val="753023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7D03D5"/>
    <w:multiLevelType w:val="multilevel"/>
    <w:tmpl w:val="531EF7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8C1EC5"/>
    <w:multiLevelType w:val="multilevel"/>
    <w:tmpl w:val="46883B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05"/>
    <w:rsid w:val="000C3AA4"/>
    <w:rsid w:val="003E540D"/>
    <w:rsid w:val="004922E4"/>
    <w:rsid w:val="004E09EB"/>
    <w:rsid w:val="006A7573"/>
    <w:rsid w:val="006B30A6"/>
    <w:rsid w:val="00761561"/>
    <w:rsid w:val="007A0531"/>
    <w:rsid w:val="007B0978"/>
    <w:rsid w:val="007D3213"/>
    <w:rsid w:val="00853A2F"/>
    <w:rsid w:val="009F19A4"/>
    <w:rsid w:val="00A04929"/>
    <w:rsid w:val="00A50036"/>
    <w:rsid w:val="00A9353B"/>
    <w:rsid w:val="00AE45F2"/>
    <w:rsid w:val="00B23449"/>
    <w:rsid w:val="00B37105"/>
    <w:rsid w:val="00BB1EA5"/>
    <w:rsid w:val="00BC57FC"/>
    <w:rsid w:val="00C6259C"/>
    <w:rsid w:val="00C631AF"/>
    <w:rsid w:val="00D23D95"/>
    <w:rsid w:val="00D542EB"/>
    <w:rsid w:val="00D55BC4"/>
    <w:rsid w:val="00DC2586"/>
    <w:rsid w:val="00DF700A"/>
    <w:rsid w:val="00E07ACC"/>
    <w:rsid w:val="00EB5FA3"/>
    <w:rsid w:val="00E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1">
    <w:name w:val="heading 1"/>
    <w:basedOn w:val="a"/>
    <w:next w:val="a"/>
    <w:link w:val="10"/>
    <w:qFormat/>
    <w:rsid w:val="007A05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05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053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5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0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05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A05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Body Text Indent"/>
    <w:basedOn w:val="a"/>
    <w:link w:val="a7"/>
    <w:rsid w:val="007A053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A0531"/>
    <w:rPr>
      <w:color w:val="0000FF"/>
      <w:u w:val="single"/>
    </w:rPr>
  </w:style>
  <w:style w:type="paragraph" w:styleId="a9">
    <w:name w:val="Body Text"/>
    <w:basedOn w:val="a"/>
    <w:link w:val="aa"/>
    <w:rsid w:val="007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7A0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05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A05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FollowedHyperlink"/>
    <w:rsid w:val="007A0531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7A05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A05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531"/>
    <w:rPr>
      <w:rFonts w:ascii="Times New Roman" w:hAnsi="Times New Roman" w:cs="Times New Roman"/>
      <w:sz w:val="22"/>
      <w:szCs w:val="22"/>
    </w:rPr>
  </w:style>
  <w:style w:type="character" w:styleId="af5">
    <w:name w:val="Strong"/>
    <w:uiPriority w:val="22"/>
    <w:qFormat/>
    <w:rsid w:val="007A053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7A0531"/>
    <w:rPr>
      <w:rFonts w:ascii="Liberation Serif" w:hAnsi="Liberation Serif" w:cs="Liberation Serif"/>
      <w:sz w:val="28"/>
      <w:szCs w:val="28"/>
    </w:rPr>
  </w:style>
  <w:style w:type="character" w:customStyle="1" w:styleId="FontStyle12">
    <w:name w:val="Font Style12"/>
    <w:uiPriority w:val="99"/>
    <w:rsid w:val="007A053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A053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7A0531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7A0531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7A053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531"/>
    <w:pPr>
      <w:widowControl w:val="0"/>
      <w:shd w:val="clear" w:color="auto" w:fill="FFFFFF"/>
      <w:spacing w:after="360" w:line="307" w:lineRule="exac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7A0531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13">
    <w:name w:val="Заголовок №1"/>
    <w:basedOn w:val="a"/>
    <w:link w:val="12"/>
    <w:rsid w:val="007A053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23">
    <w:name w:val="Основной текст2"/>
    <w:basedOn w:val="a"/>
    <w:rsid w:val="007A0531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7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0531"/>
  </w:style>
  <w:style w:type="table" w:customStyle="1" w:styleId="15">
    <w:name w:val="Сетка таблицы1"/>
    <w:basedOn w:val="a1"/>
    <w:next w:val="ab"/>
    <w:uiPriority w:val="59"/>
    <w:rsid w:val="007A05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"/>
    <w:basedOn w:val="a0"/>
    <w:rsid w:val="00853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1">
    <w:name w:val="heading 1"/>
    <w:basedOn w:val="a"/>
    <w:next w:val="a"/>
    <w:link w:val="10"/>
    <w:qFormat/>
    <w:rsid w:val="007A05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05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053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5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0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05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A05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Body Text Indent"/>
    <w:basedOn w:val="a"/>
    <w:link w:val="a7"/>
    <w:rsid w:val="007A053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A0531"/>
    <w:rPr>
      <w:color w:val="0000FF"/>
      <w:u w:val="single"/>
    </w:rPr>
  </w:style>
  <w:style w:type="paragraph" w:styleId="a9">
    <w:name w:val="Body Text"/>
    <w:basedOn w:val="a"/>
    <w:link w:val="aa"/>
    <w:rsid w:val="007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7A0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05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A05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FollowedHyperlink"/>
    <w:rsid w:val="007A0531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7A05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A05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531"/>
    <w:rPr>
      <w:rFonts w:ascii="Times New Roman" w:hAnsi="Times New Roman" w:cs="Times New Roman"/>
      <w:sz w:val="22"/>
      <w:szCs w:val="22"/>
    </w:rPr>
  </w:style>
  <w:style w:type="character" w:styleId="af5">
    <w:name w:val="Strong"/>
    <w:uiPriority w:val="22"/>
    <w:qFormat/>
    <w:rsid w:val="007A053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7A0531"/>
    <w:rPr>
      <w:rFonts w:ascii="Liberation Serif" w:hAnsi="Liberation Serif" w:cs="Liberation Serif"/>
      <w:sz w:val="28"/>
      <w:szCs w:val="28"/>
    </w:rPr>
  </w:style>
  <w:style w:type="character" w:customStyle="1" w:styleId="FontStyle12">
    <w:name w:val="Font Style12"/>
    <w:uiPriority w:val="99"/>
    <w:rsid w:val="007A053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A053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7A0531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7A0531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7A053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531"/>
    <w:pPr>
      <w:widowControl w:val="0"/>
      <w:shd w:val="clear" w:color="auto" w:fill="FFFFFF"/>
      <w:spacing w:after="360" w:line="307" w:lineRule="exac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7A0531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13">
    <w:name w:val="Заголовок №1"/>
    <w:basedOn w:val="a"/>
    <w:link w:val="12"/>
    <w:rsid w:val="007A053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23">
    <w:name w:val="Основной текст2"/>
    <w:basedOn w:val="a"/>
    <w:rsid w:val="007A0531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7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0531"/>
  </w:style>
  <w:style w:type="table" w:customStyle="1" w:styleId="15">
    <w:name w:val="Сетка таблицы1"/>
    <w:basedOn w:val="a1"/>
    <w:next w:val="ab"/>
    <w:uiPriority w:val="59"/>
    <w:rsid w:val="007A05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"/>
    <w:basedOn w:val="a0"/>
    <w:rsid w:val="00853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sulova-m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25</cp:revision>
  <dcterms:created xsi:type="dcterms:W3CDTF">2022-01-13T12:46:00Z</dcterms:created>
  <dcterms:modified xsi:type="dcterms:W3CDTF">2022-03-17T09:04:00Z</dcterms:modified>
</cp:coreProperties>
</file>