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DB" w:rsidRDefault="00EB1CDB">
      <w:pPr>
        <w:spacing w:after="133" w:line="259" w:lineRule="auto"/>
        <w:ind w:left="884" w:firstLine="0"/>
        <w:jc w:val="left"/>
      </w:pPr>
    </w:p>
    <w:p w:rsidR="001A2FC6" w:rsidRPr="001A2FC6" w:rsidRDefault="001A2FC6">
      <w:pPr>
        <w:ind w:left="176" w:firstLine="708"/>
        <w:rPr>
          <w:sz w:val="24"/>
          <w:szCs w:val="24"/>
        </w:rPr>
      </w:pPr>
      <w:r w:rsidRPr="001A2FC6">
        <w:rPr>
          <w:sz w:val="24"/>
          <w:szCs w:val="24"/>
        </w:rPr>
        <w:t>Письмо №611 от 25 августа 2021 года</w:t>
      </w:r>
    </w:p>
    <w:p w:rsidR="001A2FC6" w:rsidRPr="001A2FC6" w:rsidRDefault="001A2FC6">
      <w:pPr>
        <w:ind w:left="176" w:firstLine="708"/>
        <w:rPr>
          <w:sz w:val="24"/>
          <w:szCs w:val="24"/>
        </w:rPr>
      </w:pPr>
    </w:p>
    <w:p w:rsidR="001A2FC6" w:rsidRPr="001A2FC6" w:rsidRDefault="001A2FC6" w:rsidP="001A2FC6">
      <w:pPr>
        <w:ind w:left="176" w:firstLine="708"/>
        <w:rPr>
          <w:b/>
          <w:sz w:val="24"/>
          <w:szCs w:val="24"/>
        </w:rPr>
      </w:pPr>
      <w:bookmarkStart w:id="0" w:name="_GoBack"/>
      <w:r w:rsidRPr="001A2FC6">
        <w:rPr>
          <w:b/>
          <w:sz w:val="24"/>
          <w:szCs w:val="24"/>
        </w:rPr>
        <w:t>О подключении к системе Платформы обратной связи</w:t>
      </w:r>
    </w:p>
    <w:bookmarkEnd w:id="0"/>
    <w:p w:rsidR="001A2FC6" w:rsidRPr="001A2FC6" w:rsidRDefault="001A2FC6" w:rsidP="001A2FC6">
      <w:pPr>
        <w:ind w:left="0" w:firstLine="567"/>
        <w:jc w:val="right"/>
        <w:rPr>
          <w:sz w:val="24"/>
          <w:szCs w:val="24"/>
        </w:rPr>
      </w:pPr>
      <w:r w:rsidRPr="001A2FC6">
        <w:rPr>
          <w:sz w:val="24"/>
          <w:szCs w:val="24"/>
        </w:rPr>
        <w:t>Руководителям ОО</w:t>
      </w:r>
      <w:r w:rsidR="00D53253">
        <w:rPr>
          <w:sz w:val="24"/>
          <w:szCs w:val="24"/>
        </w:rPr>
        <w:t>, ДОУ, ДО</w:t>
      </w:r>
    </w:p>
    <w:p w:rsidR="001A2FC6" w:rsidRPr="001A2FC6" w:rsidRDefault="001A2FC6">
      <w:pPr>
        <w:ind w:left="176" w:firstLine="708"/>
        <w:rPr>
          <w:sz w:val="24"/>
          <w:szCs w:val="24"/>
        </w:rPr>
      </w:pPr>
    </w:p>
    <w:p w:rsidR="00EB1CDB" w:rsidRPr="001A2FC6" w:rsidRDefault="00D53253" w:rsidP="00D53253">
      <w:pPr>
        <w:ind w:left="567" w:firstLine="567"/>
        <w:rPr>
          <w:sz w:val="24"/>
          <w:szCs w:val="24"/>
        </w:rPr>
      </w:pPr>
      <w:r w:rsidRPr="001A2FC6">
        <w:rPr>
          <w:sz w:val="24"/>
          <w:szCs w:val="24"/>
        </w:rPr>
        <w:t>В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рамках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исполнения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пункта</w:t>
      </w:r>
      <w:r w:rsidRPr="001A2FC6">
        <w:rPr>
          <w:sz w:val="24"/>
          <w:szCs w:val="24"/>
        </w:rPr>
        <w:t xml:space="preserve"> 3 </w:t>
      </w:r>
      <w:r w:rsidRPr="001A2FC6">
        <w:rPr>
          <w:sz w:val="24"/>
          <w:szCs w:val="24"/>
        </w:rPr>
        <w:t>перечня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поручений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Президента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Российской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Федерации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от</w:t>
      </w:r>
      <w:r w:rsidRPr="001A2FC6">
        <w:rPr>
          <w:sz w:val="24"/>
          <w:szCs w:val="24"/>
        </w:rPr>
        <w:t xml:space="preserve"> 01.03.2020 </w:t>
      </w:r>
      <w:r w:rsidRPr="001A2FC6">
        <w:rPr>
          <w:sz w:val="24"/>
          <w:szCs w:val="24"/>
        </w:rPr>
        <w:t>г.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№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Пр-354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о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разработке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и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использовании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Платформы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обратной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связи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(далее</w:t>
      </w:r>
      <w:r w:rsidRPr="001A2FC6">
        <w:rPr>
          <w:sz w:val="24"/>
          <w:szCs w:val="24"/>
        </w:rPr>
        <w:t xml:space="preserve"> – </w:t>
      </w:r>
      <w:r w:rsidRPr="001A2FC6">
        <w:rPr>
          <w:sz w:val="24"/>
          <w:szCs w:val="24"/>
        </w:rPr>
        <w:t>ПОС)</w:t>
      </w:r>
      <w:r w:rsidR="001A2FC6" w:rsidRPr="001A2FC6">
        <w:rPr>
          <w:sz w:val="24"/>
          <w:szCs w:val="24"/>
        </w:rPr>
        <w:t xml:space="preserve">, письма </w:t>
      </w:r>
      <w:r w:rsidRPr="001A2FC6">
        <w:rPr>
          <w:sz w:val="24"/>
          <w:szCs w:val="24"/>
        </w:rPr>
        <w:t>Министерств</w:t>
      </w:r>
      <w:r w:rsidR="001A2FC6" w:rsidRPr="001A2FC6">
        <w:rPr>
          <w:sz w:val="24"/>
          <w:szCs w:val="24"/>
        </w:rPr>
        <w:t>а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цифрового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развития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Республики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Дагестан</w:t>
      </w:r>
      <w:r w:rsidR="001A2FC6" w:rsidRPr="001A2FC6">
        <w:rPr>
          <w:sz w:val="24"/>
          <w:szCs w:val="24"/>
        </w:rPr>
        <w:t xml:space="preserve"> №09-09-2066/21 от 23.08.2021г. МКУ «Управление образования» Сергокалинского района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сообщает,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что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в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настоящее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время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Республика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Дагестан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в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рейтинге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внедрения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ПОС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находится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в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зоне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отстающих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субъектов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Российской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Федерации.</w:t>
      </w:r>
      <w:r w:rsidRPr="001A2FC6">
        <w:rPr>
          <w:sz w:val="24"/>
          <w:szCs w:val="24"/>
        </w:rPr>
        <w:t xml:space="preserve"> </w:t>
      </w:r>
    </w:p>
    <w:p w:rsidR="00EB1CDB" w:rsidRDefault="00D53253" w:rsidP="00D53253">
      <w:pPr>
        <w:ind w:left="567" w:firstLine="567"/>
        <w:rPr>
          <w:sz w:val="24"/>
          <w:szCs w:val="24"/>
        </w:rPr>
      </w:pPr>
      <w:r w:rsidRPr="001A2FC6">
        <w:rPr>
          <w:sz w:val="24"/>
          <w:szCs w:val="24"/>
        </w:rPr>
        <w:t>Во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избежание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срыва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поручения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Президента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Российской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Федерации,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просим</w:t>
      </w:r>
      <w:r w:rsidRPr="001A2FC6">
        <w:rPr>
          <w:sz w:val="24"/>
          <w:szCs w:val="24"/>
        </w:rPr>
        <w:t xml:space="preserve"> </w:t>
      </w:r>
      <w:r w:rsidRPr="001A2FC6">
        <w:rPr>
          <w:b/>
          <w:sz w:val="24"/>
          <w:szCs w:val="24"/>
        </w:rPr>
        <w:t>в</w:t>
      </w:r>
      <w:r w:rsidRPr="001A2FC6">
        <w:rPr>
          <w:sz w:val="24"/>
          <w:szCs w:val="24"/>
        </w:rPr>
        <w:t xml:space="preserve"> </w:t>
      </w:r>
      <w:r w:rsidRPr="001A2FC6">
        <w:rPr>
          <w:b/>
          <w:sz w:val="24"/>
          <w:szCs w:val="24"/>
        </w:rPr>
        <w:t>срок до 27.08.2021 г.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провести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работы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по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подключению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в</w:t>
      </w:r>
      <w:r w:rsidR="001A2FC6" w:rsidRPr="001A2FC6">
        <w:rPr>
          <w:sz w:val="24"/>
          <w:szCs w:val="24"/>
        </w:rPr>
        <w:t>аших образовательных организаций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к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системе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ПОС,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а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также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по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размещению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соответствующих</w:t>
      </w:r>
      <w:r w:rsidRPr="001A2FC6">
        <w:rPr>
          <w:sz w:val="24"/>
          <w:szCs w:val="24"/>
        </w:rPr>
        <w:t xml:space="preserve"> </w:t>
      </w:r>
      <w:proofErr w:type="spellStart"/>
      <w:r w:rsidRPr="001A2FC6">
        <w:rPr>
          <w:sz w:val="24"/>
          <w:szCs w:val="24"/>
        </w:rPr>
        <w:t>виджетов</w:t>
      </w:r>
      <w:proofErr w:type="spellEnd"/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модулей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«Сообщение»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и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«Общественное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голосование»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на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официальных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сайтах.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Дополнительно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сообщаем,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чт</w:t>
      </w:r>
      <w:r w:rsidRPr="001A2FC6">
        <w:rPr>
          <w:sz w:val="24"/>
          <w:szCs w:val="24"/>
        </w:rPr>
        <w:t>о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необходимо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разместить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не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менее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одного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голосования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(опроса,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обсуждения,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публичного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слушания).</w:t>
      </w:r>
      <w:r w:rsidRPr="001A2FC6">
        <w:rPr>
          <w:sz w:val="24"/>
          <w:szCs w:val="24"/>
        </w:rPr>
        <w:t xml:space="preserve"> </w:t>
      </w:r>
    </w:p>
    <w:p w:rsidR="00EB1CDB" w:rsidRPr="001A2FC6" w:rsidRDefault="00D53253" w:rsidP="00D53253">
      <w:pPr>
        <w:ind w:left="567" w:firstLine="567"/>
        <w:rPr>
          <w:sz w:val="24"/>
          <w:szCs w:val="24"/>
        </w:rPr>
      </w:pPr>
      <w:r w:rsidRPr="001A2FC6">
        <w:rPr>
          <w:sz w:val="24"/>
          <w:szCs w:val="24"/>
        </w:rPr>
        <w:t>Сведения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для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подключения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ответственных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сотрудников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ведомств,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не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подключенных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в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настоящее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время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к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ПОС,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заполняются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в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анкетах,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размещенных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на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официальном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сайте</w:t>
      </w:r>
      <w:r w:rsidRPr="001A2FC6">
        <w:rPr>
          <w:sz w:val="24"/>
          <w:szCs w:val="24"/>
        </w:rPr>
        <w:t xml:space="preserve"> </w:t>
      </w:r>
      <w:proofErr w:type="spellStart"/>
      <w:r w:rsidRPr="001A2FC6">
        <w:rPr>
          <w:sz w:val="24"/>
          <w:szCs w:val="24"/>
        </w:rPr>
        <w:t>Минцифры</w:t>
      </w:r>
      <w:proofErr w:type="spellEnd"/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РД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(ссылка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для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перехода:</w:t>
      </w:r>
      <w:r w:rsidRPr="001A2FC6">
        <w:rPr>
          <w:sz w:val="24"/>
          <w:szCs w:val="24"/>
        </w:rPr>
        <w:t xml:space="preserve"> </w:t>
      </w:r>
      <w:hyperlink r:id="rId4">
        <w:r w:rsidRPr="001A2FC6">
          <w:rPr>
            <w:color w:val="0000FF"/>
            <w:sz w:val="24"/>
            <w:szCs w:val="24"/>
            <w:u w:val="single" w:color="0000FF"/>
          </w:rPr>
          <w:t>http://minsvyazrd.ru/pos</w:t>
        </w:r>
      </w:hyperlink>
      <w:r w:rsidRPr="001A2FC6">
        <w:rPr>
          <w:sz w:val="24"/>
          <w:szCs w:val="24"/>
        </w:rPr>
        <w:t xml:space="preserve">). </w:t>
      </w:r>
    </w:p>
    <w:p w:rsidR="00EB1CDB" w:rsidRPr="001A2FC6" w:rsidRDefault="00D53253">
      <w:pPr>
        <w:spacing w:after="133" w:line="259" w:lineRule="auto"/>
        <w:ind w:left="884" w:firstLine="0"/>
        <w:jc w:val="left"/>
        <w:rPr>
          <w:sz w:val="24"/>
          <w:szCs w:val="24"/>
        </w:rPr>
      </w:pPr>
      <w:r w:rsidRPr="001A2FC6">
        <w:rPr>
          <w:sz w:val="24"/>
          <w:szCs w:val="24"/>
        </w:rPr>
        <w:t xml:space="preserve"> </w:t>
      </w:r>
    </w:p>
    <w:p w:rsidR="00EB1CDB" w:rsidRPr="001A2FC6" w:rsidRDefault="00D53253" w:rsidP="001A2FC6">
      <w:pPr>
        <w:spacing w:after="133" w:line="259" w:lineRule="auto"/>
        <w:ind w:left="895"/>
        <w:rPr>
          <w:sz w:val="24"/>
          <w:szCs w:val="24"/>
        </w:rPr>
      </w:pPr>
      <w:r w:rsidRPr="001A2FC6">
        <w:rPr>
          <w:b/>
          <w:sz w:val="24"/>
          <w:szCs w:val="24"/>
        </w:rPr>
        <w:t>Приложение: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Статистические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данные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по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подключению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к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системе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ПОС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на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  <w:u w:val="single" w:color="000000"/>
        </w:rPr>
        <w:t xml:space="preserve">20.08.2021 </w:t>
      </w:r>
      <w:r w:rsidRPr="001A2FC6">
        <w:rPr>
          <w:sz w:val="24"/>
          <w:szCs w:val="24"/>
          <w:u w:val="single" w:color="000000"/>
        </w:rPr>
        <w:t>г.: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на</w:t>
      </w:r>
      <w:r w:rsidRPr="001A2FC6">
        <w:rPr>
          <w:sz w:val="24"/>
          <w:szCs w:val="24"/>
        </w:rPr>
        <w:t xml:space="preserve"> 3 </w:t>
      </w:r>
      <w:r w:rsidRPr="001A2FC6">
        <w:rPr>
          <w:sz w:val="24"/>
          <w:szCs w:val="24"/>
        </w:rPr>
        <w:t>л.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в</w:t>
      </w:r>
      <w:r w:rsidRPr="001A2FC6">
        <w:rPr>
          <w:sz w:val="24"/>
          <w:szCs w:val="24"/>
        </w:rPr>
        <w:t xml:space="preserve"> 1 </w:t>
      </w:r>
      <w:r w:rsidRPr="001A2FC6">
        <w:rPr>
          <w:sz w:val="24"/>
          <w:szCs w:val="24"/>
        </w:rPr>
        <w:t>экз.</w:t>
      </w:r>
      <w:r w:rsidRPr="001A2FC6">
        <w:rPr>
          <w:sz w:val="24"/>
          <w:szCs w:val="24"/>
        </w:rPr>
        <w:t xml:space="preserve"> </w:t>
      </w:r>
    </w:p>
    <w:p w:rsidR="00EB1CDB" w:rsidRPr="001A2FC6" w:rsidRDefault="00D53253" w:rsidP="00D53253">
      <w:pPr>
        <w:ind w:left="851" w:right="981"/>
        <w:rPr>
          <w:sz w:val="24"/>
          <w:szCs w:val="24"/>
        </w:rPr>
      </w:pPr>
      <w:r w:rsidRPr="001A2FC6">
        <w:rPr>
          <w:sz w:val="24"/>
          <w:szCs w:val="24"/>
        </w:rPr>
        <w:t>Инструкция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по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размещению</w:t>
      </w:r>
      <w:r w:rsidRPr="001A2FC6">
        <w:rPr>
          <w:sz w:val="24"/>
          <w:szCs w:val="24"/>
        </w:rPr>
        <w:t xml:space="preserve"> </w:t>
      </w:r>
      <w:proofErr w:type="spellStart"/>
      <w:r w:rsidRPr="001A2FC6">
        <w:rPr>
          <w:sz w:val="24"/>
          <w:szCs w:val="24"/>
        </w:rPr>
        <w:t>виджета</w:t>
      </w:r>
      <w:proofErr w:type="spellEnd"/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«Сообщение</w:t>
      </w:r>
      <w:proofErr w:type="gramStart"/>
      <w:r w:rsidRPr="001A2FC6">
        <w:rPr>
          <w:sz w:val="24"/>
          <w:szCs w:val="24"/>
        </w:rPr>
        <w:t>»:</w:t>
      </w:r>
      <w:r w:rsidRPr="001A2FC6">
        <w:rPr>
          <w:sz w:val="24"/>
          <w:szCs w:val="24"/>
        </w:rPr>
        <w:t xml:space="preserve">  </w:t>
      </w:r>
      <w:r w:rsidRPr="001A2FC6">
        <w:rPr>
          <w:sz w:val="24"/>
          <w:szCs w:val="24"/>
        </w:rPr>
        <w:t>на</w:t>
      </w:r>
      <w:proofErr w:type="gramEnd"/>
      <w:r w:rsidRPr="001A2FC6">
        <w:rPr>
          <w:sz w:val="24"/>
          <w:szCs w:val="24"/>
        </w:rPr>
        <w:t xml:space="preserve"> 3 </w:t>
      </w:r>
      <w:r w:rsidRPr="001A2FC6">
        <w:rPr>
          <w:sz w:val="24"/>
          <w:szCs w:val="24"/>
        </w:rPr>
        <w:t>л.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в</w:t>
      </w:r>
      <w:r w:rsidRPr="001A2FC6">
        <w:rPr>
          <w:sz w:val="24"/>
          <w:szCs w:val="24"/>
        </w:rPr>
        <w:t xml:space="preserve"> 1 </w:t>
      </w:r>
      <w:r w:rsidRPr="001A2FC6">
        <w:rPr>
          <w:sz w:val="24"/>
          <w:szCs w:val="24"/>
        </w:rPr>
        <w:t>экз.</w:t>
      </w:r>
      <w:r w:rsidRPr="001A2FC6">
        <w:rPr>
          <w:sz w:val="24"/>
          <w:szCs w:val="24"/>
        </w:rPr>
        <w:t xml:space="preserve"> </w:t>
      </w:r>
    </w:p>
    <w:p w:rsidR="00EB1CDB" w:rsidRPr="001A2FC6" w:rsidRDefault="00D53253" w:rsidP="00D53253">
      <w:pPr>
        <w:ind w:left="851"/>
        <w:rPr>
          <w:sz w:val="24"/>
          <w:szCs w:val="24"/>
        </w:rPr>
      </w:pPr>
      <w:r w:rsidRPr="001A2FC6">
        <w:rPr>
          <w:sz w:val="24"/>
          <w:szCs w:val="24"/>
        </w:rPr>
        <w:t>Инструкция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по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размещению</w:t>
      </w:r>
      <w:r w:rsidRPr="001A2FC6">
        <w:rPr>
          <w:sz w:val="24"/>
          <w:szCs w:val="24"/>
        </w:rPr>
        <w:t xml:space="preserve"> </w:t>
      </w:r>
      <w:proofErr w:type="spellStart"/>
      <w:r w:rsidRPr="001A2FC6">
        <w:rPr>
          <w:sz w:val="24"/>
          <w:szCs w:val="24"/>
        </w:rPr>
        <w:t>виджета</w:t>
      </w:r>
      <w:proofErr w:type="spellEnd"/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«Общественное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голосование»: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на</w:t>
      </w:r>
      <w:r w:rsidRPr="001A2FC6">
        <w:rPr>
          <w:sz w:val="24"/>
          <w:szCs w:val="24"/>
        </w:rPr>
        <w:t xml:space="preserve"> 3 </w:t>
      </w:r>
      <w:r w:rsidRPr="001A2FC6">
        <w:rPr>
          <w:sz w:val="24"/>
          <w:szCs w:val="24"/>
        </w:rPr>
        <w:t>л.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в</w:t>
      </w:r>
      <w:r w:rsidRPr="001A2FC6">
        <w:rPr>
          <w:sz w:val="24"/>
          <w:szCs w:val="24"/>
        </w:rPr>
        <w:t xml:space="preserve"> 1 </w:t>
      </w:r>
      <w:r w:rsidRPr="001A2FC6">
        <w:rPr>
          <w:sz w:val="24"/>
          <w:szCs w:val="24"/>
        </w:rPr>
        <w:t>экз.</w:t>
      </w:r>
      <w:r w:rsidRPr="001A2FC6">
        <w:rPr>
          <w:sz w:val="24"/>
          <w:szCs w:val="24"/>
        </w:rPr>
        <w:t xml:space="preserve"> </w:t>
      </w:r>
    </w:p>
    <w:p w:rsidR="00EB1CDB" w:rsidRPr="001A2FC6" w:rsidRDefault="00D53253" w:rsidP="00D53253">
      <w:pPr>
        <w:ind w:left="851" w:right="1339"/>
        <w:rPr>
          <w:sz w:val="24"/>
          <w:szCs w:val="24"/>
        </w:rPr>
      </w:pPr>
      <w:r w:rsidRPr="001A2FC6">
        <w:rPr>
          <w:sz w:val="24"/>
          <w:szCs w:val="24"/>
        </w:rPr>
        <w:t>Общая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статистика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по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обращениям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  <w:u w:val="single" w:color="000000"/>
        </w:rPr>
        <w:t>с</w:t>
      </w:r>
      <w:r w:rsidRPr="001A2FC6">
        <w:rPr>
          <w:sz w:val="24"/>
          <w:szCs w:val="24"/>
          <w:u w:val="single" w:color="000000"/>
        </w:rPr>
        <w:t xml:space="preserve"> 01.09.2020 </w:t>
      </w:r>
      <w:r w:rsidRPr="001A2FC6">
        <w:rPr>
          <w:sz w:val="24"/>
          <w:szCs w:val="24"/>
          <w:u w:val="single" w:color="000000"/>
        </w:rPr>
        <w:t>г.</w:t>
      </w:r>
      <w:r w:rsidRPr="001A2FC6">
        <w:rPr>
          <w:sz w:val="24"/>
          <w:szCs w:val="24"/>
        </w:rPr>
        <w:t xml:space="preserve">  </w:t>
      </w:r>
      <w:r w:rsidRPr="001A2FC6">
        <w:rPr>
          <w:sz w:val="24"/>
          <w:szCs w:val="24"/>
          <w:u w:val="single" w:color="000000"/>
        </w:rPr>
        <w:t>по</w:t>
      </w:r>
      <w:r w:rsidRPr="001A2FC6">
        <w:rPr>
          <w:sz w:val="24"/>
          <w:szCs w:val="24"/>
          <w:u w:val="single" w:color="000000"/>
        </w:rPr>
        <w:t xml:space="preserve"> 20.08.2020 </w:t>
      </w:r>
      <w:r w:rsidRPr="001A2FC6">
        <w:rPr>
          <w:sz w:val="24"/>
          <w:szCs w:val="24"/>
          <w:u w:val="single" w:color="000000"/>
        </w:rPr>
        <w:t>г.</w:t>
      </w:r>
      <w:r w:rsidRPr="001A2FC6">
        <w:rPr>
          <w:sz w:val="24"/>
          <w:szCs w:val="24"/>
        </w:rPr>
        <w:t xml:space="preserve">: </w:t>
      </w:r>
      <w:r w:rsidRPr="001A2FC6">
        <w:rPr>
          <w:sz w:val="24"/>
          <w:szCs w:val="24"/>
        </w:rPr>
        <w:t>на</w:t>
      </w:r>
      <w:r w:rsidRPr="001A2FC6">
        <w:rPr>
          <w:sz w:val="24"/>
          <w:szCs w:val="24"/>
        </w:rPr>
        <w:t xml:space="preserve"> 1 </w:t>
      </w:r>
      <w:r w:rsidRPr="001A2FC6">
        <w:rPr>
          <w:sz w:val="24"/>
          <w:szCs w:val="24"/>
        </w:rPr>
        <w:t>л.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в</w:t>
      </w:r>
      <w:r w:rsidRPr="001A2FC6">
        <w:rPr>
          <w:sz w:val="24"/>
          <w:szCs w:val="24"/>
        </w:rPr>
        <w:t xml:space="preserve"> 1 </w:t>
      </w:r>
      <w:r w:rsidRPr="001A2FC6">
        <w:rPr>
          <w:sz w:val="24"/>
          <w:szCs w:val="24"/>
        </w:rPr>
        <w:t>экз.</w:t>
      </w:r>
      <w:r w:rsidRPr="001A2FC6">
        <w:rPr>
          <w:sz w:val="24"/>
          <w:szCs w:val="24"/>
        </w:rPr>
        <w:t xml:space="preserve"> </w:t>
      </w:r>
    </w:p>
    <w:p w:rsidR="00EB1CDB" w:rsidRPr="001A2FC6" w:rsidRDefault="00D53253" w:rsidP="00D53253">
      <w:pPr>
        <w:spacing w:after="133" w:line="259" w:lineRule="auto"/>
        <w:ind w:left="851"/>
        <w:rPr>
          <w:sz w:val="24"/>
          <w:szCs w:val="24"/>
        </w:rPr>
      </w:pPr>
      <w:r w:rsidRPr="001A2FC6">
        <w:rPr>
          <w:sz w:val="24"/>
          <w:szCs w:val="24"/>
        </w:rPr>
        <w:t>Статистика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по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просроченным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обращениям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  <w:u w:val="single" w:color="000000"/>
        </w:rPr>
        <w:t>с</w:t>
      </w:r>
      <w:r w:rsidRPr="001A2FC6">
        <w:rPr>
          <w:sz w:val="24"/>
          <w:szCs w:val="24"/>
          <w:u w:val="single" w:color="000000"/>
        </w:rPr>
        <w:t xml:space="preserve"> 01.09.2020 </w:t>
      </w:r>
      <w:r w:rsidRPr="001A2FC6">
        <w:rPr>
          <w:sz w:val="24"/>
          <w:szCs w:val="24"/>
          <w:u w:val="single" w:color="000000"/>
        </w:rPr>
        <w:t>г.</w:t>
      </w:r>
      <w:r w:rsidRPr="001A2FC6">
        <w:rPr>
          <w:sz w:val="24"/>
          <w:szCs w:val="24"/>
        </w:rPr>
        <w:t xml:space="preserve">  </w:t>
      </w:r>
      <w:r w:rsidRPr="001A2FC6">
        <w:rPr>
          <w:sz w:val="24"/>
          <w:szCs w:val="24"/>
          <w:u w:val="single" w:color="000000"/>
        </w:rPr>
        <w:t>по</w:t>
      </w:r>
      <w:r w:rsidRPr="001A2FC6">
        <w:rPr>
          <w:sz w:val="24"/>
          <w:szCs w:val="24"/>
          <w:u w:val="single" w:color="000000"/>
        </w:rPr>
        <w:t xml:space="preserve"> 20.08.2020 </w:t>
      </w:r>
      <w:r w:rsidRPr="001A2FC6">
        <w:rPr>
          <w:sz w:val="24"/>
          <w:szCs w:val="24"/>
          <w:u w:val="single" w:color="000000"/>
        </w:rPr>
        <w:t>г.</w:t>
      </w:r>
      <w:r w:rsidRPr="001A2FC6">
        <w:rPr>
          <w:sz w:val="24"/>
          <w:szCs w:val="24"/>
        </w:rPr>
        <w:t xml:space="preserve">: </w:t>
      </w:r>
      <w:r w:rsidRPr="001A2FC6">
        <w:rPr>
          <w:sz w:val="24"/>
          <w:szCs w:val="24"/>
        </w:rPr>
        <w:t>на</w:t>
      </w:r>
      <w:r w:rsidRPr="001A2FC6">
        <w:rPr>
          <w:sz w:val="24"/>
          <w:szCs w:val="24"/>
        </w:rPr>
        <w:t xml:space="preserve"> 1 </w:t>
      </w:r>
      <w:r w:rsidRPr="001A2FC6">
        <w:rPr>
          <w:sz w:val="24"/>
          <w:szCs w:val="24"/>
        </w:rPr>
        <w:t>л.</w:t>
      </w:r>
      <w:r w:rsidRPr="001A2FC6">
        <w:rPr>
          <w:sz w:val="24"/>
          <w:szCs w:val="24"/>
        </w:rPr>
        <w:t xml:space="preserve"> </w:t>
      </w:r>
      <w:r w:rsidRPr="001A2FC6">
        <w:rPr>
          <w:sz w:val="24"/>
          <w:szCs w:val="24"/>
        </w:rPr>
        <w:t>в</w:t>
      </w:r>
      <w:r w:rsidRPr="001A2FC6">
        <w:rPr>
          <w:sz w:val="24"/>
          <w:szCs w:val="24"/>
        </w:rPr>
        <w:t xml:space="preserve"> 1 </w:t>
      </w:r>
      <w:r w:rsidRPr="001A2FC6">
        <w:rPr>
          <w:sz w:val="24"/>
          <w:szCs w:val="24"/>
        </w:rPr>
        <w:t>экз.</w:t>
      </w:r>
      <w:r w:rsidRPr="001A2FC6">
        <w:rPr>
          <w:sz w:val="24"/>
          <w:szCs w:val="24"/>
        </w:rPr>
        <w:t xml:space="preserve"> </w:t>
      </w:r>
    </w:p>
    <w:p w:rsidR="00EB1CDB" w:rsidRPr="001A2FC6" w:rsidRDefault="00D53253">
      <w:pPr>
        <w:spacing w:after="20" w:line="259" w:lineRule="auto"/>
        <w:ind w:left="884" w:firstLine="0"/>
        <w:jc w:val="left"/>
        <w:rPr>
          <w:sz w:val="24"/>
          <w:szCs w:val="24"/>
        </w:rPr>
      </w:pPr>
      <w:r w:rsidRPr="001A2FC6">
        <w:rPr>
          <w:sz w:val="24"/>
          <w:szCs w:val="24"/>
        </w:rPr>
        <w:t xml:space="preserve"> </w:t>
      </w:r>
    </w:p>
    <w:p w:rsidR="00D53253" w:rsidRDefault="00D53253">
      <w:pPr>
        <w:spacing w:after="20" w:line="259" w:lineRule="auto"/>
        <w:ind w:left="884" w:firstLine="0"/>
        <w:jc w:val="left"/>
        <w:rPr>
          <w:sz w:val="24"/>
          <w:szCs w:val="24"/>
        </w:rPr>
      </w:pPr>
    </w:p>
    <w:p w:rsidR="001A2FC6" w:rsidRPr="001A2FC6" w:rsidRDefault="001A2FC6">
      <w:pPr>
        <w:spacing w:after="20" w:line="259" w:lineRule="auto"/>
        <w:ind w:left="884" w:firstLine="0"/>
        <w:jc w:val="left"/>
        <w:rPr>
          <w:sz w:val="24"/>
          <w:szCs w:val="24"/>
        </w:rPr>
      </w:pPr>
      <w:r w:rsidRPr="001A2FC6">
        <w:rPr>
          <w:sz w:val="24"/>
          <w:szCs w:val="24"/>
        </w:rPr>
        <w:t>Начальник МКУ «УО</w:t>
      </w:r>
      <w:proofErr w:type="gramStart"/>
      <w:r w:rsidRPr="001A2FC6">
        <w:rPr>
          <w:sz w:val="24"/>
          <w:szCs w:val="24"/>
        </w:rPr>
        <w:t xml:space="preserve">»:   </w:t>
      </w:r>
      <w:proofErr w:type="gramEnd"/>
      <w:r w:rsidRPr="001A2FC6">
        <w:rPr>
          <w:sz w:val="24"/>
          <w:szCs w:val="24"/>
        </w:rPr>
        <w:t xml:space="preserve">                               </w:t>
      </w:r>
      <w:r w:rsidR="00D53253">
        <w:rPr>
          <w:sz w:val="24"/>
          <w:szCs w:val="24"/>
        </w:rPr>
        <w:t xml:space="preserve">                  </w:t>
      </w:r>
      <w:proofErr w:type="spellStart"/>
      <w:r w:rsidRPr="001A2FC6">
        <w:rPr>
          <w:sz w:val="24"/>
          <w:szCs w:val="24"/>
        </w:rPr>
        <w:t>Х.Исаева</w:t>
      </w:r>
      <w:proofErr w:type="spellEnd"/>
    </w:p>
    <w:p w:rsidR="001A2FC6" w:rsidRPr="001A2FC6" w:rsidRDefault="001A2FC6">
      <w:pPr>
        <w:spacing w:after="20" w:line="259" w:lineRule="auto"/>
        <w:ind w:left="884" w:firstLine="0"/>
        <w:jc w:val="left"/>
        <w:rPr>
          <w:sz w:val="24"/>
          <w:szCs w:val="24"/>
        </w:rPr>
      </w:pPr>
    </w:p>
    <w:p w:rsidR="001A2FC6" w:rsidRPr="00D53253" w:rsidRDefault="001A2FC6">
      <w:pPr>
        <w:spacing w:after="20" w:line="259" w:lineRule="auto"/>
        <w:ind w:left="884" w:firstLine="0"/>
        <w:jc w:val="left"/>
        <w:rPr>
          <w:i/>
          <w:sz w:val="20"/>
        </w:rPr>
      </w:pPr>
      <w:r w:rsidRPr="00D53253">
        <w:rPr>
          <w:i/>
          <w:sz w:val="20"/>
        </w:rPr>
        <w:t>Исп. Магомедова У.К.</w:t>
      </w:r>
    </w:p>
    <w:p w:rsidR="001A2FC6" w:rsidRPr="00D53253" w:rsidRDefault="001A2FC6">
      <w:pPr>
        <w:spacing w:after="20" w:line="259" w:lineRule="auto"/>
        <w:ind w:left="884" w:firstLine="0"/>
        <w:jc w:val="left"/>
        <w:rPr>
          <w:i/>
          <w:sz w:val="20"/>
        </w:rPr>
      </w:pPr>
      <w:r w:rsidRPr="00D53253">
        <w:rPr>
          <w:i/>
          <w:sz w:val="20"/>
        </w:rPr>
        <w:t>Тел.: 8 903 482 57 46</w:t>
      </w:r>
    </w:p>
    <w:sectPr w:rsidR="001A2FC6" w:rsidRPr="00D53253">
      <w:pgSz w:w="11906" w:h="16838"/>
      <w:pgMar w:top="1134" w:right="567" w:bottom="1410" w:left="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DB"/>
    <w:rsid w:val="001A2FC6"/>
    <w:rsid w:val="00D53253"/>
    <w:rsid w:val="00EB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66FB"/>
  <w15:docId w15:val="{70D4A54E-631F-4CCF-B018-F25DA5B6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57" w:lineRule="auto"/>
      <w:ind w:left="18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49" w:lineRule="auto"/>
      <w:ind w:left="93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1"/>
      <w:ind w:left="899"/>
      <w:outlineLvl w:val="1"/>
    </w:pPr>
    <w:rPr>
      <w:rFonts w:ascii="Times New Roman" w:eastAsia="Times New Roman" w:hAnsi="Times New Roman" w:cs="Times New Roman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FFFFFF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svyazrd.ru/p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2021-08-25T11:47:00Z</dcterms:created>
  <dcterms:modified xsi:type="dcterms:W3CDTF">2021-08-25T11:47:00Z</dcterms:modified>
</cp:coreProperties>
</file>