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6846B0">
        <w:rPr>
          <w:rFonts w:ascii="Times New Roman" w:hAnsi="Times New Roman" w:cs="Times New Roman"/>
          <w:sz w:val="28"/>
          <w:szCs w:val="28"/>
        </w:rPr>
        <w:t>161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C86C38">
        <w:rPr>
          <w:rFonts w:ascii="Times New Roman" w:hAnsi="Times New Roman" w:cs="Times New Roman"/>
          <w:sz w:val="28"/>
          <w:szCs w:val="28"/>
        </w:rPr>
        <w:t>22 февраля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1032">
        <w:rPr>
          <w:rFonts w:ascii="Times New Roman" w:hAnsi="Times New Roman" w:cs="Times New Roman"/>
          <w:b/>
          <w:sz w:val="28"/>
          <w:szCs w:val="28"/>
        </w:rPr>
        <w:t>проекте «500+»</w:t>
      </w:r>
      <w:r w:rsidR="00C8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4B1AF6" w:rsidRDefault="001A6A17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4B1AF6">
        <w:rPr>
          <w:rFonts w:ascii="Times New Roman" w:hAnsi="Times New Roman" w:cs="Times New Roman"/>
          <w:sz w:val="28"/>
          <w:szCs w:val="28"/>
        </w:rPr>
        <w:t xml:space="preserve">направляет памятку для школ с низкими образовательными результатами, включенных в проект «500+» и рекомендации кураторам школ, включенных в проект </w:t>
      </w:r>
      <w:r w:rsidR="004B1AF6">
        <w:rPr>
          <w:rFonts w:ascii="Times New Roman" w:hAnsi="Times New Roman" w:cs="Times New Roman"/>
          <w:b/>
          <w:sz w:val="28"/>
          <w:szCs w:val="28"/>
        </w:rPr>
        <w:t>«500+».</w:t>
      </w:r>
    </w:p>
    <w:p w:rsidR="004B1AF6" w:rsidRDefault="004B1AF6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почты кураторов направлены логины и пароли для входа в личные кабинеты ФИОКО</w:t>
      </w:r>
      <w:r w:rsidRPr="004B1AF6">
        <w:rPr>
          <w:rFonts w:ascii="Times New Roman" w:hAnsi="Times New Roman" w:cs="Times New Roman"/>
          <w:sz w:val="28"/>
          <w:szCs w:val="28"/>
        </w:rPr>
        <w:t>. Все кураторы сегодня должны зайти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и проинформировать кураторами каких школ они являются. Также всем кураторам необходимо ознакомиться с памяткой, чтобы знали какую работу нужно проводить с курируемой школой.</w:t>
      </w:r>
    </w:p>
    <w:p w:rsidR="00FB367A" w:rsidRPr="00FB367A" w:rsidRDefault="00FB367A" w:rsidP="00FB367A">
      <w:pPr>
        <w:spacing w:after="0" w:line="279" w:lineRule="auto"/>
        <w:ind w:left="14" w:firstLine="701"/>
        <w:jc w:val="both"/>
        <w:rPr>
          <w:rFonts w:ascii="Times New Roman" w:eastAsia="Times New Roman" w:hAnsi="Times New Roman" w:cs="Times New Roman"/>
          <w:sz w:val="28"/>
        </w:rPr>
      </w:pPr>
      <w:r w:rsidRPr="00FB367A">
        <w:rPr>
          <w:rFonts w:ascii="Times New Roman" w:eastAsia="Times New Roman" w:hAnsi="Times New Roman" w:cs="Times New Roman"/>
          <w:sz w:val="28"/>
        </w:rPr>
        <w:t xml:space="preserve">Из списка школ, имеющих низкие образовательные результаты обучающихся, </w:t>
      </w:r>
      <w:r w:rsidRPr="00FB367A">
        <w:rPr>
          <w:rFonts w:ascii="Times New Roman" w:eastAsia="Times New Roman" w:hAnsi="Times New Roman" w:cs="Times New Roman"/>
          <w:b/>
          <w:sz w:val="28"/>
        </w:rPr>
        <w:t>в проект «500+»</w:t>
      </w:r>
      <w:r w:rsidRPr="00FB367A">
        <w:rPr>
          <w:rFonts w:ascii="Times New Roman" w:eastAsia="Times New Roman" w:hAnsi="Times New Roman" w:cs="Times New Roman"/>
          <w:sz w:val="28"/>
        </w:rPr>
        <w:t xml:space="preserve"> вошли 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СОШ".</w:t>
      </w:r>
    </w:p>
    <w:p w:rsidR="004B1AF6" w:rsidRDefault="004B1AF6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Всем школам проекта «500+» также необходимо ознакомиться с памяткой для </w:t>
      </w:r>
      <w:r w:rsidRPr="004B1AF6">
        <w:rPr>
          <w:rFonts w:ascii="Times New Roman" w:hAnsi="Times New Roman" w:cs="Times New Roman"/>
          <w:sz w:val="28"/>
          <w:szCs w:val="28"/>
        </w:rPr>
        <w:t>школ-участниц проекта «500+»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DC6">
        <w:rPr>
          <w:rFonts w:ascii="Times New Roman" w:hAnsi="Times New Roman" w:cs="Times New Roman"/>
          <w:sz w:val="28"/>
          <w:szCs w:val="28"/>
        </w:rPr>
        <w:t xml:space="preserve"> Памятки размещены и ваших личных кабинетах.</w:t>
      </w:r>
    </w:p>
    <w:p w:rsidR="00FB367A" w:rsidRPr="00FB367A" w:rsidRDefault="00FB367A" w:rsidP="00FB367A">
      <w:pPr>
        <w:spacing w:after="0" w:line="279" w:lineRule="auto"/>
        <w:ind w:left="14" w:firstLine="701"/>
        <w:jc w:val="both"/>
        <w:rPr>
          <w:rFonts w:ascii="Times New Roman" w:eastAsia="Times New Roman" w:hAnsi="Times New Roman" w:cs="Times New Roman"/>
          <w:sz w:val="28"/>
        </w:rPr>
      </w:pPr>
      <w:r w:rsidRPr="00FB367A">
        <w:rPr>
          <w:rFonts w:ascii="Times New Roman" w:eastAsia="Times New Roman" w:hAnsi="Times New Roman" w:cs="Times New Roman"/>
          <w:sz w:val="28"/>
        </w:rPr>
        <w:t>Кураторами школ с НОР после проведения анкетирования определены: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4252"/>
      </w:tblGrid>
      <w:tr w:rsidR="00FB367A" w:rsidRPr="00FB367A" w:rsidTr="00F031A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Арсланалиев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Адзиева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ИКТ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"Сергокалинская СОШ № 1"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Абдулкадир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"Миглакасимахинская СОШ"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Амирарсланова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Абдурагимова Индира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"Сергокалинская СОШ № 2"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Мирзамагомедов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Магомедгабиб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Муртузалиевич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"Миглакасимахинская СОШ"</w:t>
            </w:r>
          </w:p>
        </w:tc>
      </w:tr>
      <w:tr w:rsidR="00FB367A" w:rsidRPr="00FB367A" w:rsidTr="00F031A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Мутаева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67A" w:rsidRPr="00FB367A" w:rsidRDefault="00FB367A" w:rsidP="00F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7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"Сергокалинская СОШ № 1"</w:t>
            </w:r>
          </w:p>
        </w:tc>
      </w:tr>
    </w:tbl>
    <w:p w:rsidR="00FB367A" w:rsidRDefault="00FB367A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B367A" w:rsidRDefault="00FB367A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6846B0" w:rsidRDefault="006846B0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</w:t>
      </w: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 w:rsidSect="00C86C38">
      <w:type w:val="continuous"/>
      <w:pgSz w:w="11858" w:h="16898"/>
      <w:pgMar w:top="1614" w:right="871" w:bottom="993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96DC6"/>
    <w:rsid w:val="001A6A17"/>
    <w:rsid w:val="0028762A"/>
    <w:rsid w:val="003001AE"/>
    <w:rsid w:val="004B1AF6"/>
    <w:rsid w:val="006846B0"/>
    <w:rsid w:val="009D1032"/>
    <w:rsid w:val="00C86C38"/>
    <w:rsid w:val="00D168A5"/>
    <w:rsid w:val="00F8666A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F79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2022-02-22T09:06:00Z</dcterms:created>
  <dcterms:modified xsi:type="dcterms:W3CDTF">2022-02-22T10:37:00Z</dcterms:modified>
</cp:coreProperties>
</file>