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DF61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37</w:t>
      </w:r>
      <w:r w:rsidR="00407B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8A059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30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D117DE" w:rsidRDefault="00B577C6" w:rsidP="00DF6124">
      <w:pPr>
        <w:pStyle w:val="1"/>
        <w:shd w:val="clear" w:color="auto" w:fill="FFFFFF" w:themeFill="background1"/>
        <w:spacing w:line="276" w:lineRule="auto"/>
        <w:ind w:firstLine="0"/>
        <w:rPr>
          <w:b/>
          <w:color w:val="1F497D" w:themeColor="text2"/>
          <w:sz w:val="28"/>
          <w:szCs w:val="28"/>
        </w:rPr>
      </w:pPr>
      <w:r w:rsidRPr="00B577C6">
        <w:rPr>
          <w:b/>
          <w:color w:val="1F497D" w:themeColor="text2"/>
          <w:sz w:val="28"/>
          <w:szCs w:val="28"/>
        </w:rPr>
        <w:t xml:space="preserve">О </w:t>
      </w:r>
      <w:r w:rsidR="00DF6124" w:rsidRPr="00DF6124">
        <w:rPr>
          <w:b/>
          <w:color w:val="1F497D" w:themeColor="text2"/>
          <w:sz w:val="28"/>
          <w:szCs w:val="28"/>
        </w:rPr>
        <w:t>реализации проекта «Бессмертный полк онлайн»</w:t>
      </w:r>
    </w:p>
    <w:p w:rsidR="00DF6124" w:rsidRPr="00DF6124" w:rsidRDefault="00DF6124" w:rsidP="00DF6124">
      <w:pPr>
        <w:pStyle w:val="1"/>
        <w:shd w:val="clear" w:color="auto" w:fill="FFFFFF" w:themeFill="background1"/>
        <w:spacing w:line="276" w:lineRule="auto"/>
        <w:ind w:firstLine="0"/>
        <w:rPr>
          <w:b/>
          <w:color w:val="1F497D" w:themeColor="text2"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DF6124" w:rsidRDefault="00DF6124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124" w:rsidRDefault="00DF6124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124" w:rsidRPr="00DF6124" w:rsidRDefault="0048103E" w:rsidP="00DF6124">
      <w:pPr>
        <w:pStyle w:val="1"/>
        <w:ind w:firstLine="560"/>
        <w:jc w:val="both"/>
        <w:rPr>
          <w:sz w:val="28"/>
          <w:szCs w:val="28"/>
        </w:rPr>
      </w:pPr>
      <w:r w:rsidRPr="00DF6124">
        <w:rPr>
          <w:color w:val="000000" w:themeColor="text1"/>
          <w:sz w:val="28"/>
          <w:szCs w:val="28"/>
        </w:rPr>
        <w:t xml:space="preserve">МКУ «Управление образования» по Сергокалинскому району в соответствии с письмом Министерства образования и науки Республики Дагестан за № </w:t>
      </w:r>
      <w:r w:rsidR="00DF6124" w:rsidRPr="00DF6124">
        <w:rPr>
          <w:color w:val="000000" w:themeColor="text1"/>
          <w:sz w:val="28"/>
          <w:szCs w:val="28"/>
        </w:rPr>
        <w:t>06-4473/01-18</w:t>
      </w:r>
      <w:r w:rsidRPr="00DF6124">
        <w:rPr>
          <w:color w:val="000000" w:themeColor="text1"/>
          <w:sz w:val="28"/>
          <w:szCs w:val="28"/>
        </w:rPr>
        <w:t xml:space="preserve">/21 от </w:t>
      </w:r>
      <w:r w:rsidR="00DF6124" w:rsidRPr="00DF6124">
        <w:rPr>
          <w:color w:val="000000" w:themeColor="text1"/>
          <w:sz w:val="28"/>
          <w:szCs w:val="28"/>
        </w:rPr>
        <w:t>2</w:t>
      </w:r>
      <w:r w:rsidR="00D117DE" w:rsidRPr="00DF6124">
        <w:rPr>
          <w:color w:val="000000" w:themeColor="text1"/>
          <w:sz w:val="28"/>
          <w:szCs w:val="28"/>
        </w:rPr>
        <w:t>9</w:t>
      </w:r>
      <w:r w:rsidRPr="00DF6124">
        <w:rPr>
          <w:color w:val="000000" w:themeColor="text1"/>
          <w:sz w:val="28"/>
          <w:szCs w:val="28"/>
        </w:rPr>
        <w:t xml:space="preserve">.04.2021 </w:t>
      </w:r>
      <w:r w:rsidR="00DF6124" w:rsidRPr="00DF6124">
        <w:rPr>
          <w:color w:val="000000"/>
          <w:sz w:val="28"/>
          <w:szCs w:val="28"/>
        </w:rPr>
        <w:t xml:space="preserve">информирует о том, что в 2021 году вновь будет реализован проект «Бессмертный полк онлайн». Портреты героев и ветеранов Великой Отечественной войны будут продемонстрированы в виртуальном шествии. </w:t>
      </w:r>
      <w:proofErr w:type="gramStart"/>
      <w:r w:rsidR="00DF6124" w:rsidRPr="00DF6124">
        <w:rPr>
          <w:color w:val="000000"/>
          <w:sz w:val="28"/>
          <w:szCs w:val="28"/>
        </w:rPr>
        <w:t>Каждый желающий сможет почтить память своих дедов и прадедов, защищ</w:t>
      </w:r>
      <w:bookmarkStart w:id="0" w:name="_GoBack"/>
      <w:bookmarkEnd w:id="0"/>
      <w:r w:rsidR="00DF6124" w:rsidRPr="00DF6124">
        <w:rPr>
          <w:color w:val="000000"/>
          <w:sz w:val="28"/>
          <w:szCs w:val="28"/>
        </w:rPr>
        <w:t>авших нашу Родину, разместив портреты родственников на крупнейших онлайн-площадках страны.</w:t>
      </w:r>
      <w:proofErr w:type="gramEnd"/>
      <w:r w:rsidR="00DF6124" w:rsidRPr="00DF6124">
        <w:rPr>
          <w:color w:val="000000"/>
          <w:sz w:val="28"/>
          <w:szCs w:val="28"/>
        </w:rPr>
        <w:t xml:space="preserve"> Из загруженных на специальный сайт фотографий участников Великой Отечественной войны будет сформирован видеоряд для трансляции на </w:t>
      </w:r>
      <w:proofErr w:type="spellStart"/>
      <w:r w:rsidR="00DF6124" w:rsidRPr="00DF6124">
        <w:rPr>
          <w:color w:val="000000"/>
          <w:sz w:val="28"/>
          <w:szCs w:val="28"/>
        </w:rPr>
        <w:t>медиаэкранах</w:t>
      </w:r>
      <w:proofErr w:type="spellEnd"/>
      <w:r w:rsidR="00DF6124" w:rsidRPr="00DF6124">
        <w:rPr>
          <w:color w:val="000000"/>
          <w:sz w:val="28"/>
          <w:szCs w:val="28"/>
        </w:rPr>
        <w:t>, телевидении и различных онлайн-платформах.</w:t>
      </w:r>
    </w:p>
    <w:p w:rsidR="00DF6124" w:rsidRPr="00DF6124" w:rsidRDefault="00DF6124" w:rsidP="00DF6124">
      <w:pPr>
        <w:pStyle w:val="1"/>
        <w:ind w:firstLine="560"/>
        <w:jc w:val="both"/>
        <w:rPr>
          <w:sz w:val="28"/>
          <w:szCs w:val="28"/>
        </w:rPr>
      </w:pPr>
      <w:r w:rsidRPr="00DF6124">
        <w:rPr>
          <w:color w:val="000000"/>
          <w:sz w:val="28"/>
          <w:szCs w:val="28"/>
        </w:rPr>
        <w:t xml:space="preserve">Для регистрации участника проекта «Бессмертный полк онлайн» необходимо заполнить анкету по ссылке </w:t>
      </w:r>
      <w:r w:rsidRPr="00DF6124">
        <w:rPr>
          <w:color w:val="000000"/>
          <w:sz w:val="28"/>
          <w:szCs w:val="28"/>
          <w:u w:val="single"/>
        </w:rPr>
        <w:t>https://2021.polkrf.ru/</w:t>
      </w:r>
      <w:r w:rsidRPr="00DF6124">
        <w:rPr>
          <w:color w:val="000000"/>
          <w:sz w:val="28"/>
          <w:szCs w:val="28"/>
        </w:rPr>
        <w:t xml:space="preserve"> в срок до 7 мая 2021 года.</w:t>
      </w:r>
    </w:p>
    <w:p w:rsidR="00DF6124" w:rsidRPr="00DF6124" w:rsidRDefault="00DF6124" w:rsidP="00DF6124">
      <w:pPr>
        <w:pStyle w:val="1"/>
        <w:ind w:firstLine="560"/>
        <w:jc w:val="both"/>
        <w:rPr>
          <w:sz w:val="28"/>
          <w:szCs w:val="28"/>
        </w:rPr>
      </w:pPr>
      <w:r w:rsidRPr="00DF6124">
        <w:rPr>
          <w:color w:val="000000"/>
          <w:sz w:val="28"/>
          <w:szCs w:val="28"/>
        </w:rPr>
        <w:t>Просим обеспечить участие в акции преподавательского состава и учащихся ваших школ.</w:t>
      </w:r>
    </w:p>
    <w:p w:rsidR="00B577C6" w:rsidRPr="00DF6124" w:rsidRDefault="00DF6124" w:rsidP="00DF61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12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информацию можно получить по телефону 8 (988) 780- 99-89 - </w:t>
      </w:r>
      <w:proofErr w:type="spellStart"/>
      <w:r w:rsidRPr="00DF6124">
        <w:rPr>
          <w:rFonts w:ascii="Times New Roman" w:hAnsi="Times New Roman" w:cs="Times New Roman"/>
          <w:color w:val="000000"/>
          <w:sz w:val="28"/>
          <w:szCs w:val="28"/>
        </w:rPr>
        <w:t>Мухтар</w:t>
      </w:r>
      <w:proofErr w:type="spellEnd"/>
      <w:r w:rsidRPr="00DF6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6124">
        <w:rPr>
          <w:rFonts w:ascii="Times New Roman" w:hAnsi="Times New Roman" w:cs="Times New Roman"/>
          <w:color w:val="000000"/>
          <w:sz w:val="28"/>
          <w:szCs w:val="28"/>
        </w:rPr>
        <w:t>Амиров</w:t>
      </w:r>
      <w:proofErr w:type="spellEnd"/>
      <w:r w:rsidRPr="00DF6124">
        <w:rPr>
          <w:rFonts w:ascii="Times New Roman" w:hAnsi="Times New Roman" w:cs="Times New Roman"/>
          <w:color w:val="000000"/>
          <w:sz w:val="28"/>
          <w:szCs w:val="28"/>
        </w:rPr>
        <w:t>, руководитель регионального отделения ООД «Бессмертный полк России» в Республике Дагестан</w:t>
      </w:r>
      <w:r w:rsidR="00B577C6" w:rsidRPr="00DF6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17DE" w:rsidRDefault="00D117DE" w:rsidP="00D117DE">
      <w:pPr>
        <w:pStyle w:val="1"/>
        <w:shd w:val="clear" w:color="auto" w:fill="FFFFFF" w:themeFill="background1"/>
        <w:spacing w:line="288" w:lineRule="auto"/>
        <w:ind w:firstLine="851"/>
        <w:jc w:val="both"/>
        <w:rPr>
          <w:sz w:val="28"/>
          <w:szCs w:val="28"/>
        </w:rPr>
      </w:pPr>
    </w:p>
    <w:p w:rsidR="00D117DE" w:rsidRDefault="00D117DE" w:rsidP="00D117DE">
      <w:pPr>
        <w:pStyle w:val="1"/>
        <w:shd w:val="clear" w:color="auto" w:fill="FFFFFF" w:themeFill="background1"/>
        <w:spacing w:line="288" w:lineRule="auto"/>
        <w:ind w:firstLine="851"/>
        <w:jc w:val="both"/>
        <w:rPr>
          <w:sz w:val="28"/>
          <w:szCs w:val="28"/>
        </w:rPr>
      </w:pPr>
    </w:p>
    <w:p w:rsidR="00D117DE" w:rsidRPr="00D117DE" w:rsidRDefault="00D117DE" w:rsidP="00D117DE">
      <w:pPr>
        <w:pStyle w:val="1"/>
        <w:shd w:val="clear" w:color="auto" w:fill="FFFFFF" w:themeFill="background1"/>
        <w:spacing w:line="288" w:lineRule="auto"/>
        <w:ind w:firstLine="851"/>
        <w:jc w:val="both"/>
        <w:rPr>
          <w:sz w:val="28"/>
          <w:szCs w:val="28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117DE" w:rsidRDefault="00D117DE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10518" w:rsidRPr="00D117DE" w:rsidRDefault="00B62DB9" w:rsidP="00D117DE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sectPr w:rsidR="00310518" w:rsidRPr="00D117DE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2535D5"/>
    <w:rsid w:val="002B43CE"/>
    <w:rsid w:val="002C59A5"/>
    <w:rsid w:val="00310518"/>
    <w:rsid w:val="00317425"/>
    <w:rsid w:val="00365061"/>
    <w:rsid w:val="003710F0"/>
    <w:rsid w:val="003C40D5"/>
    <w:rsid w:val="003E6110"/>
    <w:rsid w:val="00407B37"/>
    <w:rsid w:val="0048103E"/>
    <w:rsid w:val="004832A2"/>
    <w:rsid w:val="00561C42"/>
    <w:rsid w:val="00596477"/>
    <w:rsid w:val="00601552"/>
    <w:rsid w:val="007E54ED"/>
    <w:rsid w:val="00801120"/>
    <w:rsid w:val="00885163"/>
    <w:rsid w:val="008A0591"/>
    <w:rsid w:val="0095165F"/>
    <w:rsid w:val="00A60D98"/>
    <w:rsid w:val="00A658F5"/>
    <w:rsid w:val="00A9545A"/>
    <w:rsid w:val="00B30BD3"/>
    <w:rsid w:val="00B577C6"/>
    <w:rsid w:val="00B62DB9"/>
    <w:rsid w:val="00C15239"/>
    <w:rsid w:val="00D117DE"/>
    <w:rsid w:val="00D57F34"/>
    <w:rsid w:val="00DF612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B577C6"/>
    <w:rPr>
      <w:rFonts w:ascii="Times New Roman" w:eastAsia="Times New Roman" w:hAnsi="Times New Roman" w:cs="Times New Roman"/>
      <w:color w:val="323232"/>
      <w:sz w:val="26"/>
      <w:szCs w:val="26"/>
    </w:rPr>
  </w:style>
  <w:style w:type="paragraph" w:customStyle="1" w:styleId="a8">
    <w:name w:val="Другое"/>
    <w:basedOn w:val="a"/>
    <w:link w:val="a7"/>
    <w:rsid w:val="00B577C6"/>
    <w:pPr>
      <w:widowControl w:val="0"/>
      <w:spacing w:after="320" w:line="281" w:lineRule="auto"/>
      <w:ind w:firstLine="30"/>
    </w:pPr>
    <w:rPr>
      <w:rFonts w:ascii="Times New Roman" w:eastAsia="Times New Roman" w:hAnsi="Times New Roman" w:cs="Times New Roman"/>
      <w:color w:val="323232"/>
      <w:sz w:val="26"/>
      <w:szCs w:val="26"/>
    </w:rPr>
  </w:style>
  <w:style w:type="table" w:styleId="a9">
    <w:name w:val="Table Grid"/>
    <w:basedOn w:val="a1"/>
    <w:uiPriority w:val="59"/>
    <w:rsid w:val="00B5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rsid w:val="00B577C6"/>
    <w:rPr>
      <w:rFonts w:ascii="Times New Roman" w:eastAsia="Times New Roman" w:hAnsi="Times New Roman" w:cs="Times New Roman"/>
      <w:color w:val="323232"/>
      <w:sz w:val="26"/>
      <w:szCs w:val="26"/>
    </w:rPr>
  </w:style>
  <w:style w:type="paragraph" w:customStyle="1" w:styleId="a8">
    <w:name w:val="Другое"/>
    <w:basedOn w:val="a"/>
    <w:link w:val="a7"/>
    <w:rsid w:val="00B577C6"/>
    <w:pPr>
      <w:widowControl w:val="0"/>
      <w:spacing w:after="320" w:line="281" w:lineRule="auto"/>
      <w:ind w:firstLine="30"/>
    </w:pPr>
    <w:rPr>
      <w:rFonts w:ascii="Times New Roman" w:eastAsia="Times New Roman" w:hAnsi="Times New Roman" w:cs="Times New Roman"/>
      <w:color w:val="323232"/>
      <w:sz w:val="26"/>
      <w:szCs w:val="26"/>
    </w:rPr>
  </w:style>
  <w:style w:type="table" w:styleId="a9">
    <w:name w:val="Table Grid"/>
    <w:basedOn w:val="a1"/>
    <w:uiPriority w:val="59"/>
    <w:rsid w:val="00B5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D997-E49E-4F69-B70B-B56849C9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30</cp:revision>
  <dcterms:created xsi:type="dcterms:W3CDTF">2020-09-14T12:00:00Z</dcterms:created>
  <dcterms:modified xsi:type="dcterms:W3CDTF">2021-04-30T06:37:00Z</dcterms:modified>
</cp:coreProperties>
</file>