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2C" w:rsidRDefault="009C0F82">
      <w:pPr>
        <w:spacing w:after="147" w:line="259" w:lineRule="auto"/>
        <w:ind w:left="0" w:right="79" w:firstLine="0"/>
        <w:jc w:val="center"/>
      </w:pPr>
      <w:r>
        <w:rPr>
          <w:noProof/>
        </w:rPr>
        <w:drawing>
          <wp:inline distT="0" distB="0" distL="0" distR="0">
            <wp:extent cx="6391275" cy="9029700"/>
            <wp:effectExtent l="0" t="0" r="9525" b="0"/>
            <wp:docPr id="1" name="Рисунок 1" descr="C:\Users\uo22222\Desktop\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o22222\Desktop\5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275" cy="9029700"/>
                    </a:xfrm>
                    <a:prstGeom prst="rect">
                      <a:avLst/>
                    </a:prstGeom>
                    <a:noFill/>
                    <a:ln>
                      <a:noFill/>
                    </a:ln>
                  </pic:spPr>
                </pic:pic>
              </a:graphicData>
            </a:graphic>
          </wp:inline>
        </w:drawing>
      </w:r>
    </w:p>
    <w:p w:rsidR="009C0F82" w:rsidRDefault="00A4474D" w:rsidP="00A4474D">
      <w:pPr>
        <w:spacing w:after="0" w:line="267" w:lineRule="auto"/>
        <w:ind w:left="3300" w:hanging="10"/>
      </w:pPr>
      <w:r>
        <w:t xml:space="preserve">                            </w:t>
      </w:r>
    </w:p>
    <w:p w:rsidR="0010392C" w:rsidRPr="00A703C0" w:rsidRDefault="00AF72E0">
      <w:pPr>
        <w:ind w:left="50" w:right="100" w:firstLine="929"/>
        <w:rPr>
          <w:szCs w:val="28"/>
        </w:rPr>
      </w:pPr>
      <w:bookmarkStart w:id="0" w:name="_GoBack"/>
      <w:bookmarkEnd w:id="0"/>
      <w:r w:rsidRPr="00A703C0">
        <w:rPr>
          <w:szCs w:val="28"/>
        </w:rPr>
        <w:lastRenderedPageBreak/>
        <w:t>Все</w:t>
      </w:r>
      <w:r w:rsidR="006050E6" w:rsidRPr="00A703C0">
        <w:rPr>
          <w:szCs w:val="28"/>
        </w:rPr>
        <w:t xml:space="preserve">го программ: общешкольных — </w:t>
      </w:r>
      <w:r w:rsidR="00C23B18" w:rsidRPr="00A703C0">
        <w:rPr>
          <w:szCs w:val="28"/>
        </w:rPr>
        <w:t>22</w:t>
      </w:r>
      <w:r w:rsidRPr="00A703C0">
        <w:rPr>
          <w:szCs w:val="28"/>
        </w:rPr>
        <w:t xml:space="preserve">, по развитию в рамках предметной области — </w:t>
      </w:r>
      <w:r w:rsidR="00C23B18" w:rsidRPr="00A703C0">
        <w:rPr>
          <w:szCs w:val="28"/>
        </w:rPr>
        <w:t>125</w:t>
      </w:r>
      <w:r w:rsidRPr="00A703C0">
        <w:rPr>
          <w:szCs w:val="28"/>
        </w:rPr>
        <w:t>, индивидуального образовательного маршрута — 2, проектов —</w:t>
      </w:r>
      <w:r w:rsidR="00C23B18" w:rsidRPr="00A703C0">
        <w:rPr>
          <w:szCs w:val="28"/>
        </w:rPr>
        <w:t>25</w:t>
      </w:r>
      <w:r w:rsidRPr="00A703C0">
        <w:rPr>
          <w:szCs w:val="28"/>
        </w:rPr>
        <w:t xml:space="preserve">, положений — </w:t>
      </w:r>
      <w:r w:rsidR="00A703C0">
        <w:rPr>
          <w:szCs w:val="28"/>
        </w:rPr>
        <w:t>22</w:t>
      </w:r>
      <w:r w:rsidRPr="00A703C0">
        <w:rPr>
          <w:szCs w:val="28"/>
        </w:rPr>
        <w:t>.</w:t>
      </w:r>
    </w:p>
    <w:p w:rsidR="00E415BF" w:rsidRPr="00A703C0" w:rsidRDefault="00AF72E0" w:rsidP="00E415BF">
      <w:pPr>
        <w:spacing w:after="35"/>
        <w:ind w:left="50" w:right="100"/>
        <w:rPr>
          <w:szCs w:val="28"/>
        </w:rPr>
      </w:pPr>
      <w:r w:rsidRPr="00A703C0">
        <w:rPr>
          <w:szCs w:val="28"/>
        </w:rPr>
        <w:t xml:space="preserve">В </w:t>
      </w:r>
      <w:r w:rsidR="006050E6" w:rsidRPr="00A703C0">
        <w:rPr>
          <w:szCs w:val="28"/>
        </w:rPr>
        <w:t xml:space="preserve">МКОУ «Мюрегинская СОШ», МКОУ «Сергокалинская СОШ №1», </w:t>
      </w:r>
      <w:r w:rsidR="00C23B18" w:rsidRPr="00A703C0">
        <w:rPr>
          <w:szCs w:val="28"/>
        </w:rPr>
        <w:t>МКОУ «Краснопартизанская СОШ»</w:t>
      </w:r>
      <w:r w:rsidR="00E415BF" w:rsidRPr="00A703C0">
        <w:rPr>
          <w:szCs w:val="28"/>
        </w:rPr>
        <w:t xml:space="preserve">, </w:t>
      </w:r>
      <w:r w:rsidR="006050E6" w:rsidRPr="00A703C0">
        <w:rPr>
          <w:szCs w:val="28"/>
        </w:rPr>
        <w:t>МКОУ «Сергокалинская СОШ №2»</w:t>
      </w:r>
      <w:r w:rsidR="00E415BF" w:rsidRPr="00A703C0">
        <w:rPr>
          <w:szCs w:val="28"/>
        </w:rPr>
        <w:t>,</w:t>
      </w:r>
      <w:r w:rsidRPr="00A703C0">
        <w:rPr>
          <w:szCs w:val="28"/>
        </w:rPr>
        <w:t xml:space="preserve"> </w:t>
      </w:r>
      <w:r w:rsidR="00E415BF" w:rsidRPr="00A703C0">
        <w:rPr>
          <w:szCs w:val="28"/>
        </w:rPr>
        <w:t xml:space="preserve">МКОУ «Нижнемахаргинская СОШ им. Сулейманова Х.Г.» </w:t>
      </w:r>
      <w:r w:rsidRPr="00A703C0">
        <w:rPr>
          <w:szCs w:val="28"/>
        </w:rPr>
        <w:t>— в наличии программ</w:t>
      </w:r>
      <w:r w:rsidR="006050E6" w:rsidRPr="00A703C0">
        <w:rPr>
          <w:szCs w:val="28"/>
        </w:rPr>
        <w:t>ы</w:t>
      </w:r>
      <w:r w:rsidRPr="00A703C0">
        <w:rPr>
          <w:szCs w:val="28"/>
        </w:rPr>
        <w:t>, план, проекты, положения</w:t>
      </w:r>
      <w:r w:rsidR="00E415BF" w:rsidRPr="00A703C0">
        <w:rPr>
          <w:szCs w:val="28"/>
        </w:rPr>
        <w:t>.</w:t>
      </w:r>
    </w:p>
    <w:p w:rsidR="00E415BF" w:rsidRPr="00A703C0" w:rsidRDefault="00AF72E0" w:rsidP="00E415BF">
      <w:pPr>
        <w:spacing w:after="35"/>
        <w:ind w:left="50" w:right="100"/>
        <w:rPr>
          <w:szCs w:val="28"/>
        </w:rPr>
      </w:pPr>
      <w:r w:rsidRPr="00A703C0">
        <w:rPr>
          <w:szCs w:val="28"/>
        </w:rPr>
        <w:t xml:space="preserve">В </w:t>
      </w:r>
      <w:r w:rsidR="006050E6" w:rsidRPr="00A703C0">
        <w:rPr>
          <w:szCs w:val="28"/>
        </w:rPr>
        <w:t xml:space="preserve">МКОУ </w:t>
      </w:r>
      <w:r w:rsidR="00E415BF" w:rsidRPr="00A703C0">
        <w:rPr>
          <w:szCs w:val="28"/>
        </w:rPr>
        <w:t>«Аялизимахинская СОШ им. Абдуллаева Б.Ю.», МКОУ «</w:t>
      </w:r>
      <w:proofErr w:type="spellStart"/>
      <w:r w:rsidR="00E415BF" w:rsidRPr="00A703C0">
        <w:rPr>
          <w:szCs w:val="28"/>
        </w:rPr>
        <w:t>Мургукская</w:t>
      </w:r>
      <w:proofErr w:type="spellEnd"/>
      <w:r w:rsidR="00E415BF" w:rsidRPr="00A703C0">
        <w:rPr>
          <w:szCs w:val="28"/>
        </w:rPr>
        <w:t xml:space="preserve"> СОШ </w:t>
      </w:r>
      <w:proofErr w:type="spellStart"/>
      <w:r w:rsidR="00E415BF" w:rsidRPr="00A703C0">
        <w:rPr>
          <w:szCs w:val="28"/>
        </w:rPr>
        <w:t>им.Р.Р.Шахнавазовой</w:t>
      </w:r>
      <w:proofErr w:type="spellEnd"/>
      <w:r w:rsidR="00E415BF" w:rsidRPr="00A703C0">
        <w:rPr>
          <w:szCs w:val="28"/>
        </w:rPr>
        <w:t>», МКОУ «</w:t>
      </w:r>
      <w:proofErr w:type="spellStart"/>
      <w:r w:rsidR="00E415BF" w:rsidRPr="00A703C0">
        <w:rPr>
          <w:szCs w:val="28"/>
        </w:rPr>
        <w:t>Урахинская</w:t>
      </w:r>
      <w:proofErr w:type="spellEnd"/>
      <w:r w:rsidR="00E415BF" w:rsidRPr="00A703C0">
        <w:rPr>
          <w:szCs w:val="28"/>
        </w:rPr>
        <w:t xml:space="preserve"> СОШ им. А. А. Тахо-Годи», МКОУ «Нижнемулебкинская СОШ», МКОУ «Бурдекинская СОШ», МКОУ «Кичигамринская СОШ» </w:t>
      </w:r>
      <w:r w:rsidRPr="00A703C0">
        <w:rPr>
          <w:szCs w:val="28"/>
        </w:rPr>
        <w:t>- в наличии неполный перечень докумен</w:t>
      </w:r>
      <w:r w:rsidR="00E415BF" w:rsidRPr="00A703C0">
        <w:rPr>
          <w:szCs w:val="28"/>
        </w:rPr>
        <w:t>тов (отсутствует одна позиция).</w:t>
      </w:r>
    </w:p>
    <w:p w:rsidR="0010392C" w:rsidRPr="00A703C0" w:rsidRDefault="00E415BF" w:rsidP="00E415BF">
      <w:pPr>
        <w:spacing w:after="35"/>
        <w:ind w:left="50" w:right="100"/>
        <w:rPr>
          <w:szCs w:val="28"/>
        </w:rPr>
      </w:pPr>
      <w:r w:rsidRPr="00A703C0">
        <w:rPr>
          <w:szCs w:val="28"/>
        </w:rPr>
        <w:t>В</w:t>
      </w:r>
      <w:r w:rsidR="00AF72E0" w:rsidRPr="00A703C0">
        <w:rPr>
          <w:szCs w:val="28"/>
        </w:rPr>
        <w:t xml:space="preserve"> </w:t>
      </w:r>
      <w:r w:rsidRPr="00A703C0">
        <w:rPr>
          <w:szCs w:val="28"/>
        </w:rPr>
        <w:t>МКОУ «Дегвинская СОШ», МКОУ «Балтамахинская СОШ», МКОУ «Ванашимахинская СОШ им. С. Омарова», МКОУ «Кадиркентская СОШ»</w:t>
      </w:r>
      <w:r w:rsidR="00A703C0">
        <w:rPr>
          <w:szCs w:val="28"/>
        </w:rPr>
        <w:t xml:space="preserve">, в </w:t>
      </w:r>
      <w:r w:rsidRPr="00A703C0">
        <w:rPr>
          <w:szCs w:val="28"/>
        </w:rPr>
        <w:t xml:space="preserve">МКОУ «Маммаульская СОШ», МКОУ «Миглакасимахинская СОШ», МКОУ «Бурхимахинская СОШ», МКОУ «Канасирагинская СОШ», МКОУ «Аймаумахинская СОШ», МКОУ «Новомугринская СОШ» отсутствует полный пакет нормативно-правовых документов, </w:t>
      </w:r>
      <w:r w:rsidR="00AF72E0" w:rsidRPr="00A703C0">
        <w:rPr>
          <w:szCs w:val="28"/>
        </w:rPr>
        <w:t>в наличии неполный комплект (отсутствует 2-3 позиции).</w:t>
      </w:r>
    </w:p>
    <w:p w:rsidR="0010392C" w:rsidRPr="00A703C0" w:rsidRDefault="00AF72E0">
      <w:pPr>
        <w:ind w:left="50" w:right="100"/>
        <w:rPr>
          <w:szCs w:val="28"/>
        </w:rPr>
      </w:pPr>
      <w:r w:rsidRPr="00A703C0">
        <w:rPr>
          <w:szCs w:val="28"/>
        </w:rPr>
        <w:t>В</w:t>
      </w:r>
      <w:r w:rsidR="00E415BF" w:rsidRPr="00A703C0">
        <w:rPr>
          <w:szCs w:val="28"/>
        </w:rPr>
        <w:t>о всех ОО</w:t>
      </w:r>
      <w:r w:rsidRPr="00A703C0">
        <w:rPr>
          <w:szCs w:val="28"/>
        </w:rPr>
        <w:t xml:space="preserve"> </w:t>
      </w:r>
      <w:r w:rsidR="00E415BF" w:rsidRPr="00A703C0">
        <w:rPr>
          <w:szCs w:val="28"/>
        </w:rPr>
        <w:t xml:space="preserve">ведется работа по </w:t>
      </w:r>
      <w:r w:rsidRPr="00A703C0">
        <w:rPr>
          <w:szCs w:val="28"/>
        </w:rPr>
        <w:t>выявлению, поддержки, развитию способностей и талантов у детей и молодежи, психолого-педагогическому сопровождению способных детей и талантливой молодежи.</w:t>
      </w:r>
    </w:p>
    <w:p w:rsidR="0010392C" w:rsidRPr="00A703C0" w:rsidRDefault="00AF72E0" w:rsidP="00904E89">
      <w:pPr>
        <w:spacing w:after="41"/>
        <w:ind w:left="50" w:right="100"/>
        <w:rPr>
          <w:szCs w:val="28"/>
        </w:rPr>
      </w:pPr>
      <w:r w:rsidRPr="00A703C0">
        <w:rPr>
          <w:noProof/>
          <w:szCs w:val="28"/>
        </w:rPr>
        <w:drawing>
          <wp:anchor distT="0" distB="0" distL="114300" distR="114300" simplePos="0" relativeHeight="251659264" behindDoc="0" locked="0" layoutInCell="1" allowOverlap="0">
            <wp:simplePos x="0" y="0"/>
            <wp:positionH relativeFrom="column">
              <wp:posOffset>6327648</wp:posOffset>
            </wp:positionH>
            <wp:positionV relativeFrom="paragraph">
              <wp:posOffset>607399</wp:posOffset>
            </wp:positionV>
            <wp:extent cx="4572" cy="4573"/>
            <wp:effectExtent l="0" t="0" r="0" b="0"/>
            <wp:wrapSquare wrapText="bothSides"/>
            <wp:docPr id="4225" name="Picture 4225"/>
            <wp:cNvGraphicFramePr/>
            <a:graphic xmlns:a="http://schemas.openxmlformats.org/drawingml/2006/main">
              <a:graphicData uri="http://schemas.openxmlformats.org/drawingml/2006/picture">
                <pic:pic xmlns:pic="http://schemas.openxmlformats.org/drawingml/2006/picture">
                  <pic:nvPicPr>
                    <pic:cNvPr id="4225" name="Picture 4225"/>
                    <pic:cNvPicPr/>
                  </pic:nvPicPr>
                  <pic:blipFill>
                    <a:blip r:embed="rId8"/>
                    <a:stretch>
                      <a:fillRect/>
                    </a:stretch>
                  </pic:blipFill>
                  <pic:spPr>
                    <a:xfrm>
                      <a:off x="0" y="0"/>
                      <a:ext cx="4572" cy="4573"/>
                    </a:xfrm>
                    <a:prstGeom prst="rect">
                      <a:avLst/>
                    </a:prstGeom>
                  </pic:spPr>
                </pic:pic>
              </a:graphicData>
            </a:graphic>
          </wp:anchor>
        </w:drawing>
      </w:r>
      <w:r w:rsidRPr="00A703C0">
        <w:rPr>
          <w:szCs w:val="28"/>
        </w:rPr>
        <w:t xml:space="preserve">Опыт разработки индивидуальных «образовательных маршрутов» с учетом специфики одаренности ребенка: </w:t>
      </w:r>
      <w:r w:rsidR="00E415BF" w:rsidRPr="00A703C0">
        <w:rPr>
          <w:szCs w:val="28"/>
        </w:rPr>
        <w:t xml:space="preserve">МКОУ «Мюрегинская СОШ», МКОУ «Сергокалинская СОШ №1», МКОУ «Сергокалинская СОШ №2», </w:t>
      </w:r>
      <w:r w:rsidRPr="00A703C0">
        <w:rPr>
          <w:szCs w:val="28"/>
        </w:rPr>
        <w:t xml:space="preserve">(спортивной, </w:t>
      </w:r>
      <w:r w:rsidRPr="00A703C0">
        <w:rPr>
          <w:noProof/>
          <w:szCs w:val="28"/>
        </w:rPr>
        <w:drawing>
          <wp:inline distT="0" distB="0" distL="0" distR="0">
            <wp:extent cx="36576" cy="13717"/>
            <wp:effectExtent l="0" t="0" r="0" b="0"/>
            <wp:docPr id="4224" name="Picture 4224"/>
            <wp:cNvGraphicFramePr/>
            <a:graphic xmlns:a="http://schemas.openxmlformats.org/drawingml/2006/main">
              <a:graphicData uri="http://schemas.openxmlformats.org/drawingml/2006/picture">
                <pic:pic xmlns:pic="http://schemas.openxmlformats.org/drawingml/2006/picture">
                  <pic:nvPicPr>
                    <pic:cNvPr id="4224" name="Picture 4224"/>
                    <pic:cNvPicPr/>
                  </pic:nvPicPr>
                  <pic:blipFill>
                    <a:blip r:embed="rId9"/>
                    <a:stretch>
                      <a:fillRect/>
                    </a:stretch>
                  </pic:blipFill>
                  <pic:spPr>
                    <a:xfrm>
                      <a:off x="0" y="0"/>
                      <a:ext cx="36576" cy="13717"/>
                    </a:xfrm>
                    <a:prstGeom prst="rect">
                      <a:avLst/>
                    </a:prstGeom>
                  </pic:spPr>
                </pic:pic>
              </a:graphicData>
            </a:graphic>
          </wp:inline>
        </w:drawing>
      </w:r>
      <w:r w:rsidRPr="00A703C0">
        <w:rPr>
          <w:szCs w:val="28"/>
        </w:rPr>
        <w:t xml:space="preserve">интеллектуальной, творческой), </w:t>
      </w:r>
      <w:r w:rsidR="00E415BF" w:rsidRPr="00A703C0">
        <w:rPr>
          <w:szCs w:val="28"/>
        </w:rPr>
        <w:t xml:space="preserve">МКОУ «Аймаумахинская СОШ», </w:t>
      </w:r>
      <w:r w:rsidR="00904E89" w:rsidRPr="00A703C0">
        <w:rPr>
          <w:szCs w:val="28"/>
        </w:rPr>
        <w:t>МКОУ</w:t>
      </w:r>
      <w:r w:rsidR="00A703C0">
        <w:rPr>
          <w:szCs w:val="28"/>
        </w:rPr>
        <w:t xml:space="preserve"> </w:t>
      </w:r>
      <w:r w:rsidR="00904E89" w:rsidRPr="00A703C0">
        <w:rPr>
          <w:szCs w:val="28"/>
        </w:rPr>
        <w:t xml:space="preserve">«Аялизимахинская СОШ им. Абдуллаева Б.Ю.», </w:t>
      </w:r>
      <w:r w:rsidR="00E415BF" w:rsidRPr="00A703C0">
        <w:rPr>
          <w:szCs w:val="28"/>
        </w:rPr>
        <w:t>МКОУ «</w:t>
      </w:r>
      <w:proofErr w:type="spellStart"/>
      <w:r w:rsidR="00E415BF" w:rsidRPr="00A703C0">
        <w:rPr>
          <w:szCs w:val="28"/>
        </w:rPr>
        <w:t>Мургукская</w:t>
      </w:r>
      <w:proofErr w:type="spellEnd"/>
      <w:r w:rsidR="00E415BF" w:rsidRPr="00A703C0">
        <w:rPr>
          <w:szCs w:val="28"/>
        </w:rPr>
        <w:t xml:space="preserve"> СОШ </w:t>
      </w:r>
      <w:proofErr w:type="spellStart"/>
      <w:r w:rsidR="00E415BF" w:rsidRPr="00A703C0">
        <w:rPr>
          <w:szCs w:val="28"/>
        </w:rPr>
        <w:t>им.Р.Р.Шахнавазовой</w:t>
      </w:r>
      <w:proofErr w:type="spellEnd"/>
      <w:r w:rsidR="00E415BF" w:rsidRPr="00A703C0">
        <w:rPr>
          <w:szCs w:val="28"/>
        </w:rPr>
        <w:t xml:space="preserve">», </w:t>
      </w:r>
      <w:r w:rsidR="00904E89" w:rsidRPr="00A703C0">
        <w:rPr>
          <w:szCs w:val="28"/>
        </w:rPr>
        <w:t>МКОУ «Бурдекинская СОШ», МКОУ «Кичигамринская СОШ»</w:t>
      </w:r>
      <w:r w:rsidR="00E415BF" w:rsidRPr="00A703C0">
        <w:rPr>
          <w:szCs w:val="28"/>
        </w:rPr>
        <w:t xml:space="preserve"> </w:t>
      </w:r>
      <w:r w:rsidRPr="00A703C0">
        <w:rPr>
          <w:szCs w:val="28"/>
        </w:rPr>
        <w:t xml:space="preserve">(интеллектуальной, творческой), </w:t>
      </w:r>
      <w:r w:rsidR="00904E89" w:rsidRPr="00A703C0">
        <w:rPr>
          <w:szCs w:val="28"/>
        </w:rPr>
        <w:t xml:space="preserve">МКОУ «Нижнемахаргинская СОШ  им. Сулейманова Х.Г.»МКОУ «Краснопартизанская СОШ», </w:t>
      </w:r>
      <w:r w:rsidRPr="00A703C0">
        <w:rPr>
          <w:szCs w:val="28"/>
        </w:rPr>
        <w:t xml:space="preserve">(спортивной, интеллектуальной), </w:t>
      </w:r>
      <w:r w:rsidR="00904E89" w:rsidRPr="00A703C0">
        <w:rPr>
          <w:szCs w:val="28"/>
        </w:rPr>
        <w:t xml:space="preserve">МКОУ «Миглакасимахинская СОШ», МКОУ «Урахинская СОШ  им. А. А. Тахо-Годи», МКОУ «Маммаульская СОШ» </w:t>
      </w:r>
      <w:r w:rsidR="00E415BF" w:rsidRPr="00A703C0">
        <w:rPr>
          <w:szCs w:val="28"/>
        </w:rPr>
        <w:t>(интеллектуальной),</w:t>
      </w:r>
      <w:r w:rsidRPr="00A703C0">
        <w:rPr>
          <w:szCs w:val="28"/>
        </w:rPr>
        <w:t xml:space="preserve"> </w:t>
      </w:r>
      <w:r w:rsidR="00904E89" w:rsidRPr="00A703C0">
        <w:rPr>
          <w:szCs w:val="28"/>
        </w:rPr>
        <w:t xml:space="preserve">МКОУ «Новомугринская СОШ», </w:t>
      </w:r>
      <w:r w:rsidR="00E415BF" w:rsidRPr="00A703C0">
        <w:rPr>
          <w:szCs w:val="28"/>
        </w:rPr>
        <w:t xml:space="preserve">МКОУ «Нижнемулебкинская СОШ» </w:t>
      </w:r>
      <w:r w:rsidRPr="00A703C0">
        <w:rPr>
          <w:szCs w:val="28"/>
        </w:rPr>
        <w:t>(спортивной).</w:t>
      </w:r>
    </w:p>
    <w:p w:rsidR="002E7AE6" w:rsidRPr="00A703C0" w:rsidRDefault="00AF72E0" w:rsidP="002E7AE6">
      <w:pPr>
        <w:ind w:left="50" w:right="100" w:firstLine="1303"/>
        <w:rPr>
          <w:szCs w:val="28"/>
        </w:rPr>
      </w:pPr>
      <w:r w:rsidRPr="00A703C0">
        <w:rPr>
          <w:szCs w:val="28"/>
        </w:rPr>
        <w:t xml:space="preserve">Формы работы с одарёнными детьми: </w:t>
      </w:r>
    </w:p>
    <w:p w:rsidR="002E7AE6" w:rsidRPr="00A703C0" w:rsidRDefault="00073B45" w:rsidP="00073B45">
      <w:pPr>
        <w:pStyle w:val="a3"/>
        <w:numPr>
          <w:ilvl w:val="0"/>
          <w:numId w:val="2"/>
        </w:numPr>
        <w:ind w:left="426" w:right="100"/>
        <w:rPr>
          <w:szCs w:val="28"/>
        </w:rPr>
      </w:pPr>
      <w:r w:rsidRPr="00A703C0">
        <w:rPr>
          <w:szCs w:val="28"/>
        </w:rPr>
        <w:t>сообщество учащихся -</w:t>
      </w:r>
      <w:r w:rsidR="00AF72E0" w:rsidRPr="00A703C0">
        <w:rPr>
          <w:szCs w:val="28"/>
        </w:rPr>
        <w:t xml:space="preserve"> </w:t>
      </w:r>
      <w:r w:rsidR="00904E89" w:rsidRPr="00A703C0">
        <w:rPr>
          <w:szCs w:val="28"/>
        </w:rPr>
        <w:t>в 3 ОО</w:t>
      </w:r>
      <w:r w:rsidR="00397776" w:rsidRPr="00A703C0">
        <w:rPr>
          <w:szCs w:val="28"/>
        </w:rPr>
        <w:t xml:space="preserve"> </w:t>
      </w:r>
      <w:r w:rsidR="00904E89" w:rsidRPr="00A703C0">
        <w:rPr>
          <w:szCs w:val="28"/>
        </w:rPr>
        <w:t>(13,6%)</w:t>
      </w:r>
      <w:r w:rsidR="00397776" w:rsidRPr="00A703C0">
        <w:rPr>
          <w:szCs w:val="28"/>
        </w:rPr>
        <w:t xml:space="preserve"> МКОУ «Мюрегинская СОШ», МКОУ «Сергокалинская СОШ №1» и МКОУ «Сергокалинская СОШ №2»</w:t>
      </w:r>
      <w:r w:rsidR="001648C7" w:rsidRPr="00A703C0">
        <w:rPr>
          <w:szCs w:val="28"/>
        </w:rPr>
        <w:t>;</w:t>
      </w:r>
    </w:p>
    <w:p w:rsidR="002E7AE6" w:rsidRPr="00A703C0" w:rsidRDefault="00397776" w:rsidP="00073B45">
      <w:pPr>
        <w:pStyle w:val="a3"/>
        <w:numPr>
          <w:ilvl w:val="0"/>
          <w:numId w:val="2"/>
        </w:numPr>
        <w:ind w:left="426" w:right="100"/>
        <w:rPr>
          <w:szCs w:val="28"/>
        </w:rPr>
      </w:pPr>
      <w:r w:rsidRPr="00A703C0">
        <w:rPr>
          <w:szCs w:val="28"/>
        </w:rPr>
        <w:t xml:space="preserve">олимпиадные </w:t>
      </w:r>
      <w:r w:rsidR="00AF72E0" w:rsidRPr="00A703C0">
        <w:rPr>
          <w:szCs w:val="28"/>
        </w:rPr>
        <w:t xml:space="preserve">кружки </w:t>
      </w:r>
      <w:r w:rsidRPr="00A703C0">
        <w:rPr>
          <w:szCs w:val="28"/>
        </w:rPr>
        <w:t>–</w:t>
      </w:r>
      <w:r w:rsidR="00AF72E0" w:rsidRPr="00A703C0">
        <w:rPr>
          <w:szCs w:val="28"/>
        </w:rPr>
        <w:t xml:space="preserve"> </w:t>
      </w:r>
      <w:r w:rsidRPr="00A703C0">
        <w:rPr>
          <w:szCs w:val="28"/>
        </w:rPr>
        <w:t>30 кружков с охватом 461 учащихся из 12 школ</w:t>
      </w:r>
      <w:r w:rsidR="00AF72E0" w:rsidRPr="00A703C0">
        <w:rPr>
          <w:szCs w:val="28"/>
        </w:rPr>
        <w:t xml:space="preserve"> (</w:t>
      </w:r>
      <w:r w:rsidRPr="00A703C0">
        <w:rPr>
          <w:szCs w:val="28"/>
        </w:rPr>
        <w:t>54,5</w:t>
      </w:r>
      <w:r w:rsidR="002E7AE6" w:rsidRPr="00A703C0">
        <w:rPr>
          <w:szCs w:val="28"/>
        </w:rPr>
        <w:t xml:space="preserve">% школ): МКОУ «Сергокалинская СОШ №2», МКОУ «Мюрегинская СОШ», МКОУ «Новомугринская СОШ», МКОУ «Краснопартизанская СОШ», МКОУ «Миглакасимахинская СОШ», МКОУ "Аялизимахинская СОШ", МКОУ "Мургукская СОШ", МКОУ "Бурдекинская СОШ", МКОУ "Аймаумахинская СОШ", МКОУ "Кичигамринская СОШ", МКОУ "Кадиркентская СОШ", МКОУ «Сергокалинская СОШ №1» </w:t>
      </w:r>
      <w:r w:rsidRPr="00A703C0">
        <w:rPr>
          <w:szCs w:val="28"/>
        </w:rPr>
        <w:t>(отсутствуют олимпиадные кружки в 10 ОО</w:t>
      </w:r>
      <w:r w:rsidR="00AF72E0" w:rsidRPr="00A703C0">
        <w:rPr>
          <w:szCs w:val="28"/>
        </w:rPr>
        <w:t>)</w:t>
      </w:r>
      <w:r w:rsidR="002E7AE6" w:rsidRPr="00A703C0">
        <w:rPr>
          <w:szCs w:val="28"/>
        </w:rPr>
        <w:t>;</w:t>
      </w:r>
    </w:p>
    <w:p w:rsidR="002E7AE6" w:rsidRPr="00A703C0" w:rsidRDefault="00AF72E0" w:rsidP="00073B45">
      <w:pPr>
        <w:pStyle w:val="a3"/>
        <w:numPr>
          <w:ilvl w:val="0"/>
          <w:numId w:val="2"/>
        </w:numPr>
        <w:ind w:left="426" w:right="100"/>
        <w:rPr>
          <w:szCs w:val="28"/>
        </w:rPr>
      </w:pPr>
      <w:r w:rsidRPr="00A703C0">
        <w:rPr>
          <w:szCs w:val="28"/>
        </w:rPr>
        <w:t>ученическое самоуправление</w:t>
      </w:r>
      <w:r w:rsidR="002E7AE6" w:rsidRPr="00A703C0">
        <w:rPr>
          <w:szCs w:val="28"/>
        </w:rPr>
        <w:t xml:space="preserve"> -</w:t>
      </w:r>
      <w:r w:rsidRPr="00A703C0">
        <w:rPr>
          <w:szCs w:val="28"/>
        </w:rPr>
        <w:t xml:space="preserve"> </w:t>
      </w:r>
      <w:r w:rsidR="002E7AE6" w:rsidRPr="00A703C0">
        <w:rPr>
          <w:szCs w:val="28"/>
        </w:rPr>
        <w:t xml:space="preserve">в 16 ОО (72,7%) МКОУ «Мюрегинская СОШ», МКОУ «Сергокалинская СОШ №1», МКОУ «Сергокалинская СОШ №2», МКОУ «Аялизимахинская СОШ им. Абдуллаева Б.Ю.», МКОУ </w:t>
      </w:r>
      <w:r w:rsidR="002E7AE6" w:rsidRPr="00A703C0">
        <w:rPr>
          <w:szCs w:val="28"/>
        </w:rPr>
        <w:lastRenderedPageBreak/>
        <w:t>«Краснопартизанская СОШ», МКОУ «</w:t>
      </w:r>
      <w:proofErr w:type="spellStart"/>
      <w:r w:rsidR="002E7AE6" w:rsidRPr="00A703C0">
        <w:rPr>
          <w:szCs w:val="28"/>
        </w:rPr>
        <w:t>Мургукская</w:t>
      </w:r>
      <w:proofErr w:type="spellEnd"/>
      <w:r w:rsidR="002E7AE6" w:rsidRPr="00A703C0">
        <w:rPr>
          <w:szCs w:val="28"/>
        </w:rPr>
        <w:t xml:space="preserve"> СОШ </w:t>
      </w:r>
      <w:proofErr w:type="spellStart"/>
      <w:r w:rsidR="002E7AE6" w:rsidRPr="00A703C0">
        <w:rPr>
          <w:szCs w:val="28"/>
        </w:rPr>
        <w:t>им.Р.Р.Шахнавазовой</w:t>
      </w:r>
      <w:proofErr w:type="spellEnd"/>
      <w:r w:rsidR="002E7AE6" w:rsidRPr="00A703C0">
        <w:rPr>
          <w:szCs w:val="28"/>
        </w:rPr>
        <w:t>», МКОУ «</w:t>
      </w:r>
      <w:proofErr w:type="spellStart"/>
      <w:r w:rsidR="002E7AE6" w:rsidRPr="00A703C0">
        <w:rPr>
          <w:szCs w:val="28"/>
        </w:rPr>
        <w:t>Урахинская</w:t>
      </w:r>
      <w:proofErr w:type="spellEnd"/>
      <w:r w:rsidR="002E7AE6" w:rsidRPr="00A703C0">
        <w:rPr>
          <w:szCs w:val="28"/>
        </w:rPr>
        <w:t xml:space="preserve"> СОШ им. А. А. Тахо-Годи», МКОУ «Нижнемулебкинская СОШ», МКОУ «Бурдекинская СОШ», МКОУ «Кичигамринская СОШ», МКОУ «Нижнемахаргинская СОШ им. Сулейманова Х.Г.», МКОУ «Маммаульская СОШ», МКОУ «Аймаумахинская СОШ», МКОУ «Ванашимахинская СОШ  им. С. Омарова», МКОУ «Миглакасимахинская СОШ»</w:t>
      </w:r>
      <w:r w:rsidR="001648C7" w:rsidRPr="00A703C0">
        <w:rPr>
          <w:szCs w:val="28"/>
        </w:rPr>
        <w:t>;</w:t>
      </w:r>
    </w:p>
    <w:p w:rsidR="002E7AE6" w:rsidRPr="00A703C0" w:rsidRDefault="002E7AE6" w:rsidP="00073B45">
      <w:pPr>
        <w:pStyle w:val="a3"/>
        <w:numPr>
          <w:ilvl w:val="0"/>
          <w:numId w:val="2"/>
        </w:numPr>
        <w:ind w:left="426" w:right="100"/>
        <w:rPr>
          <w:szCs w:val="28"/>
        </w:rPr>
      </w:pPr>
      <w:r w:rsidRPr="00A703C0">
        <w:rPr>
          <w:szCs w:val="28"/>
        </w:rPr>
        <w:t xml:space="preserve">ученическое самоуправление </w:t>
      </w:r>
      <w:r w:rsidR="00AF72E0" w:rsidRPr="00A703C0">
        <w:rPr>
          <w:szCs w:val="28"/>
        </w:rPr>
        <w:t>отсутствует</w:t>
      </w:r>
      <w:r w:rsidRPr="00A703C0">
        <w:rPr>
          <w:szCs w:val="28"/>
        </w:rPr>
        <w:t xml:space="preserve"> в 6 ОО (27%): МКОУ «Бурхимахинская СОШ», МКОУ «Канасирагинская СОШ», МКОУ «Новомугринская СОШ», МКОУ «Дегвинская СОШ», МКОУ «Балтамахинская СОШ», МКОУ «Кадиркентская СОШ».</w:t>
      </w:r>
    </w:p>
    <w:p w:rsidR="0010392C" w:rsidRPr="00A703C0" w:rsidRDefault="00AF72E0" w:rsidP="00073B45">
      <w:pPr>
        <w:pStyle w:val="a3"/>
        <w:numPr>
          <w:ilvl w:val="0"/>
          <w:numId w:val="2"/>
        </w:numPr>
        <w:ind w:left="426" w:right="100"/>
        <w:rPr>
          <w:szCs w:val="28"/>
        </w:rPr>
      </w:pPr>
      <w:r w:rsidRPr="00A703C0">
        <w:rPr>
          <w:szCs w:val="28"/>
        </w:rPr>
        <w:t xml:space="preserve">детские общественные организации </w:t>
      </w:r>
      <w:r w:rsidR="002E7AE6" w:rsidRPr="00A703C0">
        <w:rPr>
          <w:szCs w:val="28"/>
        </w:rPr>
        <w:t>-</w:t>
      </w:r>
      <w:r w:rsidRPr="00A703C0">
        <w:rPr>
          <w:szCs w:val="28"/>
        </w:rPr>
        <w:t xml:space="preserve"> </w:t>
      </w:r>
      <w:r w:rsidR="002E7AE6" w:rsidRPr="00A703C0">
        <w:rPr>
          <w:szCs w:val="28"/>
        </w:rPr>
        <w:t>во всех ОО.</w:t>
      </w:r>
    </w:p>
    <w:p w:rsidR="00073B45" w:rsidRPr="00A703C0" w:rsidRDefault="00073B45">
      <w:pPr>
        <w:spacing w:after="27"/>
        <w:ind w:left="50" w:right="100"/>
        <w:rPr>
          <w:szCs w:val="28"/>
        </w:rPr>
      </w:pPr>
      <w:r w:rsidRPr="00A703C0">
        <w:rPr>
          <w:szCs w:val="28"/>
        </w:rPr>
        <w:t>От общего числа обучающихся 3605</w:t>
      </w:r>
      <w:r w:rsidR="00AF72E0" w:rsidRPr="00A703C0">
        <w:rPr>
          <w:szCs w:val="28"/>
        </w:rPr>
        <w:t xml:space="preserve"> привлеч</w:t>
      </w:r>
      <w:r w:rsidR="001648C7" w:rsidRPr="00A703C0">
        <w:rPr>
          <w:szCs w:val="28"/>
        </w:rPr>
        <w:t>ены</w:t>
      </w:r>
      <w:r w:rsidR="00AF72E0" w:rsidRPr="00A703C0">
        <w:rPr>
          <w:szCs w:val="28"/>
        </w:rPr>
        <w:t xml:space="preserve"> к участию в данных формах</w:t>
      </w:r>
      <w:r w:rsidRPr="00A703C0">
        <w:rPr>
          <w:szCs w:val="28"/>
        </w:rPr>
        <w:t xml:space="preserve"> 2228 учащихся.</w:t>
      </w:r>
    </w:p>
    <w:p w:rsidR="00073B45" w:rsidRPr="00A703C0" w:rsidRDefault="003E49FA" w:rsidP="00073B45">
      <w:pPr>
        <w:spacing w:after="0" w:line="276" w:lineRule="auto"/>
        <w:ind w:left="0" w:firstLine="567"/>
        <w:rPr>
          <w:rFonts w:eastAsia="Calibri"/>
          <w:b/>
          <w:color w:val="auto"/>
          <w:szCs w:val="28"/>
          <w:lang w:eastAsia="en-US"/>
        </w:rPr>
      </w:pPr>
      <w:r w:rsidRPr="00A703C0">
        <w:rPr>
          <w:rFonts w:eastAsia="Calibri"/>
          <w:b/>
          <w:color w:val="auto"/>
          <w:szCs w:val="28"/>
          <w:lang w:eastAsia="en-US"/>
        </w:rPr>
        <w:t>По результатам мониторинга о</w:t>
      </w:r>
      <w:r w:rsidR="00073B45" w:rsidRPr="00A703C0">
        <w:rPr>
          <w:rFonts w:eastAsia="Calibri"/>
          <w:b/>
          <w:color w:val="auto"/>
          <w:szCs w:val="28"/>
          <w:lang w:eastAsia="en-US"/>
        </w:rPr>
        <w:t>пределены школы, показавшие лучшие результаты на всероссийской олимпиаде школьников и слабые.</w:t>
      </w:r>
    </w:p>
    <w:p w:rsidR="00073B45" w:rsidRPr="00A703C0" w:rsidRDefault="00073B45" w:rsidP="00073B45">
      <w:pPr>
        <w:spacing w:after="0" w:line="276" w:lineRule="auto"/>
        <w:ind w:left="0" w:firstLine="567"/>
        <w:rPr>
          <w:rFonts w:eastAsia="Calibri"/>
          <w:b/>
          <w:color w:val="auto"/>
          <w:szCs w:val="28"/>
          <w:lang w:eastAsia="en-US"/>
        </w:rPr>
      </w:pPr>
      <w:r w:rsidRPr="00A703C0">
        <w:rPr>
          <w:rFonts w:eastAsia="Calibri"/>
          <w:b/>
          <w:color w:val="auto"/>
          <w:szCs w:val="28"/>
          <w:lang w:eastAsia="en-US"/>
        </w:rPr>
        <w:t>Выделены зеленая, желтая и красная зоны.</w:t>
      </w:r>
    </w:p>
    <w:p w:rsidR="00073B45" w:rsidRPr="00A703C0" w:rsidRDefault="00073B45" w:rsidP="00073B45">
      <w:pPr>
        <w:spacing w:after="0" w:line="276" w:lineRule="auto"/>
        <w:ind w:left="0" w:firstLine="567"/>
        <w:rPr>
          <w:rFonts w:eastAsia="Calibri"/>
          <w:b/>
          <w:color w:val="auto"/>
          <w:szCs w:val="28"/>
          <w:lang w:eastAsia="en-US"/>
        </w:rPr>
      </w:pPr>
      <w:r w:rsidRPr="00A703C0">
        <w:rPr>
          <w:rFonts w:eastAsia="Calibri"/>
          <w:b/>
          <w:color w:val="auto"/>
          <w:szCs w:val="28"/>
          <w:lang w:eastAsia="en-US"/>
        </w:rPr>
        <w:t xml:space="preserve">    </w:t>
      </w:r>
    </w:p>
    <w:tbl>
      <w:tblPr>
        <w:tblW w:w="9000" w:type="dxa"/>
        <w:tblLook w:val="04A0" w:firstRow="1" w:lastRow="0" w:firstColumn="1" w:lastColumn="0" w:noHBand="0" w:noVBand="1"/>
      </w:tblPr>
      <w:tblGrid>
        <w:gridCol w:w="640"/>
        <w:gridCol w:w="3374"/>
        <w:gridCol w:w="1711"/>
        <w:gridCol w:w="979"/>
        <w:gridCol w:w="1336"/>
        <w:gridCol w:w="960"/>
      </w:tblGrid>
      <w:tr w:rsidR="00073B45" w:rsidRPr="00A703C0" w:rsidTr="00AF72E0">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b/>
                <w:bCs/>
                <w:szCs w:val="28"/>
              </w:rPr>
            </w:pPr>
            <w:r w:rsidRPr="00A703C0">
              <w:rPr>
                <w:b/>
                <w:bCs/>
                <w:szCs w:val="28"/>
              </w:rPr>
              <w:t>№ п/п</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b/>
                <w:bCs/>
                <w:szCs w:val="28"/>
              </w:rPr>
            </w:pPr>
            <w:r w:rsidRPr="00A703C0">
              <w:rPr>
                <w:b/>
                <w:bCs/>
                <w:szCs w:val="28"/>
              </w:rPr>
              <w:t xml:space="preserve">Наименование образовательного учреждения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b/>
                <w:bCs/>
                <w:szCs w:val="28"/>
              </w:rPr>
            </w:pPr>
            <w:r w:rsidRPr="00A703C0">
              <w:rPr>
                <w:b/>
                <w:bCs/>
                <w:szCs w:val="28"/>
              </w:rPr>
              <w:t xml:space="preserve">Итого мест </w:t>
            </w:r>
            <w:proofErr w:type="spellStart"/>
            <w:r w:rsidRPr="00A703C0">
              <w:rPr>
                <w:b/>
                <w:bCs/>
                <w:szCs w:val="28"/>
              </w:rPr>
              <w:t>ВсОШ</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b/>
                <w:bCs/>
                <w:szCs w:val="28"/>
              </w:rPr>
            </w:pPr>
            <w:r w:rsidRPr="00A703C0">
              <w:rPr>
                <w:b/>
                <w:bCs/>
                <w:szCs w:val="28"/>
              </w:rPr>
              <w:t>Итого мест НРК</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b/>
                <w:bCs/>
                <w:szCs w:val="28"/>
              </w:rPr>
            </w:pPr>
            <w:r w:rsidRPr="00A703C0">
              <w:rPr>
                <w:b/>
                <w:bCs/>
                <w:szCs w:val="28"/>
              </w:rPr>
              <w:t xml:space="preserve">Итого мест на МЭ </w:t>
            </w:r>
            <w:proofErr w:type="spellStart"/>
            <w:r w:rsidRPr="00A703C0">
              <w:rPr>
                <w:b/>
                <w:bCs/>
                <w:szCs w:val="28"/>
              </w:rPr>
              <w:t>ВсОШ</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 </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right"/>
              <w:rPr>
                <w:szCs w:val="28"/>
              </w:rPr>
            </w:pPr>
            <w:r w:rsidRPr="00A703C0">
              <w:rPr>
                <w:szCs w:val="28"/>
              </w:rPr>
              <w:t>1</w:t>
            </w:r>
          </w:p>
        </w:tc>
        <w:tc>
          <w:tcPr>
            <w:tcW w:w="338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left"/>
              <w:rPr>
                <w:szCs w:val="28"/>
              </w:rPr>
            </w:pPr>
            <w:r w:rsidRPr="00A703C0">
              <w:rPr>
                <w:szCs w:val="28"/>
              </w:rPr>
              <w:t>МКОУ «Мюрегинская СОШ»</w:t>
            </w:r>
          </w:p>
        </w:tc>
        <w:tc>
          <w:tcPr>
            <w:tcW w:w="172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85</w:t>
            </w:r>
          </w:p>
        </w:tc>
        <w:tc>
          <w:tcPr>
            <w:tcW w:w="96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8</w:t>
            </w:r>
          </w:p>
        </w:tc>
        <w:tc>
          <w:tcPr>
            <w:tcW w:w="134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93</w:t>
            </w:r>
          </w:p>
        </w:tc>
        <w:tc>
          <w:tcPr>
            <w:tcW w:w="960" w:type="dxa"/>
            <w:tcBorders>
              <w:top w:val="nil"/>
              <w:left w:val="nil"/>
              <w:bottom w:val="single" w:sz="4" w:space="0" w:color="auto"/>
              <w:right w:val="single" w:sz="4" w:space="0" w:color="auto"/>
            </w:tcBorders>
            <w:shd w:val="clear" w:color="auto" w:fill="00B050"/>
            <w:noWrap/>
            <w:vAlign w:val="bottom"/>
            <w:hideMark/>
          </w:tcPr>
          <w:p w:rsidR="00073B45" w:rsidRPr="00A703C0" w:rsidRDefault="00073B45" w:rsidP="00073B45">
            <w:pPr>
              <w:spacing w:after="0" w:line="240" w:lineRule="auto"/>
              <w:ind w:left="0" w:firstLine="0"/>
              <w:jc w:val="left"/>
              <w:rPr>
                <w:szCs w:val="28"/>
              </w:rPr>
            </w:pPr>
            <w:r w:rsidRPr="00A703C0">
              <w:rPr>
                <w:szCs w:val="28"/>
              </w:rPr>
              <w:t>I</w:t>
            </w:r>
          </w:p>
        </w:tc>
      </w:tr>
      <w:tr w:rsidR="00073B45" w:rsidRPr="00A703C0" w:rsidTr="00AF72E0">
        <w:trPr>
          <w:trHeight w:val="675"/>
        </w:trPr>
        <w:tc>
          <w:tcPr>
            <w:tcW w:w="640" w:type="dxa"/>
            <w:tcBorders>
              <w:top w:val="nil"/>
              <w:left w:val="single" w:sz="4" w:space="0" w:color="auto"/>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right"/>
              <w:rPr>
                <w:szCs w:val="28"/>
              </w:rPr>
            </w:pPr>
            <w:r w:rsidRPr="00A703C0">
              <w:rPr>
                <w:szCs w:val="28"/>
              </w:rPr>
              <w:t>2</w:t>
            </w:r>
          </w:p>
        </w:tc>
        <w:tc>
          <w:tcPr>
            <w:tcW w:w="338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left"/>
              <w:rPr>
                <w:szCs w:val="28"/>
              </w:rPr>
            </w:pPr>
            <w:r w:rsidRPr="00A703C0">
              <w:rPr>
                <w:szCs w:val="28"/>
              </w:rPr>
              <w:t>МКОУ «Сергокалинская СОШ №1»</w:t>
            </w:r>
          </w:p>
        </w:tc>
        <w:tc>
          <w:tcPr>
            <w:tcW w:w="172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57</w:t>
            </w:r>
          </w:p>
        </w:tc>
        <w:tc>
          <w:tcPr>
            <w:tcW w:w="96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7</w:t>
            </w:r>
          </w:p>
        </w:tc>
        <w:tc>
          <w:tcPr>
            <w:tcW w:w="134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64</w:t>
            </w:r>
          </w:p>
        </w:tc>
        <w:tc>
          <w:tcPr>
            <w:tcW w:w="960" w:type="dxa"/>
            <w:tcBorders>
              <w:top w:val="nil"/>
              <w:left w:val="nil"/>
              <w:bottom w:val="single" w:sz="4" w:space="0" w:color="auto"/>
              <w:right w:val="single" w:sz="4" w:space="0" w:color="auto"/>
            </w:tcBorders>
            <w:shd w:val="clear" w:color="auto" w:fill="00B050"/>
            <w:noWrap/>
            <w:vAlign w:val="bottom"/>
            <w:hideMark/>
          </w:tcPr>
          <w:p w:rsidR="00073B45" w:rsidRPr="00A703C0" w:rsidRDefault="00073B45" w:rsidP="00073B45">
            <w:pPr>
              <w:spacing w:after="0" w:line="240" w:lineRule="auto"/>
              <w:ind w:left="0" w:firstLine="0"/>
              <w:jc w:val="left"/>
              <w:rPr>
                <w:szCs w:val="28"/>
              </w:rPr>
            </w:pPr>
            <w:r w:rsidRPr="00A703C0">
              <w:rPr>
                <w:szCs w:val="28"/>
              </w:rPr>
              <w:t>II</w:t>
            </w:r>
          </w:p>
        </w:tc>
      </w:tr>
      <w:tr w:rsidR="00073B45" w:rsidRPr="00A703C0" w:rsidTr="00AF72E0">
        <w:trPr>
          <w:trHeight w:val="630"/>
        </w:trPr>
        <w:tc>
          <w:tcPr>
            <w:tcW w:w="640" w:type="dxa"/>
            <w:tcBorders>
              <w:top w:val="nil"/>
              <w:left w:val="single" w:sz="4" w:space="0" w:color="auto"/>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right"/>
              <w:rPr>
                <w:szCs w:val="28"/>
              </w:rPr>
            </w:pPr>
            <w:r w:rsidRPr="00A703C0">
              <w:rPr>
                <w:szCs w:val="28"/>
              </w:rPr>
              <w:t>3</w:t>
            </w:r>
          </w:p>
        </w:tc>
        <w:tc>
          <w:tcPr>
            <w:tcW w:w="338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left"/>
              <w:rPr>
                <w:szCs w:val="28"/>
              </w:rPr>
            </w:pPr>
            <w:r w:rsidRPr="00A703C0">
              <w:rPr>
                <w:szCs w:val="28"/>
              </w:rPr>
              <w:t>МКОУ «Краснопартизанская СОШ»</w:t>
            </w:r>
          </w:p>
        </w:tc>
        <w:tc>
          <w:tcPr>
            <w:tcW w:w="172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26</w:t>
            </w:r>
          </w:p>
        </w:tc>
        <w:tc>
          <w:tcPr>
            <w:tcW w:w="96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13</w:t>
            </w:r>
          </w:p>
        </w:tc>
        <w:tc>
          <w:tcPr>
            <w:tcW w:w="1340" w:type="dxa"/>
            <w:tcBorders>
              <w:top w:val="nil"/>
              <w:left w:val="nil"/>
              <w:bottom w:val="single" w:sz="4" w:space="0" w:color="auto"/>
              <w:right w:val="single" w:sz="4" w:space="0" w:color="auto"/>
            </w:tcBorders>
            <w:shd w:val="clear" w:color="auto" w:fill="00B050"/>
            <w:vAlign w:val="bottom"/>
            <w:hideMark/>
          </w:tcPr>
          <w:p w:rsidR="00073B45" w:rsidRPr="00A703C0" w:rsidRDefault="00073B45" w:rsidP="00073B45">
            <w:pPr>
              <w:spacing w:after="0" w:line="240" w:lineRule="auto"/>
              <w:ind w:left="0" w:firstLine="0"/>
              <w:jc w:val="center"/>
              <w:rPr>
                <w:szCs w:val="28"/>
              </w:rPr>
            </w:pPr>
            <w:r w:rsidRPr="00A703C0">
              <w:rPr>
                <w:szCs w:val="28"/>
              </w:rPr>
              <w:t>39</w:t>
            </w:r>
          </w:p>
        </w:tc>
        <w:tc>
          <w:tcPr>
            <w:tcW w:w="960" w:type="dxa"/>
            <w:tcBorders>
              <w:top w:val="nil"/>
              <w:left w:val="nil"/>
              <w:bottom w:val="single" w:sz="4" w:space="0" w:color="auto"/>
              <w:right w:val="single" w:sz="4" w:space="0" w:color="auto"/>
            </w:tcBorders>
            <w:shd w:val="clear" w:color="auto" w:fill="00B050"/>
            <w:noWrap/>
            <w:vAlign w:val="bottom"/>
            <w:hideMark/>
          </w:tcPr>
          <w:p w:rsidR="00073B45" w:rsidRPr="00A703C0" w:rsidRDefault="00073B45" w:rsidP="00073B45">
            <w:pPr>
              <w:spacing w:after="0" w:line="240" w:lineRule="auto"/>
              <w:ind w:left="0" w:firstLine="0"/>
              <w:jc w:val="left"/>
              <w:rPr>
                <w:szCs w:val="28"/>
              </w:rPr>
            </w:pPr>
            <w:r w:rsidRPr="00A703C0">
              <w:rPr>
                <w:szCs w:val="28"/>
              </w:rPr>
              <w:t>III</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4</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«Сергокалинская СОШ №2»</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32</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5</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37</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IV</w:t>
            </w:r>
          </w:p>
        </w:tc>
      </w:tr>
      <w:tr w:rsidR="00073B45" w:rsidRPr="00A703C0" w:rsidTr="00AF72E0">
        <w:trPr>
          <w:trHeight w:val="66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5</w:t>
            </w:r>
          </w:p>
        </w:tc>
        <w:tc>
          <w:tcPr>
            <w:tcW w:w="338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szCs w:val="28"/>
              </w:rPr>
            </w:pPr>
            <w:r w:rsidRPr="00A703C0">
              <w:rPr>
                <w:szCs w:val="28"/>
              </w:rPr>
              <w:t>МКОУ «Аялизимахинская СОШ им. Абдуллаева Б.Ю.»</w:t>
            </w:r>
          </w:p>
        </w:tc>
        <w:tc>
          <w:tcPr>
            <w:tcW w:w="172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25</w:t>
            </w:r>
          </w:p>
        </w:tc>
        <w:tc>
          <w:tcPr>
            <w:tcW w:w="96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8</w:t>
            </w:r>
          </w:p>
        </w:tc>
        <w:tc>
          <w:tcPr>
            <w:tcW w:w="134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33</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w:t>
            </w:r>
          </w:p>
        </w:tc>
      </w:tr>
      <w:tr w:rsidR="00073B45" w:rsidRPr="00A703C0" w:rsidTr="00AF72E0">
        <w:trPr>
          <w:trHeight w:val="69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6</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w:t>
            </w:r>
            <w:proofErr w:type="spellStart"/>
            <w:r w:rsidRPr="00A703C0">
              <w:rPr>
                <w:szCs w:val="28"/>
              </w:rPr>
              <w:t>Мургукская</w:t>
            </w:r>
            <w:proofErr w:type="spellEnd"/>
            <w:r w:rsidRPr="00A703C0">
              <w:rPr>
                <w:szCs w:val="28"/>
              </w:rPr>
              <w:t xml:space="preserve"> СОШ </w:t>
            </w:r>
            <w:proofErr w:type="spellStart"/>
            <w:r w:rsidRPr="00A703C0">
              <w:rPr>
                <w:szCs w:val="28"/>
              </w:rPr>
              <w:t>им.Р.Р.Шахнавазовой</w:t>
            </w:r>
            <w:proofErr w:type="spellEnd"/>
            <w:r w:rsidRPr="00A703C0">
              <w:rPr>
                <w:szCs w:val="28"/>
              </w:rPr>
              <w:t>»</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30</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33</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w:t>
            </w:r>
          </w:p>
        </w:tc>
      </w:tr>
      <w:tr w:rsidR="00073B45" w:rsidRPr="00A703C0" w:rsidTr="00AF72E0">
        <w:trPr>
          <w:trHeight w:val="75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7</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«Урахинская СОШ  им. А. А. Тахо-Годи»</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23</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10</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33</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w:t>
            </w:r>
          </w:p>
        </w:tc>
      </w:tr>
      <w:tr w:rsidR="00073B45" w:rsidRPr="00A703C0" w:rsidTr="00AF72E0">
        <w:trPr>
          <w:trHeight w:val="73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8</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 xml:space="preserve">МКОУ «Нижнемулебкинская СОШ» </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28</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30</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VI</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9</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«Бурдекинская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24</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25</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VII</w:t>
            </w:r>
          </w:p>
        </w:tc>
      </w:tr>
      <w:tr w:rsidR="00073B45" w:rsidRPr="00A703C0" w:rsidTr="00AF72E0">
        <w:trPr>
          <w:trHeight w:val="70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lastRenderedPageBreak/>
              <w:t>10</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«Кичигамринская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20</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5</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25</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VII</w:t>
            </w:r>
          </w:p>
        </w:tc>
      </w:tr>
      <w:tr w:rsidR="00073B45" w:rsidRPr="00A703C0" w:rsidTr="00AF72E0">
        <w:trPr>
          <w:trHeight w:val="79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11</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«Нижнемахаргинская СОШ  им. Сулейманова Х.Г. »</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23</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24</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VIII</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12</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«Маммаульская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15</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2</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17</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IX</w:t>
            </w:r>
          </w:p>
        </w:tc>
      </w:tr>
      <w:tr w:rsidR="00073B45" w:rsidRPr="00A703C0" w:rsidTr="00AF72E0">
        <w:trPr>
          <w:trHeight w:val="67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13</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«Миглакасимахинская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13</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14</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X</w:t>
            </w:r>
          </w:p>
        </w:tc>
      </w:tr>
      <w:tr w:rsidR="00073B45" w:rsidRPr="00A703C0" w:rsidTr="00AF72E0">
        <w:trPr>
          <w:trHeight w:val="58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14</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«Бурхимахинская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11</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12</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XI</w:t>
            </w:r>
          </w:p>
        </w:tc>
      </w:tr>
      <w:tr w:rsidR="00073B45" w:rsidRPr="00A703C0" w:rsidTr="00AF72E0">
        <w:trPr>
          <w:trHeight w:val="79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15</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«Канасирагинская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12</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0</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12</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XI</w:t>
            </w:r>
          </w:p>
        </w:tc>
      </w:tr>
      <w:tr w:rsidR="00073B45" w:rsidRPr="00A703C0" w:rsidTr="00AF72E0">
        <w:trPr>
          <w:trHeight w:val="660"/>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16</w:t>
            </w:r>
          </w:p>
        </w:tc>
        <w:tc>
          <w:tcPr>
            <w:tcW w:w="338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szCs w:val="28"/>
              </w:rPr>
            </w:pPr>
            <w:r w:rsidRPr="00A703C0">
              <w:rPr>
                <w:szCs w:val="28"/>
              </w:rPr>
              <w:t>МКОУ «Аймаумахинская СОШ»</w:t>
            </w:r>
          </w:p>
        </w:tc>
        <w:tc>
          <w:tcPr>
            <w:tcW w:w="172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8</w:t>
            </w:r>
          </w:p>
        </w:tc>
        <w:tc>
          <w:tcPr>
            <w:tcW w:w="96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134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11</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XII</w:t>
            </w:r>
          </w:p>
        </w:tc>
      </w:tr>
      <w:tr w:rsidR="00073B45" w:rsidRPr="00A703C0" w:rsidTr="00AF72E0">
        <w:trPr>
          <w:trHeight w:val="495"/>
        </w:trPr>
        <w:tc>
          <w:tcPr>
            <w:tcW w:w="640" w:type="dxa"/>
            <w:tcBorders>
              <w:top w:val="nil"/>
              <w:left w:val="single" w:sz="4" w:space="0" w:color="auto"/>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right"/>
              <w:rPr>
                <w:szCs w:val="28"/>
              </w:rPr>
            </w:pPr>
            <w:r w:rsidRPr="00A703C0">
              <w:rPr>
                <w:szCs w:val="28"/>
              </w:rPr>
              <w:t>17</w:t>
            </w:r>
          </w:p>
        </w:tc>
        <w:tc>
          <w:tcPr>
            <w:tcW w:w="338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left"/>
              <w:rPr>
                <w:szCs w:val="28"/>
              </w:rPr>
            </w:pPr>
            <w:r w:rsidRPr="00A703C0">
              <w:rPr>
                <w:szCs w:val="28"/>
              </w:rPr>
              <w:t>МКОУ «Новомугринская СОШ»</w:t>
            </w:r>
          </w:p>
        </w:tc>
        <w:tc>
          <w:tcPr>
            <w:tcW w:w="172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11</w:t>
            </w:r>
          </w:p>
        </w:tc>
        <w:tc>
          <w:tcPr>
            <w:tcW w:w="96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0</w:t>
            </w:r>
          </w:p>
        </w:tc>
        <w:tc>
          <w:tcPr>
            <w:tcW w:w="1340" w:type="dxa"/>
            <w:tcBorders>
              <w:top w:val="nil"/>
              <w:left w:val="nil"/>
              <w:bottom w:val="single" w:sz="4" w:space="0" w:color="auto"/>
              <w:right w:val="single" w:sz="4" w:space="0" w:color="auto"/>
            </w:tcBorders>
            <w:shd w:val="clear" w:color="000000" w:fill="FFFFFF"/>
            <w:vAlign w:val="bottom"/>
            <w:hideMark/>
          </w:tcPr>
          <w:p w:rsidR="00073B45" w:rsidRPr="00A703C0" w:rsidRDefault="00073B45" w:rsidP="00073B45">
            <w:pPr>
              <w:spacing w:after="0" w:line="240" w:lineRule="auto"/>
              <w:ind w:left="0" w:firstLine="0"/>
              <w:jc w:val="center"/>
              <w:rPr>
                <w:szCs w:val="28"/>
              </w:rPr>
            </w:pPr>
            <w:r w:rsidRPr="00A703C0">
              <w:rPr>
                <w:szCs w:val="28"/>
              </w:rPr>
              <w:t>11</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XII</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right"/>
              <w:rPr>
                <w:szCs w:val="28"/>
              </w:rPr>
            </w:pPr>
            <w:r w:rsidRPr="00A703C0">
              <w:rPr>
                <w:szCs w:val="28"/>
              </w:rPr>
              <w:t>18</w:t>
            </w:r>
          </w:p>
        </w:tc>
        <w:tc>
          <w:tcPr>
            <w:tcW w:w="338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left"/>
              <w:rPr>
                <w:szCs w:val="28"/>
              </w:rPr>
            </w:pPr>
            <w:r w:rsidRPr="00A703C0">
              <w:rPr>
                <w:szCs w:val="28"/>
              </w:rPr>
              <w:t>МКОУ «Дегвинская СОШ»</w:t>
            </w:r>
          </w:p>
        </w:tc>
        <w:tc>
          <w:tcPr>
            <w:tcW w:w="172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6</w:t>
            </w:r>
          </w:p>
        </w:tc>
        <w:tc>
          <w:tcPr>
            <w:tcW w:w="96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2</w:t>
            </w:r>
          </w:p>
        </w:tc>
        <w:tc>
          <w:tcPr>
            <w:tcW w:w="134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8</w:t>
            </w:r>
          </w:p>
        </w:tc>
        <w:tc>
          <w:tcPr>
            <w:tcW w:w="960" w:type="dxa"/>
            <w:tcBorders>
              <w:top w:val="nil"/>
              <w:left w:val="nil"/>
              <w:bottom w:val="single" w:sz="4" w:space="0" w:color="auto"/>
              <w:right w:val="single" w:sz="4" w:space="0" w:color="auto"/>
            </w:tcBorders>
            <w:shd w:val="clear" w:color="auto" w:fill="FFFF00"/>
            <w:noWrap/>
            <w:vAlign w:val="bottom"/>
            <w:hideMark/>
          </w:tcPr>
          <w:p w:rsidR="00073B45" w:rsidRPr="00A703C0" w:rsidRDefault="00073B45" w:rsidP="00073B45">
            <w:pPr>
              <w:spacing w:after="0" w:line="240" w:lineRule="auto"/>
              <w:ind w:left="0" w:firstLine="0"/>
              <w:jc w:val="left"/>
              <w:rPr>
                <w:szCs w:val="28"/>
              </w:rPr>
            </w:pPr>
            <w:r w:rsidRPr="00A703C0">
              <w:rPr>
                <w:szCs w:val="28"/>
              </w:rPr>
              <w:t>XIII</w:t>
            </w:r>
          </w:p>
        </w:tc>
      </w:tr>
      <w:tr w:rsidR="00073B45" w:rsidRPr="00A703C0" w:rsidTr="00AF72E0">
        <w:trPr>
          <w:trHeight w:val="600"/>
        </w:trPr>
        <w:tc>
          <w:tcPr>
            <w:tcW w:w="640" w:type="dxa"/>
            <w:tcBorders>
              <w:top w:val="nil"/>
              <w:left w:val="single" w:sz="4" w:space="0" w:color="auto"/>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right"/>
              <w:rPr>
                <w:szCs w:val="28"/>
              </w:rPr>
            </w:pPr>
            <w:r w:rsidRPr="00A703C0">
              <w:rPr>
                <w:szCs w:val="28"/>
              </w:rPr>
              <w:t>19</w:t>
            </w:r>
          </w:p>
        </w:tc>
        <w:tc>
          <w:tcPr>
            <w:tcW w:w="338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left"/>
              <w:rPr>
                <w:szCs w:val="28"/>
              </w:rPr>
            </w:pPr>
            <w:r w:rsidRPr="00A703C0">
              <w:rPr>
                <w:szCs w:val="28"/>
              </w:rPr>
              <w:t>МКОУ  «Балтамахинская СОШ»</w:t>
            </w:r>
          </w:p>
        </w:tc>
        <w:tc>
          <w:tcPr>
            <w:tcW w:w="172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96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1</w:t>
            </w:r>
          </w:p>
        </w:tc>
        <w:tc>
          <w:tcPr>
            <w:tcW w:w="1340" w:type="dxa"/>
            <w:tcBorders>
              <w:top w:val="nil"/>
              <w:left w:val="nil"/>
              <w:bottom w:val="single" w:sz="4" w:space="0" w:color="auto"/>
              <w:right w:val="single" w:sz="4" w:space="0" w:color="auto"/>
            </w:tcBorders>
            <w:shd w:val="clear" w:color="auto" w:fill="FFFF00"/>
            <w:vAlign w:val="bottom"/>
            <w:hideMark/>
          </w:tcPr>
          <w:p w:rsidR="00073B45" w:rsidRPr="00A703C0" w:rsidRDefault="00073B45" w:rsidP="00073B45">
            <w:pPr>
              <w:spacing w:after="0" w:line="240" w:lineRule="auto"/>
              <w:ind w:left="0" w:firstLine="0"/>
              <w:jc w:val="center"/>
              <w:rPr>
                <w:szCs w:val="28"/>
              </w:rPr>
            </w:pPr>
            <w:r w:rsidRPr="00A703C0">
              <w:rPr>
                <w:szCs w:val="28"/>
              </w:rPr>
              <w:t>4</w:t>
            </w:r>
          </w:p>
        </w:tc>
        <w:tc>
          <w:tcPr>
            <w:tcW w:w="960" w:type="dxa"/>
            <w:tcBorders>
              <w:top w:val="nil"/>
              <w:left w:val="nil"/>
              <w:bottom w:val="single" w:sz="4" w:space="0" w:color="auto"/>
              <w:right w:val="single" w:sz="4" w:space="0" w:color="auto"/>
            </w:tcBorders>
            <w:shd w:val="clear" w:color="auto" w:fill="FFFF00"/>
            <w:noWrap/>
            <w:vAlign w:val="bottom"/>
            <w:hideMark/>
          </w:tcPr>
          <w:p w:rsidR="00073B45" w:rsidRPr="00A703C0" w:rsidRDefault="00073B45" w:rsidP="00073B45">
            <w:pPr>
              <w:spacing w:after="0" w:line="240" w:lineRule="auto"/>
              <w:ind w:left="0" w:firstLine="0"/>
              <w:jc w:val="left"/>
              <w:rPr>
                <w:szCs w:val="28"/>
              </w:rPr>
            </w:pPr>
            <w:r w:rsidRPr="00A703C0">
              <w:rPr>
                <w:szCs w:val="28"/>
              </w:rPr>
              <w:t>XIV</w:t>
            </w:r>
          </w:p>
        </w:tc>
      </w:tr>
      <w:tr w:rsidR="00073B45" w:rsidRPr="00A703C0" w:rsidTr="00AF72E0">
        <w:trPr>
          <w:trHeight w:val="960"/>
        </w:trPr>
        <w:tc>
          <w:tcPr>
            <w:tcW w:w="640" w:type="dxa"/>
            <w:tcBorders>
              <w:top w:val="nil"/>
              <w:left w:val="single" w:sz="4" w:space="0" w:color="auto"/>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right"/>
              <w:rPr>
                <w:szCs w:val="28"/>
              </w:rPr>
            </w:pPr>
            <w:r w:rsidRPr="00A703C0">
              <w:rPr>
                <w:szCs w:val="28"/>
              </w:rPr>
              <w:t>20</w:t>
            </w:r>
          </w:p>
        </w:tc>
        <w:tc>
          <w:tcPr>
            <w:tcW w:w="338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left"/>
              <w:rPr>
                <w:szCs w:val="28"/>
              </w:rPr>
            </w:pPr>
            <w:r w:rsidRPr="00A703C0">
              <w:rPr>
                <w:szCs w:val="28"/>
              </w:rPr>
              <w:t>МКОУ «Ванашимахинская СОШ  им. С. Омарова»</w:t>
            </w:r>
          </w:p>
        </w:tc>
        <w:tc>
          <w:tcPr>
            <w:tcW w:w="172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96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0</w:t>
            </w:r>
          </w:p>
        </w:tc>
        <w:tc>
          <w:tcPr>
            <w:tcW w:w="134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960" w:type="dxa"/>
            <w:tcBorders>
              <w:top w:val="nil"/>
              <w:left w:val="nil"/>
              <w:bottom w:val="single" w:sz="4" w:space="0" w:color="auto"/>
              <w:right w:val="single" w:sz="4" w:space="0" w:color="auto"/>
            </w:tcBorders>
            <w:shd w:val="clear" w:color="auto" w:fill="FF0000"/>
            <w:noWrap/>
            <w:vAlign w:val="bottom"/>
            <w:hideMark/>
          </w:tcPr>
          <w:p w:rsidR="00073B45" w:rsidRPr="00A703C0" w:rsidRDefault="00073B45" w:rsidP="00073B45">
            <w:pPr>
              <w:spacing w:after="0" w:line="240" w:lineRule="auto"/>
              <w:ind w:left="0" w:firstLine="0"/>
              <w:jc w:val="left"/>
              <w:rPr>
                <w:szCs w:val="28"/>
              </w:rPr>
            </w:pPr>
            <w:r w:rsidRPr="00A703C0">
              <w:rPr>
                <w:szCs w:val="28"/>
              </w:rPr>
              <w:t>XV</w:t>
            </w:r>
          </w:p>
        </w:tc>
      </w:tr>
      <w:tr w:rsidR="00073B45" w:rsidRPr="00A703C0" w:rsidTr="00AF72E0">
        <w:trPr>
          <w:trHeight w:val="645"/>
        </w:trPr>
        <w:tc>
          <w:tcPr>
            <w:tcW w:w="640" w:type="dxa"/>
            <w:tcBorders>
              <w:top w:val="nil"/>
              <w:left w:val="single" w:sz="4" w:space="0" w:color="auto"/>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right"/>
              <w:rPr>
                <w:szCs w:val="28"/>
              </w:rPr>
            </w:pPr>
            <w:r w:rsidRPr="00A703C0">
              <w:rPr>
                <w:szCs w:val="28"/>
              </w:rPr>
              <w:t>21</w:t>
            </w:r>
          </w:p>
        </w:tc>
        <w:tc>
          <w:tcPr>
            <w:tcW w:w="338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left"/>
              <w:rPr>
                <w:szCs w:val="28"/>
              </w:rPr>
            </w:pPr>
            <w:r w:rsidRPr="00A703C0">
              <w:rPr>
                <w:szCs w:val="28"/>
              </w:rPr>
              <w:t>МКОУ «Кадиркентская СОШ»</w:t>
            </w:r>
          </w:p>
        </w:tc>
        <w:tc>
          <w:tcPr>
            <w:tcW w:w="172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96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0</w:t>
            </w:r>
          </w:p>
        </w:tc>
        <w:tc>
          <w:tcPr>
            <w:tcW w:w="1340" w:type="dxa"/>
            <w:tcBorders>
              <w:top w:val="nil"/>
              <w:left w:val="nil"/>
              <w:bottom w:val="single" w:sz="4" w:space="0" w:color="auto"/>
              <w:right w:val="single" w:sz="4" w:space="0" w:color="auto"/>
            </w:tcBorders>
            <w:shd w:val="clear" w:color="auto" w:fill="FF0000"/>
            <w:vAlign w:val="bottom"/>
            <w:hideMark/>
          </w:tcPr>
          <w:p w:rsidR="00073B45" w:rsidRPr="00A703C0" w:rsidRDefault="00073B45" w:rsidP="00073B45">
            <w:pPr>
              <w:spacing w:after="0" w:line="240" w:lineRule="auto"/>
              <w:ind w:left="0" w:firstLine="0"/>
              <w:jc w:val="center"/>
              <w:rPr>
                <w:szCs w:val="28"/>
              </w:rPr>
            </w:pPr>
            <w:r w:rsidRPr="00A703C0">
              <w:rPr>
                <w:szCs w:val="28"/>
              </w:rPr>
              <w:t>3</w:t>
            </w:r>
          </w:p>
        </w:tc>
        <w:tc>
          <w:tcPr>
            <w:tcW w:w="960" w:type="dxa"/>
            <w:tcBorders>
              <w:top w:val="nil"/>
              <w:left w:val="nil"/>
              <w:bottom w:val="single" w:sz="4" w:space="0" w:color="auto"/>
              <w:right w:val="single" w:sz="4" w:space="0" w:color="auto"/>
            </w:tcBorders>
            <w:shd w:val="clear" w:color="auto" w:fill="FF0000"/>
            <w:noWrap/>
            <w:vAlign w:val="bottom"/>
            <w:hideMark/>
          </w:tcPr>
          <w:p w:rsidR="00073B45" w:rsidRPr="00A703C0" w:rsidRDefault="00073B45" w:rsidP="00073B45">
            <w:pPr>
              <w:spacing w:after="0" w:line="240" w:lineRule="auto"/>
              <w:ind w:left="0" w:firstLine="0"/>
              <w:jc w:val="left"/>
              <w:rPr>
                <w:szCs w:val="28"/>
              </w:rPr>
            </w:pPr>
            <w:r w:rsidRPr="00A703C0">
              <w:rPr>
                <w:szCs w:val="28"/>
              </w:rPr>
              <w:t>XV</w:t>
            </w:r>
          </w:p>
        </w:tc>
      </w:tr>
      <w:tr w:rsidR="00073B45" w:rsidRPr="00A703C0" w:rsidTr="00AF72E0">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szCs w:val="28"/>
              </w:rPr>
            </w:pPr>
            <w:r w:rsidRPr="00A703C0">
              <w:rPr>
                <w:szCs w:val="28"/>
              </w:rPr>
              <w:t> </w:t>
            </w:r>
          </w:p>
        </w:tc>
        <w:tc>
          <w:tcPr>
            <w:tcW w:w="338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left"/>
              <w:rPr>
                <w:szCs w:val="28"/>
              </w:rPr>
            </w:pPr>
            <w:r w:rsidRPr="00A703C0">
              <w:rPr>
                <w:szCs w:val="28"/>
              </w:rPr>
              <w:t>Итого:</w:t>
            </w:r>
          </w:p>
        </w:tc>
        <w:tc>
          <w:tcPr>
            <w:tcW w:w="172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458</w:t>
            </w:r>
          </w:p>
        </w:tc>
        <w:tc>
          <w:tcPr>
            <w:tcW w:w="96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73</w:t>
            </w:r>
          </w:p>
        </w:tc>
        <w:tc>
          <w:tcPr>
            <w:tcW w:w="1340" w:type="dxa"/>
            <w:tcBorders>
              <w:top w:val="nil"/>
              <w:left w:val="nil"/>
              <w:bottom w:val="single" w:sz="4" w:space="0" w:color="auto"/>
              <w:right w:val="single" w:sz="4" w:space="0" w:color="auto"/>
            </w:tcBorders>
            <w:shd w:val="clear" w:color="auto" w:fill="auto"/>
            <w:vAlign w:val="bottom"/>
            <w:hideMark/>
          </w:tcPr>
          <w:p w:rsidR="00073B45" w:rsidRPr="00A703C0" w:rsidRDefault="00073B45" w:rsidP="00073B45">
            <w:pPr>
              <w:spacing w:after="0" w:line="240" w:lineRule="auto"/>
              <w:ind w:left="0" w:firstLine="0"/>
              <w:jc w:val="center"/>
              <w:rPr>
                <w:szCs w:val="28"/>
              </w:rPr>
            </w:pPr>
            <w:r w:rsidRPr="00A703C0">
              <w:rPr>
                <w:szCs w:val="28"/>
              </w:rPr>
              <w:t>531</w:t>
            </w:r>
          </w:p>
        </w:tc>
        <w:tc>
          <w:tcPr>
            <w:tcW w:w="960" w:type="dxa"/>
            <w:tcBorders>
              <w:top w:val="nil"/>
              <w:left w:val="nil"/>
              <w:bottom w:val="single" w:sz="4" w:space="0" w:color="auto"/>
              <w:right w:val="single" w:sz="4" w:space="0" w:color="auto"/>
            </w:tcBorders>
            <w:shd w:val="clear" w:color="auto" w:fill="auto"/>
            <w:noWrap/>
            <w:vAlign w:val="bottom"/>
            <w:hideMark/>
          </w:tcPr>
          <w:p w:rsidR="00073B45" w:rsidRPr="00A703C0" w:rsidRDefault="00073B45" w:rsidP="00073B45">
            <w:pPr>
              <w:spacing w:after="0" w:line="240" w:lineRule="auto"/>
              <w:ind w:left="0" w:firstLine="0"/>
              <w:jc w:val="left"/>
              <w:rPr>
                <w:szCs w:val="28"/>
              </w:rPr>
            </w:pPr>
            <w:r w:rsidRPr="00A703C0">
              <w:rPr>
                <w:szCs w:val="28"/>
              </w:rPr>
              <w:t> </w:t>
            </w:r>
          </w:p>
        </w:tc>
      </w:tr>
    </w:tbl>
    <w:p w:rsidR="00073B45" w:rsidRPr="00A703C0" w:rsidRDefault="00073B45" w:rsidP="00073B45">
      <w:pPr>
        <w:spacing w:after="0" w:line="276" w:lineRule="auto"/>
        <w:ind w:left="0" w:firstLine="567"/>
        <w:rPr>
          <w:rFonts w:eastAsia="Calibri"/>
          <w:color w:val="C00000"/>
          <w:szCs w:val="28"/>
          <w:lang w:eastAsia="en-US"/>
        </w:rPr>
      </w:pPr>
    </w:p>
    <w:p w:rsidR="003E49FA" w:rsidRPr="00A703C0" w:rsidRDefault="003E49FA" w:rsidP="003E49FA">
      <w:pPr>
        <w:ind w:left="50" w:right="100"/>
        <w:rPr>
          <w:szCs w:val="28"/>
        </w:rPr>
      </w:pPr>
      <w:r w:rsidRPr="00A703C0">
        <w:rPr>
          <w:szCs w:val="28"/>
        </w:rPr>
        <w:t xml:space="preserve">В 2018-2019 учебном году на республиканский этап </w:t>
      </w:r>
      <w:proofErr w:type="spellStart"/>
      <w:r w:rsidRPr="00A703C0">
        <w:rPr>
          <w:szCs w:val="28"/>
        </w:rPr>
        <w:t>ВсОШ</w:t>
      </w:r>
      <w:proofErr w:type="spellEnd"/>
      <w:r w:rsidRPr="00A703C0">
        <w:rPr>
          <w:szCs w:val="28"/>
        </w:rPr>
        <w:t xml:space="preserve"> были приглашены 38 учащихся. В 2019-2020 учебном году количество приглашенных учащихся на республиканский этап составило 64. В 2020-2021 учебном году количество приглашенных учащихся на республиканский этап составило 67, явилось - 40. Из 67 учащихся на республиканский этап </w:t>
      </w:r>
      <w:proofErr w:type="spellStart"/>
      <w:r w:rsidRPr="00A703C0">
        <w:rPr>
          <w:szCs w:val="28"/>
        </w:rPr>
        <w:t>ВсОШ</w:t>
      </w:r>
      <w:proofErr w:type="spellEnd"/>
      <w:r w:rsidRPr="00A703C0">
        <w:rPr>
          <w:szCs w:val="28"/>
        </w:rPr>
        <w:t xml:space="preserve"> не явилось 27 учащихся: 8 учащихся МКОУ «Сергокалинская СОШ №1», МКОУ «Мюрегинская СОШ - 7», МКОУ «Нижнемулебкинская СОШ» - 3, МКОУ «Новомугринская СОШ» - 3, МКОУ «Бурхимахинская СОШ» - 2, МКОУ «Сергокалинская СОШ №2», МКОУ «Мургукская СОШ», МКОУ «Канасирагинская СОШ», МКОУ «Миглакасимахинская СОШ» - 1.</w:t>
      </w:r>
    </w:p>
    <w:p w:rsidR="003E49FA" w:rsidRPr="00A703C0" w:rsidRDefault="003E49FA" w:rsidP="003E49FA">
      <w:pPr>
        <w:ind w:left="50" w:right="100"/>
        <w:rPr>
          <w:szCs w:val="28"/>
        </w:rPr>
      </w:pPr>
      <w:r w:rsidRPr="00A703C0">
        <w:rPr>
          <w:szCs w:val="28"/>
        </w:rPr>
        <w:t>Большинство учащихся не смогли принять участие по уважительной причине</w:t>
      </w:r>
      <w:r w:rsidR="0087764F" w:rsidRPr="00A703C0">
        <w:rPr>
          <w:szCs w:val="28"/>
        </w:rPr>
        <w:t>.</w:t>
      </w:r>
      <w:r w:rsidRPr="00A703C0">
        <w:rPr>
          <w:szCs w:val="28"/>
        </w:rPr>
        <w:t xml:space="preserve">   Из принявших участие 40 учащихся 7 стали призерами регионального этапа.</w:t>
      </w:r>
      <w:r w:rsidR="0087764F" w:rsidRPr="00A703C0">
        <w:rPr>
          <w:szCs w:val="28"/>
        </w:rPr>
        <w:t xml:space="preserve"> </w:t>
      </w:r>
      <w:r w:rsidRPr="00A703C0">
        <w:rPr>
          <w:szCs w:val="28"/>
        </w:rPr>
        <w:t>Вот имена призеров.</w:t>
      </w:r>
    </w:p>
    <w:tbl>
      <w:tblPr>
        <w:tblW w:w="10632" w:type="dxa"/>
        <w:tblInd w:w="-856" w:type="dxa"/>
        <w:tblLayout w:type="fixed"/>
        <w:tblLook w:val="04A0" w:firstRow="1" w:lastRow="0" w:firstColumn="1" w:lastColumn="0" w:noHBand="0" w:noVBand="1"/>
      </w:tblPr>
      <w:tblGrid>
        <w:gridCol w:w="451"/>
        <w:gridCol w:w="2243"/>
        <w:gridCol w:w="2552"/>
        <w:gridCol w:w="1275"/>
        <w:gridCol w:w="1418"/>
        <w:gridCol w:w="992"/>
        <w:gridCol w:w="1701"/>
      </w:tblGrid>
      <w:tr w:rsidR="003E49FA" w:rsidRPr="00A703C0" w:rsidTr="009D6486">
        <w:trPr>
          <w:trHeight w:val="59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3E49FA" w:rsidRPr="00A703C0" w:rsidRDefault="003E49FA" w:rsidP="003E49FA">
            <w:pPr>
              <w:ind w:left="50" w:right="100"/>
              <w:rPr>
                <w:szCs w:val="28"/>
              </w:rPr>
            </w:pPr>
            <w:r w:rsidRPr="00A703C0">
              <w:rPr>
                <w:szCs w:val="28"/>
              </w:rPr>
              <w:t>№</w:t>
            </w:r>
          </w:p>
        </w:tc>
        <w:tc>
          <w:tcPr>
            <w:tcW w:w="2243"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ФИО</w:t>
            </w:r>
          </w:p>
        </w:tc>
        <w:tc>
          <w:tcPr>
            <w:tcW w:w="2552"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ОО</w:t>
            </w:r>
          </w:p>
        </w:tc>
        <w:tc>
          <w:tcPr>
            <w:tcW w:w="1275"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 xml:space="preserve">Класс </w:t>
            </w:r>
          </w:p>
        </w:tc>
        <w:tc>
          <w:tcPr>
            <w:tcW w:w="1418"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предмет</w:t>
            </w:r>
          </w:p>
        </w:tc>
        <w:tc>
          <w:tcPr>
            <w:tcW w:w="992"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Балл РЭ</w:t>
            </w:r>
          </w:p>
        </w:tc>
        <w:tc>
          <w:tcPr>
            <w:tcW w:w="1701" w:type="dxa"/>
            <w:tcBorders>
              <w:top w:val="single" w:sz="4" w:space="0" w:color="auto"/>
              <w:left w:val="nil"/>
              <w:bottom w:val="single" w:sz="4" w:space="0" w:color="auto"/>
              <w:right w:val="single" w:sz="4" w:space="0" w:color="auto"/>
            </w:tcBorders>
            <w:shd w:val="clear" w:color="auto" w:fill="FFFFFF"/>
          </w:tcPr>
          <w:p w:rsidR="003E49FA" w:rsidRPr="00A703C0" w:rsidRDefault="003E49FA" w:rsidP="00057A0D">
            <w:pPr>
              <w:ind w:left="50" w:right="100" w:firstLine="94"/>
              <w:rPr>
                <w:szCs w:val="28"/>
              </w:rPr>
            </w:pPr>
            <w:r w:rsidRPr="00A703C0">
              <w:rPr>
                <w:szCs w:val="28"/>
              </w:rPr>
              <w:t>статус РЭ</w:t>
            </w:r>
          </w:p>
        </w:tc>
      </w:tr>
      <w:tr w:rsidR="003E49FA" w:rsidRPr="00A703C0" w:rsidTr="009D6486">
        <w:trPr>
          <w:trHeight w:val="59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lastRenderedPageBreak/>
              <w:t>1</w:t>
            </w:r>
          </w:p>
        </w:tc>
        <w:tc>
          <w:tcPr>
            <w:tcW w:w="2243"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proofErr w:type="spellStart"/>
            <w:r w:rsidRPr="00A703C0">
              <w:rPr>
                <w:szCs w:val="28"/>
              </w:rPr>
              <w:t>Сулайманов</w:t>
            </w:r>
            <w:proofErr w:type="spellEnd"/>
            <w:r w:rsidRPr="00A703C0">
              <w:rPr>
                <w:szCs w:val="28"/>
              </w:rPr>
              <w:t xml:space="preserve"> </w:t>
            </w:r>
            <w:proofErr w:type="spellStart"/>
            <w:r w:rsidRPr="00A703C0">
              <w:rPr>
                <w:szCs w:val="28"/>
              </w:rPr>
              <w:t>Джабраил</w:t>
            </w:r>
            <w:proofErr w:type="spellEnd"/>
            <w:r w:rsidRPr="00A703C0">
              <w:rPr>
                <w:szCs w:val="28"/>
              </w:rPr>
              <w:t xml:space="preserve"> </w:t>
            </w:r>
            <w:proofErr w:type="spellStart"/>
            <w:r w:rsidRPr="00A703C0">
              <w:rPr>
                <w:szCs w:val="28"/>
              </w:rPr>
              <w:t>Шахбанович</w:t>
            </w:r>
            <w:proofErr w:type="spellEnd"/>
          </w:p>
        </w:tc>
        <w:tc>
          <w:tcPr>
            <w:tcW w:w="2552"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«Мюрегинская СОШ»</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11</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Физкультура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74,21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Победитель</w:t>
            </w:r>
          </w:p>
        </w:tc>
      </w:tr>
      <w:tr w:rsidR="003E49FA" w:rsidRPr="00A703C0" w:rsidTr="009D6486">
        <w:trPr>
          <w:trHeight w:val="593"/>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2</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proofErr w:type="spellStart"/>
            <w:r w:rsidRPr="00A703C0">
              <w:rPr>
                <w:szCs w:val="28"/>
              </w:rPr>
              <w:t>Бахмудова</w:t>
            </w:r>
            <w:proofErr w:type="spellEnd"/>
            <w:r w:rsidRPr="00A703C0">
              <w:rPr>
                <w:szCs w:val="28"/>
              </w:rPr>
              <w:t xml:space="preserve"> Зарина Исаевна</w:t>
            </w:r>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"Миглакасимахинская СОШ"</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8</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Физика</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11</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r w:rsidR="003E49FA" w:rsidRPr="00A703C0" w:rsidTr="009D6486">
        <w:trPr>
          <w:trHeight w:val="296"/>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3</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proofErr w:type="spellStart"/>
            <w:r w:rsidRPr="00A703C0">
              <w:rPr>
                <w:szCs w:val="28"/>
              </w:rPr>
              <w:t>Магомедаминова</w:t>
            </w:r>
            <w:proofErr w:type="spellEnd"/>
            <w:r w:rsidRPr="00A703C0">
              <w:rPr>
                <w:szCs w:val="28"/>
              </w:rPr>
              <w:t xml:space="preserve"> Заира </w:t>
            </w:r>
            <w:proofErr w:type="spellStart"/>
            <w:r w:rsidRPr="00A703C0">
              <w:rPr>
                <w:szCs w:val="28"/>
              </w:rPr>
              <w:t>Адилхановна</w:t>
            </w:r>
            <w:proofErr w:type="spellEnd"/>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«Маммаульская СОШ»</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10</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Искусство</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67</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r w:rsidR="003E49FA" w:rsidRPr="00A703C0" w:rsidTr="009D6486">
        <w:trPr>
          <w:trHeight w:val="593"/>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4</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Исакова Марина Магомед-</w:t>
            </w:r>
            <w:proofErr w:type="spellStart"/>
            <w:r w:rsidRPr="00A703C0">
              <w:rPr>
                <w:szCs w:val="28"/>
              </w:rPr>
              <w:t>Расуловна</w:t>
            </w:r>
            <w:proofErr w:type="spellEnd"/>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«Сергокалинская СОШ №1»</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10</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Литература</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61</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r w:rsidR="003E49FA" w:rsidRPr="00A703C0" w:rsidTr="009D6486">
        <w:trPr>
          <w:trHeight w:val="593"/>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5</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proofErr w:type="spellStart"/>
            <w:r w:rsidRPr="00A703C0">
              <w:rPr>
                <w:szCs w:val="28"/>
              </w:rPr>
              <w:t>Магомедаминова</w:t>
            </w:r>
            <w:proofErr w:type="spellEnd"/>
            <w:r w:rsidRPr="00A703C0">
              <w:rPr>
                <w:szCs w:val="28"/>
              </w:rPr>
              <w:t xml:space="preserve"> Заира </w:t>
            </w:r>
            <w:proofErr w:type="spellStart"/>
            <w:r w:rsidRPr="00A703C0">
              <w:rPr>
                <w:szCs w:val="28"/>
              </w:rPr>
              <w:t>Адилхановна</w:t>
            </w:r>
            <w:proofErr w:type="spellEnd"/>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"Маммаульская СОШ"</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10</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Технология КД</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52,5</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r w:rsidR="003E49FA" w:rsidRPr="00A703C0" w:rsidTr="009D6486">
        <w:trPr>
          <w:trHeight w:val="593"/>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6</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 xml:space="preserve">Ибрагимов Магомед </w:t>
            </w:r>
            <w:proofErr w:type="spellStart"/>
            <w:r w:rsidRPr="00A703C0">
              <w:rPr>
                <w:szCs w:val="28"/>
              </w:rPr>
              <w:t>Мурадович</w:t>
            </w:r>
            <w:proofErr w:type="spellEnd"/>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"Сергокалинская СОШ №1"</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11</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Английский язык</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71</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r w:rsidR="003E49FA" w:rsidRPr="00A703C0" w:rsidTr="009D6486">
        <w:trPr>
          <w:trHeight w:val="593"/>
        </w:trPr>
        <w:tc>
          <w:tcPr>
            <w:tcW w:w="451" w:type="dxa"/>
            <w:tcBorders>
              <w:top w:val="nil"/>
              <w:left w:val="single" w:sz="4" w:space="0" w:color="auto"/>
              <w:bottom w:val="single" w:sz="4" w:space="0" w:color="auto"/>
              <w:right w:val="single" w:sz="4" w:space="0" w:color="auto"/>
            </w:tcBorders>
            <w:shd w:val="clear" w:color="auto" w:fill="FFFFFF"/>
            <w:vAlign w:val="center"/>
            <w:hideMark/>
          </w:tcPr>
          <w:p w:rsidR="003E49FA" w:rsidRPr="00A703C0" w:rsidRDefault="003E49FA" w:rsidP="003E49FA">
            <w:pPr>
              <w:ind w:left="50" w:right="100"/>
              <w:rPr>
                <w:szCs w:val="28"/>
              </w:rPr>
            </w:pPr>
            <w:r w:rsidRPr="00A703C0">
              <w:rPr>
                <w:szCs w:val="28"/>
              </w:rPr>
              <w:t>7</w:t>
            </w:r>
          </w:p>
        </w:tc>
        <w:tc>
          <w:tcPr>
            <w:tcW w:w="2243"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 xml:space="preserve">Исаева Марьям </w:t>
            </w:r>
            <w:proofErr w:type="spellStart"/>
            <w:r w:rsidRPr="00A703C0">
              <w:rPr>
                <w:szCs w:val="28"/>
              </w:rPr>
              <w:t>Магомедрасуловна</w:t>
            </w:r>
            <w:proofErr w:type="spellEnd"/>
          </w:p>
        </w:tc>
        <w:tc>
          <w:tcPr>
            <w:tcW w:w="255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МКОУ "Аялизимахинская СОШ им. Абдуллаева Б.Ю."</w:t>
            </w:r>
          </w:p>
        </w:tc>
        <w:tc>
          <w:tcPr>
            <w:tcW w:w="1275"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11</w:t>
            </w:r>
          </w:p>
        </w:tc>
        <w:tc>
          <w:tcPr>
            <w:tcW w:w="1418"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szCs w:val="28"/>
              </w:rPr>
            </w:pPr>
            <w:r w:rsidRPr="00A703C0">
              <w:rPr>
                <w:szCs w:val="28"/>
              </w:rPr>
              <w:t>ОБЖ</w:t>
            </w:r>
          </w:p>
        </w:tc>
        <w:tc>
          <w:tcPr>
            <w:tcW w:w="992"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
                <w:bCs/>
                <w:szCs w:val="28"/>
              </w:rPr>
            </w:pPr>
            <w:r w:rsidRPr="00A703C0">
              <w:rPr>
                <w:b/>
                <w:bCs/>
                <w:szCs w:val="28"/>
              </w:rPr>
              <w:t>216</w:t>
            </w:r>
          </w:p>
        </w:tc>
        <w:tc>
          <w:tcPr>
            <w:tcW w:w="1701" w:type="dxa"/>
            <w:tcBorders>
              <w:top w:val="nil"/>
              <w:left w:val="nil"/>
              <w:bottom w:val="single" w:sz="4" w:space="0" w:color="auto"/>
              <w:right w:val="single" w:sz="4" w:space="0" w:color="auto"/>
            </w:tcBorders>
            <w:shd w:val="clear" w:color="auto" w:fill="FFFFFF"/>
            <w:vAlign w:val="center"/>
            <w:hideMark/>
          </w:tcPr>
          <w:p w:rsidR="003E49FA" w:rsidRPr="00A703C0" w:rsidRDefault="003E49FA" w:rsidP="00057A0D">
            <w:pPr>
              <w:ind w:left="50" w:right="100" w:firstLine="94"/>
              <w:rPr>
                <w:bCs/>
                <w:szCs w:val="28"/>
              </w:rPr>
            </w:pPr>
            <w:r w:rsidRPr="00A703C0">
              <w:rPr>
                <w:bCs/>
                <w:szCs w:val="28"/>
              </w:rPr>
              <w:t>Призер</w:t>
            </w:r>
          </w:p>
        </w:tc>
      </w:tr>
    </w:tbl>
    <w:p w:rsidR="003E49FA" w:rsidRPr="00A703C0" w:rsidRDefault="003E49FA" w:rsidP="003E49FA">
      <w:pPr>
        <w:ind w:left="50" w:right="100"/>
        <w:rPr>
          <w:b/>
          <w:bCs/>
          <w:szCs w:val="28"/>
        </w:rPr>
      </w:pPr>
      <w:r w:rsidRPr="00A703C0">
        <w:rPr>
          <w:b/>
          <w:bCs/>
          <w:szCs w:val="28"/>
        </w:rPr>
        <w:t>Национально-региональный компонент</w:t>
      </w:r>
    </w:p>
    <w:tbl>
      <w:tblPr>
        <w:tblStyle w:val="a4"/>
        <w:tblW w:w="10632" w:type="dxa"/>
        <w:tblInd w:w="-856" w:type="dxa"/>
        <w:tblLayout w:type="fixed"/>
        <w:tblLook w:val="04A0" w:firstRow="1" w:lastRow="0" w:firstColumn="1" w:lastColumn="0" w:noHBand="0" w:noVBand="1"/>
      </w:tblPr>
      <w:tblGrid>
        <w:gridCol w:w="425"/>
        <w:gridCol w:w="2269"/>
        <w:gridCol w:w="2364"/>
        <w:gridCol w:w="932"/>
        <w:gridCol w:w="1602"/>
        <w:gridCol w:w="1056"/>
        <w:gridCol w:w="1984"/>
      </w:tblGrid>
      <w:tr w:rsidR="003E49FA" w:rsidRPr="00A703C0" w:rsidTr="009D6486">
        <w:tc>
          <w:tcPr>
            <w:tcW w:w="425" w:type="dxa"/>
          </w:tcPr>
          <w:p w:rsidR="003E49FA" w:rsidRPr="00A703C0" w:rsidRDefault="003E49FA" w:rsidP="003E49FA">
            <w:pPr>
              <w:ind w:left="50" w:right="100"/>
              <w:rPr>
                <w:b/>
                <w:bCs/>
                <w:szCs w:val="28"/>
              </w:rPr>
            </w:pPr>
            <w:r w:rsidRPr="00A703C0">
              <w:rPr>
                <w:b/>
                <w:bCs/>
                <w:szCs w:val="28"/>
              </w:rPr>
              <w:t>№</w:t>
            </w:r>
          </w:p>
        </w:tc>
        <w:tc>
          <w:tcPr>
            <w:tcW w:w="2269" w:type="dxa"/>
          </w:tcPr>
          <w:p w:rsidR="003E49FA" w:rsidRPr="00A703C0" w:rsidRDefault="003E49FA" w:rsidP="00057A0D">
            <w:pPr>
              <w:ind w:left="50" w:right="100" w:hanging="18"/>
              <w:rPr>
                <w:b/>
                <w:bCs/>
                <w:szCs w:val="28"/>
              </w:rPr>
            </w:pPr>
            <w:r w:rsidRPr="00A703C0">
              <w:rPr>
                <w:b/>
                <w:bCs/>
                <w:szCs w:val="28"/>
              </w:rPr>
              <w:t>ФИО</w:t>
            </w:r>
          </w:p>
        </w:tc>
        <w:tc>
          <w:tcPr>
            <w:tcW w:w="2364" w:type="dxa"/>
          </w:tcPr>
          <w:p w:rsidR="003E49FA" w:rsidRPr="00A703C0" w:rsidRDefault="003E49FA" w:rsidP="00057A0D">
            <w:pPr>
              <w:ind w:left="50" w:right="100" w:hanging="18"/>
              <w:rPr>
                <w:b/>
                <w:bCs/>
                <w:szCs w:val="28"/>
              </w:rPr>
            </w:pPr>
            <w:r w:rsidRPr="00A703C0">
              <w:rPr>
                <w:b/>
                <w:bCs/>
                <w:szCs w:val="28"/>
              </w:rPr>
              <w:t>ОО</w:t>
            </w:r>
          </w:p>
        </w:tc>
        <w:tc>
          <w:tcPr>
            <w:tcW w:w="932" w:type="dxa"/>
          </w:tcPr>
          <w:p w:rsidR="003E49FA" w:rsidRPr="00A703C0" w:rsidRDefault="003E49FA" w:rsidP="00057A0D">
            <w:pPr>
              <w:ind w:left="50" w:right="100" w:hanging="18"/>
              <w:rPr>
                <w:b/>
                <w:bCs/>
                <w:szCs w:val="28"/>
              </w:rPr>
            </w:pPr>
            <w:r w:rsidRPr="00A703C0">
              <w:rPr>
                <w:b/>
                <w:bCs/>
                <w:szCs w:val="28"/>
              </w:rPr>
              <w:t>Класс</w:t>
            </w:r>
          </w:p>
        </w:tc>
        <w:tc>
          <w:tcPr>
            <w:tcW w:w="1602" w:type="dxa"/>
          </w:tcPr>
          <w:p w:rsidR="003E49FA" w:rsidRPr="00A703C0" w:rsidRDefault="003E49FA" w:rsidP="00057A0D">
            <w:pPr>
              <w:ind w:left="50" w:right="100" w:hanging="18"/>
              <w:rPr>
                <w:b/>
                <w:bCs/>
                <w:szCs w:val="28"/>
              </w:rPr>
            </w:pPr>
            <w:r w:rsidRPr="00A703C0">
              <w:rPr>
                <w:b/>
                <w:bCs/>
                <w:szCs w:val="28"/>
              </w:rPr>
              <w:t>Предмет</w:t>
            </w:r>
          </w:p>
        </w:tc>
        <w:tc>
          <w:tcPr>
            <w:tcW w:w="1056" w:type="dxa"/>
          </w:tcPr>
          <w:p w:rsidR="003E49FA" w:rsidRPr="00A703C0" w:rsidRDefault="003E49FA" w:rsidP="00057A0D">
            <w:pPr>
              <w:ind w:left="50" w:right="100" w:hanging="18"/>
              <w:rPr>
                <w:b/>
                <w:bCs/>
                <w:szCs w:val="28"/>
              </w:rPr>
            </w:pPr>
            <w:r w:rsidRPr="00A703C0">
              <w:rPr>
                <w:b/>
                <w:bCs/>
                <w:szCs w:val="28"/>
              </w:rPr>
              <w:t>Место</w:t>
            </w:r>
          </w:p>
        </w:tc>
        <w:tc>
          <w:tcPr>
            <w:tcW w:w="1984" w:type="dxa"/>
          </w:tcPr>
          <w:p w:rsidR="003E49FA" w:rsidRPr="00A703C0" w:rsidRDefault="003E49FA" w:rsidP="00057A0D">
            <w:pPr>
              <w:ind w:left="50" w:right="100" w:hanging="18"/>
              <w:rPr>
                <w:b/>
                <w:bCs/>
                <w:szCs w:val="28"/>
              </w:rPr>
            </w:pPr>
            <w:r w:rsidRPr="00A703C0">
              <w:rPr>
                <w:b/>
                <w:bCs/>
                <w:szCs w:val="28"/>
              </w:rPr>
              <w:t>Учитель</w:t>
            </w:r>
          </w:p>
        </w:tc>
      </w:tr>
      <w:tr w:rsidR="003E49FA" w:rsidRPr="00A703C0" w:rsidTr="009D6486">
        <w:tc>
          <w:tcPr>
            <w:tcW w:w="425" w:type="dxa"/>
          </w:tcPr>
          <w:p w:rsidR="003E49FA" w:rsidRPr="00A703C0" w:rsidRDefault="003E49FA" w:rsidP="003E49FA">
            <w:pPr>
              <w:ind w:left="50" w:right="100"/>
              <w:rPr>
                <w:b/>
                <w:bCs/>
                <w:szCs w:val="28"/>
              </w:rPr>
            </w:pPr>
            <w:r w:rsidRPr="00A703C0">
              <w:rPr>
                <w:b/>
                <w:bCs/>
                <w:szCs w:val="28"/>
              </w:rPr>
              <w:t>1</w:t>
            </w:r>
          </w:p>
        </w:tc>
        <w:tc>
          <w:tcPr>
            <w:tcW w:w="2269" w:type="dxa"/>
          </w:tcPr>
          <w:p w:rsidR="003E49FA" w:rsidRPr="00A703C0" w:rsidRDefault="003E49FA" w:rsidP="00057A0D">
            <w:pPr>
              <w:ind w:left="50" w:right="100" w:hanging="18"/>
              <w:rPr>
                <w:b/>
                <w:bCs/>
                <w:szCs w:val="28"/>
              </w:rPr>
            </w:pPr>
            <w:proofErr w:type="spellStart"/>
            <w:r w:rsidRPr="00A703C0">
              <w:rPr>
                <w:bCs/>
                <w:szCs w:val="28"/>
              </w:rPr>
              <w:t>Чупалаева</w:t>
            </w:r>
            <w:proofErr w:type="spellEnd"/>
            <w:r w:rsidRPr="00A703C0">
              <w:rPr>
                <w:bCs/>
                <w:szCs w:val="28"/>
              </w:rPr>
              <w:t xml:space="preserve"> </w:t>
            </w:r>
            <w:proofErr w:type="spellStart"/>
            <w:r w:rsidRPr="00A703C0">
              <w:rPr>
                <w:bCs/>
                <w:szCs w:val="28"/>
              </w:rPr>
              <w:t>Аминат</w:t>
            </w:r>
            <w:proofErr w:type="spellEnd"/>
            <w:r w:rsidRPr="00A703C0">
              <w:rPr>
                <w:bCs/>
                <w:szCs w:val="28"/>
              </w:rPr>
              <w:t xml:space="preserve"> </w:t>
            </w:r>
            <w:proofErr w:type="spellStart"/>
            <w:r w:rsidRPr="00A703C0">
              <w:rPr>
                <w:bCs/>
                <w:szCs w:val="28"/>
              </w:rPr>
              <w:t>Сулеймановна</w:t>
            </w:r>
            <w:proofErr w:type="spellEnd"/>
          </w:p>
        </w:tc>
        <w:tc>
          <w:tcPr>
            <w:tcW w:w="2364" w:type="dxa"/>
          </w:tcPr>
          <w:p w:rsidR="003E49FA" w:rsidRPr="00A703C0" w:rsidRDefault="003E49FA" w:rsidP="00057A0D">
            <w:pPr>
              <w:ind w:left="50" w:right="100" w:hanging="18"/>
              <w:rPr>
                <w:b/>
                <w:bCs/>
                <w:szCs w:val="28"/>
              </w:rPr>
            </w:pPr>
            <w:r w:rsidRPr="00A703C0">
              <w:rPr>
                <w:bCs/>
                <w:szCs w:val="28"/>
              </w:rPr>
              <w:t>МКОУ «Сергокалинская СОШ №1»</w:t>
            </w:r>
          </w:p>
        </w:tc>
        <w:tc>
          <w:tcPr>
            <w:tcW w:w="932" w:type="dxa"/>
          </w:tcPr>
          <w:p w:rsidR="003E49FA" w:rsidRPr="00A703C0" w:rsidRDefault="003E49FA" w:rsidP="00057A0D">
            <w:pPr>
              <w:ind w:left="50" w:right="100" w:hanging="18"/>
              <w:rPr>
                <w:bCs/>
                <w:szCs w:val="28"/>
              </w:rPr>
            </w:pPr>
            <w:r w:rsidRPr="00A703C0">
              <w:rPr>
                <w:bCs/>
                <w:szCs w:val="28"/>
              </w:rPr>
              <w:t>10</w:t>
            </w:r>
          </w:p>
        </w:tc>
        <w:tc>
          <w:tcPr>
            <w:tcW w:w="1602" w:type="dxa"/>
          </w:tcPr>
          <w:p w:rsidR="003E49FA" w:rsidRPr="00A703C0" w:rsidRDefault="003E49FA" w:rsidP="00057A0D">
            <w:pPr>
              <w:ind w:left="50" w:right="100" w:hanging="18"/>
              <w:rPr>
                <w:bCs/>
                <w:szCs w:val="28"/>
              </w:rPr>
            </w:pPr>
            <w:r w:rsidRPr="00A703C0">
              <w:rPr>
                <w:bCs/>
                <w:szCs w:val="28"/>
              </w:rPr>
              <w:t>Родной язык</w:t>
            </w:r>
          </w:p>
        </w:tc>
        <w:tc>
          <w:tcPr>
            <w:tcW w:w="1056" w:type="dxa"/>
          </w:tcPr>
          <w:p w:rsidR="003E49FA" w:rsidRPr="00A703C0" w:rsidRDefault="003E49FA" w:rsidP="00057A0D">
            <w:pPr>
              <w:ind w:left="50" w:right="100" w:hanging="18"/>
              <w:rPr>
                <w:b/>
                <w:bCs/>
                <w:szCs w:val="28"/>
              </w:rPr>
            </w:pPr>
            <w:r w:rsidRPr="00A703C0">
              <w:rPr>
                <w:b/>
                <w:bCs/>
                <w:szCs w:val="28"/>
                <w:lang w:val="en-US"/>
              </w:rPr>
              <w:t>III</w:t>
            </w:r>
          </w:p>
        </w:tc>
        <w:tc>
          <w:tcPr>
            <w:tcW w:w="1984" w:type="dxa"/>
          </w:tcPr>
          <w:p w:rsidR="003E49FA" w:rsidRPr="00A703C0" w:rsidRDefault="003E49FA" w:rsidP="00057A0D">
            <w:pPr>
              <w:ind w:left="50" w:right="100" w:hanging="18"/>
              <w:rPr>
                <w:b/>
                <w:bCs/>
                <w:szCs w:val="28"/>
              </w:rPr>
            </w:pPr>
            <w:r w:rsidRPr="00A703C0">
              <w:rPr>
                <w:bCs/>
                <w:szCs w:val="28"/>
              </w:rPr>
              <w:t>Магомедова П.Г.</w:t>
            </w:r>
          </w:p>
        </w:tc>
      </w:tr>
      <w:tr w:rsidR="003E49FA" w:rsidRPr="00A703C0" w:rsidTr="009D6486">
        <w:tc>
          <w:tcPr>
            <w:tcW w:w="425" w:type="dxa"/>
          </w:tcPr>
          <w:p w:rsidR="003E49FA" w:rsidRPr="00A703C0" w:rsidRDefault="003E49FA" w:rsidP="003E49FA">
            <w:pPr>
              <w:ind w:left="50" w:right="100"/>
              <w:rPr>
                <w:b/>
                <w:bCs/>
                <w:szCs w:val="28"/>
              </w:rPr>
            </w:pPr>
            <w:r w:rsidRPr="00A703C0">
              <w:rPr>
                <w:b/>
                <w:bCs/>
                <w:szCs w:val="28"/>
              </w:rPr>
              <w:t>2</w:t>
            </w:r>
          </w:p>
        </w:tc>
        <w:tc>
          <w:tcPr>
            <w:tcW w:w="2269" w:type="dxa"/>
          </w:tcPr>
          <w:p w:rsidR="003E49FA" w:rsidRPr="00A703C0" w:rsidRDefault="003E49FA" w:rsidP="00057A0D">
            <w:pPr>
              <w:ind w:left="50" w:right="100" w:hanging="18"/>
              <w:rPr>
                <w:b/>
                <w:bCs/>
                <w:szCs w:val="28"/>
              </w:rPr>
            </w:pPr>
            <w:proofErr w:type="spellStart"/>
            <w:r w:rsidRPr="00A703C0">
              <w:rPr>
                <w:bCs/>
                <w:szCs w:val="28"/>
              </w:rPr>
              <w:t>Саламова</w:t>
            </w:r>
            <w:proofErr w:type="spellEnd"/>
            <w:r w:rsidRPr="00A703C0">
              <w:rPr>
                <w:bCs/>
                <w:szCs w:val="28"/>
              </w:rPr>
              <w:t xml:space="preserve"> </w:t>
            </w:r>
            <w:proofErr w:type="spellStart"/>
            <w:r w:rsidRPr="00A703C0">
              <w:rPr>
                <w:bCs/>
                <w:szCs w:val="28"/>
              </w:rPr>
              <w:t>Аминат</w:t>
            </w:r>
            <w:proofErr w:type="spellEnd"/>
            <w:r w:rsidRPr="00A703C0">
              <w:rPr>
                <w:bCs/>
                <w:szCs w:val="28"/>
              </w:rPr>
              <w:t xml:space="preserve"> </w:t>
            </w:r>
            <w:proofErr w:type="spellStart"/>
            <w:r w:rsidRPr="00A703C0">
              <w:rPr>
                <w:bCs/>
                <w:szCs w:val="28"/>
              </w:rPr>
              <w:t>Султановна</w:t>
            </w:r>
            <w:proofErr w:type="spellEnd"/>
          </w:p>
        </w:tc>
        <w:tc>
          <w:tcPr>
            <w:tcW w:w="2364" w:type="dxa"/>
          </w:tcPr>
          <w:p w:rsidR="003E49FA" w:rsidRPr="00A703C0" w:rsidRDefault="003E49FA" w:rsidP="00057A0D">
            <w:pPr>
              <w:ind w:left="50" w:right="100" w:hanging="18"/>
              <w:rPr>
                <w:b/>
                <w:bCs/>
                <w:szCs w:val="28"/>
              </w:rPr>
            </w:pPr>
            <w:r w:rsidRPr="00A703C0">
              <w:rPr>
                <w:bCs/>
                <w:szCs w:val="28"/>
              </w:rPr>
              <w:t>МКОУ «Сергокалинская СОШ №1»</w:t>
            </w:r>
          </w:p>
        </w:tc>
        <w:tc>
          <w:tcPr>
            <w:tcW w:w="932" w:type="dxa"/>
          </w:tcPr>
          <w:p w:rsidR="003E49FA" w:rsidRPr="00A703C0" w:rsidRDefault="003E49FA" w:rsidP="00057A0D">
            <w:pPr>
              <w:ind w:left="50" w:right="100" w:hanging="18"/>
              <w:rPr>
                <w:bCs/>
                <w:szCs w:val="28"/>
              </w:rPr>
            </w:pPr>
            <w:r w:rsidRPr="00A703C0">
              <w:rPr>
                <w:bCs/>
                <w:szCs w:val="28"/>
              </w:rPr>
              <w:t>11</w:t>
            </w:r>
          </w:p>
        </w:tc>
        <w:tc>
          <w:tcPr>
            <w:tcW w:w="1602" w:type="dxa"/>
          </w:tcPr>
          <w:p w:rsidR="003E49FA" w:rsidRPr="00A703C0" w:rsidRDefault="003E49FA" w:rsidP="00057A0D">
            <w:pPr>
              <w:ind w:left="50" w:right="100" w:hanging="18"/>
              <w:rPr>
                <w:bCs/>
                <w:szCs w:val="28"/>
              </w:rPr>
            </w:pPr>
            <w:r w:rsidRPr="00A703C0">
              <w:rPr>
                <w:bCs/>
                <w:szCs w:val="28"/>
              </w:rPr>
              <w:t>Родной язык</w:t>
            </w:r>
          </w:p>
        </w:tc>
        <w:tc>
          <w:tcPr>
            <w:tcW w:w="1056" w:type="dxa"/>
          </w:tcPr>
          <w:p w:rsidR="003E49FA" w:rsidRPr="00A703C0" w:rsidRDefault="003E49FA" w:rsidP="00057A0D">
            <w:pPr>
              <w:ind w:left="50" w:right="100" w:hanging="18"/>
              <w:rPr>
                <w:b/>
                <w:bCs/>
                <w:szCs w:val="28"/>
              </w:rPr>
            </w:pPr>
            <w:r w:rsidRPr="00A703C0">
              <w:rPr>
                <w:b/>
                <w:bCs/>
                <w:szCs w:val="28"/>
                <w:lang w:val="en-US"/>
              </w:rPr>
              <w:t>II</w:t>
            </w:r>
          </w:p>
        </w:tc>
        <w:tc>
          <w:tcPr>
            <w:tcW w:w="1984" w:type="dxa"/>
          </w:tcPr>
          <w:p w:rsidR="003E49FA" w:rsidRPr="00A703C0" w:rsidRDefault="003E49FA" w:rsidP="00057A0D">
            <w:pPr>
              <w:ind w:left="50" w:right="100" w:hanging="18"/>
              <w:rPr>
                <w:b/>
                <w:bCs/>
                <w:szCs w:val="28"/>
              </w:rPr>
            </w:pPr>
            <w:proofErr w:type="spellStart"/>
            <w:r w:rsidRPr="00A703C0">
              <w:rPr>
                <w:bCs/>
                <w:szCs w:val="28"/>
              </w:rPr>
              <w:t>Залкеприева</w:t>
            </w:r>
            <w:proofErr w:type="spellEnd"/>
            <w:r w:rsidRPr="00A703C0">
              <w:rPr>
                <w:bCs/>
                <w:szCs w:val="28"/>
              </w:rPr>
              <w:t xml:space="preserve"> Р.Б.</w:t>
            </w:r>
          </w:p>
        </w:tc>
      </w:tr>
      <w:tr w:rsidR="003E49FA" w:rsidRPr="00A703C0" w:rsidTr="009D6486">
        <w:tc>
          <w:tcPr>
            <w:tcW w:w="425" w:type="dxa"/>
          </w:tcPr>
          <w:p w:rsidR="003E49FA" w:rsidRPr="00A703C0" w:rsidRDefault="003E49FA" w:rsidP="003E49FA">
            <w:pPr>
              <w:ind w:left="50" w:right="100"/>
              <w:rPr>
                <w:b/>
                <w:bCs/>
                <w:szCs w:val="28"/>
              </w:rPr>
            </w:pPr>
            <w:r w:rsidRPr="00A703C0">
              <w:rPr>
                <w:b/>
                <w:bCs/>
                <w:szCs w:val="28"/>
              </w:rPr>
              <w:t>3</w:t>
            </w:r>
          </w:p>
        </w:tc>
        <w:tc>
          <w:tcPr>
            <w:tcW w:w="2269" w:type="dxa"/>
          </w:tcPr>
          <w:p w:rsidR="003E49FA" w:rsidRPr="00A703C0" w:rsidRDefault="003E49FA" w:rsidP="00057A0D">
            <w:pPr>
              <w:ind w:left="50" w:right="100" w:hanging="18"/>
              <w:rPr>
                <w:b/>
                <w:bCs/>
                <w:szCs w:val="28"/>
              </w:rPr>
            </w:pPr>
            <w:proofErr w:type="spellStart"/>
            <w:r w:rsidRPr="00A703C0">
              <w:rPr>
                <w:bCs/>
                <w:szCs w:val="28"/>
              </w:rPr>
              <w:t>Саидова</w:t>
            </w:r>
            <w:proofErr w:type="spellEnd"/>
            <w:r w:rsidRPr="00A703C0">
              <w:rPr>
                <w:bCs/>
                <w:szCs w:val="28"/>
              </w:rPr>
              <w:t xml:space="preserve"> </w:t>
            </w:r>
            <w:proofErr w:type="spellStart"/>
            <w:r w:rsidRPr="00A703C0">
              <w:rPr>
                <w:bCs/>
                <w:szCs w:val="28"/>
              </w:rPr>
              <w:t>Камила</w:t>
            </w:r>
            <w:proofErr w:type="spellEnd"/>
            <w:r w:rsidRPr="00A703C0">
              <w:rPr>
                <w:bCs/>
                <w:szCs w:val="28"/>
              </w:rPr>
              <w:t xml:space="preserve"> </w:t>
            </w:r>
            <w:proofErr w:type="spellStart"/>
            <w:r w:rsidRPr="00A703C0">
              <w:rPr>
                <w:bCs/>
                <w:szCs w:val="28"/>
              </w:rPr>
              <w:t>Камильевна</w:t>
            </w:r>
            <w:proofErr w:type="spellEnd"/>
          </w:p>
        </w:tc>
        <w:tc>
          <w:tcPr>
            <w:tcW w:w="2364" w:type="dxa"/>
          </w:tcPr>
          <w:p w:rsidR="003E49FA" w:rsidRPr="00A703C0" w:rsidRDefault="003E49FA" w:rsidP="00057A0D">
            <w:pPr>
              <w:ind w:left="50" w:right="100" w:hanging="18"/>
              <w:rPr>
                <w:b/>
                <w:bCs/>
                <w:szCs w:val="28"/>
              </w:rPr>
            </w:pPr>
            <w:r w:rsidRPr="00A703C0">
              <w:rPr>
                <w:bCs/>
                <w:szCs w:val="28"/>
              </w:rPr>
              <w:t xml:space="preserve">МКОУ «Урахинская СОШ» </w:t>
            </w:r>
          </w:p>
        </w:tc>
        <w:tc>
          <w:tcPr>
            <w:tcW w:w="932" w:type="dxa"/>
          </w:tcPr>
          <w:p w:rsidR="003E49FA" w:rsidRPr="00A703C0" w:rsidRDefault="003E49FA" w:rsidP="00057A0D">
            <w:pPr>
              <w:ind w:left="50" w:right="100" w:hanging="18"/>
              <w:rPr>
                <w:bCs/>
                <w:szCs w:val="28"/>
              </w:rPr>
            </w:pPr>
            <w:r w:rsidRPr="00A703C0">
              <w:rPr>
                <w:bCs/>
                <w:szCs w:val="28"/>
              </w:rPr>
              <w:t>10</w:t>
            </w:r>
          </w:p>
        </w:tc>
        <w:tc>
          <w:tcPr>
            <w:tcW w:w="1602" w:type="dxa"/>
          </w:tcPr>
          <w:p w:rsidR="003E49FA" w:rsidRPr="00A703C0" w:rsidRDefault="003E49FA" w:rsidP="00057A0D">
            <w:pPr>
              <w:ind w:left="50" w:right="100" w:hanging="18"/>
              <w:rPr>
                <w:bCs/>
                <w:szCs w:val="28"/>
              </w:rPr>
            </w:pPr>
            <w:r w:rsidRPr="00A703C0">
              <w:rPr>
                <w:bCs/>
                <w:szCs w:val="28"/>
              </w:rPr>
              <w:t>Родная литература</w:t>
            </w:r>
          </w:p>
        </w:tc>
        <w:tc>
          <w:tcPr>
            <w:tcW w:w="1056" w:type="dxa"/>
          </w:tcPr>
          <w:p w:rsidR="003E49FA" w:rsidRPr="00A703C0" w:rsidRDefault="003E49FA" w:rsidP="00057A0D">
            <w:pPr>
              <w:ind w:left="50" w:right="100" w:hanging="18"/>
              <w:rPr>
                <w:b/>
                <w:bCs/>
                <w:szCs w:val="28"/>
              </w:rPr>
            </w:pPr>
            <w:r w:rsidRPr="00A703C0">
              <w:rPr>
                <w:b/>
                <w:bCs/>
                <w:szCs w:val="28"/>
                <w:lang w:val="en-US"/>
              </w:rPr>
              <w:t>I</w:t>
            </w:r>
          </w:p>
        </w:tc>
        <w:tc>
          <w:tcPr>
            <w:tcW w:w="1984" w:type="dxa"/>
          </w:tcPr>
          <w:p w:rsidR="003E49FA" w:rsidRPr="00A703C0" w:rsidRDefault="003E49FA" w:rsidP="00057A0D">
            <w:pPr>
              <w:ind w:left="50" w:right="100" w:hanging="18"/>
              <w:rPr>
                <w:b/>
                <w:bCs/>
                <w:szCs w:val="28"/>
              </w:rPr>
            </w:pPr>
            <w:r w:rsidRPr="00A703C0">
              <w:rPr>
                <w:bCs/>
                <w:szCs w:val="28"/>
              </w:rPr>
              <w:t>Омарова Н.И.</w:t>
            </w:r>
          </w:p>
        </w:tc>
      </w:tr>
      <w:tr w:rsidR="003E49FA" w:rsidRPr="00A703C0" w:rsidTr="009D6486">
        <w:tc>
          <w:tcPr>
            <w:tcW w:w="425" w:type="dxa"/>
          </w:tcPr>
          <w:p w:rsidR="003E49FA" w:rsidRPr="00A703C0" w:rsidRDefault="003E49FA" w:rsidP="003E49FA">
            <w:pPr>
              <w:ind w:left="50" w:right="100"/>
              <w:rPr>
                <w:b/>
                <w:bCs/>
                <w:szCs w:val="28"/>
              </w:rPr>
            </w:pPr>
            <w:r w:rsidRPr="00A703C0">
              <w:rPr>
                <w:b/>
                <w:bCs/>
                <w:szCs w:val="28"/>
              </w:rPr>
              <w:t>4</w:t>
            </w:r>
          </w:p>
        </w:tc>
        <w:tc>
          <w:tcPr>
            <w:tcW w:w="2269" w:type="dxa"/>
          </w:tcPr>
          <w:p w:rsidR="003E49FA" w:rsidRPr="00A703C0" w:rsidRDefault="003E49FA" w:rsidP="00057A0D">
            <w:pPr>
              <w:ind w:left="50" w:right="100" w:hanging="18"/>
              <w:rPr>
                <w:b/>
                <w:bCs/>
                <w:szCs w:val="28"/>
              </w:rPr>
            </w:pPr>
            <w:r w:rsidRPr="00A703C0">
              <w:rPr>
                <w:bCs/>
                <w:szCs w:val="28"/>
              </w:rPr>
              <w:t xml:space="preserve">Якубова </w:t>
            </w:r>
            <w:proofErr w:type="spellStart"/>
            <w:r w:rsidRPr="00A703C0">
              <w:rPr>
                <w:bCs/>
                <w:szCs w:val="28"/>
              </w:rPr>
              <w:t>Разият</w:t>
            </w:r>
            <w:proofErr w:type="spellEnd"/>
            <w:r w:rsidRPr="00A703C0">
              <w:rPr>
                <w:bCs/>
                <w:szCs w:val="28"/>
              </w:rPr>
              <w:t xml:space="preserve"> </w:t>
            </w:r>
            <w:proofErr w:type="spellStart"/>
            <w:r w:rsidRPr="00A703C0">
              <w:rPr>
                <w:bCs/>
                <w:szCs w:val="28"/>
              </w:rPr>
              <w:t>Омаркадиевна</w:t>
            </w:r>
            <w:proofErr w:type="spellEnd"/>
          </w:p>
        </w:tc>
        <w:tc>
          <w:tcPr>
            <w:tcW w:w="2364" w:type="dxa"/>
          </w:tcPr>
          <w:p w:rsidR="003E49FA" w:rsidRPr="00A703C0" w:rsidRDefault="003E49FA" w:rsidP="00057A0D">
            <w:pPr>
              <w:ind w:left="50" w:right="100" w:hanging="18"/>
              <w:rPr>
                <w:b/>
                <w:bCs/>
                <w:szCs w:val="28"/>
              </w:rPr>
            </w:pPr>
            <w:r w:rsidRPr="00A703C0">
              <w:rPr>
                <w:bCs/>
                <w:szCs w:val="28"/>
              </w:rPr>
              <w:t>МКОУ «Краснопартизанская СОШ»</w:t>
            </w:r>
          </w:p>
        </w:tc>
        <w:tc>
          <w:tcPr>
            <w:tcW w:w="932" w:type="dxa"/>
          </w:tcPr>
          <w:p w:rsidR="003E49FA" w:rsidRPr="00A703C0" w:rsidRDefault="003E49FA" w:rsidP="00057A0D">
            <w:pPr>
              <w:ind w:left="50" w:right="100" w:hanging="18"/>
              <w:rPr>
                <w:bCs/>
                <w:szCs w:val="28"/>
              </w:rPr>
            </w:pPr>
            <w:r w:rsidRPr="00A703C0">
              <w:rPr>
                <w:bCs/>
                <w:szCs w:val="28"/>
              </w:rPr>
              <w:t>11</w:t>
            </w:r>
          </w:p>
        </w:tc>
        <w:tc>
          <w:tcPr>
            <w:tcW w:w="1602" w:type="dxa"/>
          </w:tcPr>
          <w:p w:rsidR="003E49FA" w:rsidRPr="00A703C0" w:rsidRDefault="003E49FA" w:rsidP="00057A0D">
            <w:pPr>
              <w:ind w:left="50" w:right="100" w:hanging="18"/>
              <w:rPr>
                <w:bCs/>
                <w:szCs w:val="28"/>
              </w:rPr>
            </w:pPr>
            <w:r w:rsidRPr="00A703C0">
              <w:rPr>
                <w:bCs/>
                <w:szCs w:val="28"/>
              </w:rPr>
              <w:t>Родная литература</w:t>
            </w:r>
          </w:p>
        </w:tc>
        <w:tc>
          <w:tcPr>
            <w:tcW w:w="1056" w:type="dxa"/>
          </w:tcPr>
          <w:p w:rsidR="003E49FA" w:rsidRPr="00A703C0" w:rsidRDefault="003E49FA" w:rsidP="00057A0D">
            <w:pPr>
              <w:ind w:left="50" w:right="100" w:hanging="18"/>
              <w:rPr>
                <w:b/>
                <w:bCs/>
                <w:szCs w:val="28"/>
              </w:rPr>
            </w:pPr>
            <w:r w:rsidRPr="00A703C0">
              <w:rPr>
                <w:b/>
                <w:bCs/>
                <w:szCs w:val="28"/>
                <w:lang w:val="en-US"/>
              </w:rPr>
              <w:t>I</w:t>
            </w:r>
          </w:p>
        </w:tc>
        <w:tc>
          <w:tcPr>
            <w:tcW w:w="1984" w:type="dxa"/>
          </w:tcPr>
          <w:p w:rsidR="003E49FA" w:rsidRPr="00A703C0" w:rsidRDefault="003E49FA" w:rsidP="00057A0D">
            <w:pPr>
              <w:ind w:left="50" w:right="100" w:hanging="18"/>
              <w:rPr>
                <w:b/>
                <w:bCs/>
                <w:szCs w:val="28"/>
              </w:rPr>
            </w:pPr>
            <w:r w:rsidRPr="00A703C0">
              <w:rPr>
                <w:bCs/>
                <w:szCs w:val="28"/>
              </w:rPr>
              <w:t>Гаджиева Н.З.</w:t>
            </w:r>
          </w:p>
        </w:tc>
      </w:tr>
    </w:tbl>
    <w:p w:rsidR="003E49FA" w:rsidRPr="00A703C0" w:rsidRDefault="003E49FA" w:rsidP="003E49FA">
      <w:pPr>
        <w:ind w:left="50" w:right="100"/>
        <w:rPr>
          <w:b/>
          <w:bCs/>
          <w:szCs w:val="28"/>
        </w:rPr>
      </w:pPr>
    </w:p>
    <w:p w:rsidR="00AF72E0" w:rsidRPr="00A703C0" w:rsidRDefault="003E49FA" w:rsidP="004636F1">
      <w:pPr>
        <w:ind w:left="50" w:right="100"/>
        <w:jc w:val="center"/>
        <w:rPr>
          <w:b/>
          <w:szCs w:val="28"/>
        </w:rPr>
      </w:pPr>
      <w:r w:rsidRPr="00A703C0">
        <w:rPr>
          <w:b/>
          <w:szCs w:val="28"/>
        </w:rPr>
        <w:t>Адресные рекомендации</w:t>
      </w:r>
    </w:p>
    <w:p w:rsidR="003E49FA" w:rsidRPr="00A703C0" w:rsidRDefault="003E49FA" w:rsidP="004636F1">
      <w:pPr>
        <w:ind w:left="50" w:right="100"/>
        <w:jc w:val="center"/>
        <w:rPr>
          <w:b/>
          <w:szCs w:val="28"/>
        </w:rPr>
      </w:pPr>
    </w:p>
    <w:p w:rsidR="003E49FA" w:rsidRPr="00A703C0" w:rsidRDefault="003E49FA" w:rsidP="003E49FA">
      <w:pPr>
        <w:pStyle w:val="a3"/>
        <w:numPr>
          <w:ilvl w:val="0"/>
          <w:numId w:val="5"/>
        </w:numPr>
        <w:spacing w:after="0" w:line="276" w:lineRule="auto"/>
        <w:rPr>
          <w:rFonts w:eastAsia="Calibri"/>
          <w:color w:val="auto"/>
          <w:szCs w:val="28"/>
          <w:lang w:eastAsia="en-US"/>
        </w:rPr>
      </w:pPr>
      <w:r w:rsidRPr="00A703C0">
        <w:rPr>
          <w:rFonts w:eastAsia="Calibri"/>
          <w:color w:val="auto"/>
          <w:szCs w:val="28"/>
          <w:lang w:eastAsia="en-US"/>
        </w:rPr>
        <w:t>Очень слабую работу по подготовке школьников к предметным олимпиадам провели руководители и педагоги МКОУ «Ванашимахинская СОШ» (Магомедова С.А.) и МКОУ «Кадиркентская СОШ» (Юсупов И.М.), учащиеся которых набрали по три призовых мест.</w:t>
      </w:r>
    </w:p>
    <w:p w:rsidR="003E49FA" w:rsidRPr="00A703C0" w:rsidRDefault="003E49FA" w:rsidP="003E49FA">
      <w:pPr>
        <w:pStyle w:val="a3"/>
        <w:numPr>
          <w:ilvl w:val="0"/>
          <w:numId w:val="5"/>
        </w:numPr>
        <w:spacing w:after="200" w:line="276" w:lineRule="auto"/>
        <w:rPr>
          <w:rFonts w:eastAsia="Calibri"/>
          <w:color w:val="auto"/>
          <w:szCs w:val="28"/>
          <w:lang w:eastAsia="en-US"/>
        </w:rPr>
      </w:pPr>
      <w:r w:rsidRPr="00A703C0">
        <w:rPr>
          <w:rFonts w:eastAsia="Calibri"/>
          <w:color w:val="auto"/>
          <w:szCs w:val="28"/>
          <w:lang w:eastAsia="en-US"/>
        </w:rPr>
        <w:t>Недостаточную работу провели педагоги МКОУ «Дегвинская СОШ» и МКОУ «Балтамахинская СОШ» (набрали от 4 до 8 призовых мест).</w:t>
      </w:r>
    </w:p>
    <w:p w:rsidR="004636F1" w:rsidRPr="00A703C0" w:rsidRDefault="004636F1" w:rsidP="004636F1">
      <w:pPr>
        <w:pStyle w:val="a3"/>
        <w:numPr>
          <w:ilvl w:val="0"/>
          <w:numId w:val="5"/>
        </w:numPr>
        <w:tabs>
          <w:tab w:val="left" w:pos="567"/>
        </w:tabs>
        <w:spacing w:after="0" w:line="276" w:lineRule="auto"/>
        <w:rPr>
          <w:rFonts w:eastAsia="Calibri"/>
          <w:color w:val="auto"/>
          <w:szCs w:val="28"/>
          <w:lang w:eastAsia="en-US"/>
        </w:rPr>
      </w:pPr>
      <w:r w:rsidRPr="00A703C0">
        <w:rPr>
          <w:rFonts w:eastAsia="Calibri"/>
          <w:color w:val="auto"/>
          <w:szCs w:val="28"/>
          <w:lang w:eastAsia="en-US"/>
        </w:rPr>
        <w:lastRenderedPageBreak/>
        <w:t xml:space="preserve">Руководителям общеобразовательных организаций района, руководителям методический объединений, руководителям ассоциаций, </w:t>
      </w:r>
      <w:r w:rsidR="003E49FA" w:rsidRPr="00A703C0">
        <w:rPr>
          <w:rFonts w:eastAsia="Calibri"/>
          <w:color w:val="auto"/>
          <w:szCs w:val="28"/>
          <w:lang w:eastAsia="en-US"/>
        </w:rPr>
        <w:t xml:space="preserve">педагогам вышеперечисленных школ </w:t>
      </w:r>
      <w:r w:rsidRPr="00A703C0">
        <w:rPr>
          <w:rFonts w:eastAsia="Calibri"/>
          <w:color w:val="auto"/>
          <w:szCs w:val="28"/>
          <w:lang w:eastAsia="en-US"/>
        </w:rPr>
        <w:t xml:space="preserve">провести тщательный анализ итогов </w:t>
      </w:r>
      <w:proofErr w:type="spellStart"/>
      <w:r w:rsidRPr="00A703C0">
        <w:rPr>
          <w:rFonts w:eastAsia="Calibri"/>
          <w:color w:val="auto"/>
          <w:szCs w:val="28"/>
          <w:lang w:eastAsia="en-US"/>
        </w:rPr>
        <w:t>ВсОШ</w:t>
      </w:r>
      <w:proofErr w:type="spellEnd"/>
      <w:r w:rsidRPr="00A703C0">
        <w:rPr>
          <w:rFonts w:eastAsia="Calibri"/>
          <w:color w:val="auto"/>
          <w:szCs w:val="28"/>
          <w:lang w:eastAsia="en-US"/>
        </w:rPr>
        <w:t>, проанализировать свою работу.</w:t>
      </w:r>
    </w:p>
    <w:p w:rsidR="003E49FA" w:rsidRPr="00A703C0" w:rsidRDefault="004636F1" w:rsidP="004636F1">
      <w:pPr>
        <w:pStyle w:val="a3"/>
        <w:numPr>
          <w:ilvl w:val="0"/>
          <w:numId w:val="5"/>
        </w:numPr>
        <w:spacing w:after="200" w:line="276" w:lineRule="auto"/>
        <w:rPr>
          <w:rFonts w:eastAsia="Calibri"/>
          <w:color w:val="auto"/>
          <w:szCs w:val="28"/>
          <w:lang w:eastAsia="en-US"/>
        </w:rPr>
      </w:pPr>
      <w:r w:rsidRPr="00A703C0">
        <w:rPr>
          <w:rFonts w:eastAsia="Calibri"/>
          <w:color w:val="auto"/>
          <w:szCs w:val="28"/>
          <w:lang w:eastAsia="en-US"/>
        </w:rPr>
        <w:t xml:space="preserve">Усилить работу, проводимую с одаренными детьми по таким предметам, как </w:t>
      </w:r>
      <w:r w:rsidR="003E49FA" w:rsidRPr="00A703C0">
        <w:rPr>
          <w:rFonts w:eastAsia="Calibri"/>
          <w:color w:val="auto"/>
          <w:szCs w:val="28"/>
          <w:lang w:eastAsia="en-US"/>
        </w:rPr>
        <w:t>хими</w:t>
      </w:r>
      <w:r w:rsidRPr="00A703C0">
        <w:rPr>
          <w:rFonts w:eastAsia="Calibri"/>
          <w:color w:val="auto"/>
          <w:szCs w:val="28"/>
          <w:lang w:eastAsia="en-US"/>
        </w:rPr>
        <w:t>я,</w:t>
      </w:r>
      <w:r w:rsidR="003E49FA" w:rsidRPr="00A703C0">
        <w:rPr>
          <w:rFonts w:eastAsia="Calibri"/>
          <w:color w:val="auto"/>
          <w:szCs w:val="28"/>
          <w:lang w:eastAsia="en-US"/>
        </w:rPr>
        <w:t xml:space="preserve"> экономик</w:t>
      </w:r>
      <w:r w:rsidRPr="00A703C0">
        <w:rPr>
          <w:rFonts w:eastAsia="Calibri"/>
          <w:color w:val="auto"/>
          <w:szCs w:val="28"/>
          <w:lang w:eastAsia="en-US"/>
        </w:rPr>
        <w:t>а</w:t>
      </w:r>
      <w:r w:rsidR="003E49FA" w:rsidRPr="00A703C0">
        <w:rPr>
          <w:rFonts w:eastAsia="Calibri"/>
          <w:color w:val="auto"/>
          <w:szCs w:val="28"/>
          <w:lang w:eastAsia="en-US"/>
        </w:rPr>
        <w:t>, физик</w:t>
      </w:r>
      <w:r w:rsidRPr="00A703C0">
        <w:rPr>
          <w:rFonts w:eastAsia="Calibri"/>
          <w:color w:val="auto"/>
          <w:szCs w:val="28"/>
          <w:lang w:eastAsia="en-US"/>
        </w:rPr>
        <w:t>а</w:t>
      </w:r>
      <w:r w:rsidR="003E49FA" w:rsidRPr="00A703C0">
        <w:rPr>
          <w:rFonts w:eastAsia="Calibri"/>
          <w:color w:val="auto"/>
          <w:szCs w:val="28"/>
          <w:lang w:eastAsia="en-US"/>
        </w:rPr>
        <w:t>, информатик</w:t>
      </w:r>
      <w:r w:rsidRPr="00A703C0">
        <w:rPr>
          <w:rFonts w:eastAsia="Calibri"/>
          <w:color w:val="auto"/>
          <w:szCs w:val="28"/>
          <w:lang w:eastAsia="en-US"/>
        </w:rPr>
        <w:t>а</w:t>
      </w:r>
      <w:r w:rsidR="003E49FA" w:rsidRPr="00A703C0">
        <w:rPr>
          <w:rFonts w:eastAsia="Calibri"/>
          <w:color w:val="auto"/>
          <w:szCs w:val="28"/>
          <w:lang w:eastAsia="en-US"/>
        </w:rPr>
        <w:t xml:space="preserve"> и по русск</w:t>
      </w:r>
      <w:r w:rsidRPr="00A703C0">
        <w:rPr>
          <w:rFonts w:eastAsia="Calibri"/>
          <w:color w:val="auto"/>
          <w:szCs w:val="28"/>
          <w:lang w:eastAsia="en-US"/>
        </w:rPr>
        <w:t>ий язык</w:t>
      </w:r>
      <w:r w:rsidR="003E49FA" w:rsidRPr="00A703C0">
        <w:rPr>
          <w:rFonts w:eastAsia="Calibri"/>
          <w:color w:val="auto"/>
          <w:szCs w:val="28"/>
          <w:lang w:eastAsia="en-US"/>
        </w:rPr>
        <w:t>.</w:t>
      </w:r>
    </w:p>
    <w:p w:rsidR="003E49FA" w:rsidRPr="00A703C0" w:rsidRDefault="003E49FA" w:rsidP="003E49FA">
      <w:pPr>
        <w:tabs>
          <w:tab w:val="left" w:pos="567"/>
        </w:tabs>
        <w:spacing w:after="0" w:line="276" w:lineRule="auto"/>
        <w:ind w:left="0" w:firstLine="567"/>
        <w:rPr>
          <w:rFonts w:eastAsia="Calibri"/>
          <w:color w:val="auto"/>
          <w:szCs w:val="28"/>
          <w:lang w:eastAsia="en-US"/>
        </w:rPr>
      </w:pPr>
    </w:p>
    <w:p w:rsidR="003E49FA" w:rsidRPr="00A703C0" w:rsidRDefault="004636F1" w:rsidP="004636F1">
      <w:pPr>
        <w:tabs>
          <w:tab w:val="left" w:pos="567"/>
        </w:tabs>
        <w:spacing w:after="0" w:line="276" w:lineRule="auto"/>
        <w:ind w:left="0" w:firstLine="567"/>
        <w:jc w:val="center"/>
        <w:rPr>
          <w:rFonts w:eastAsia="Calibri"/>
          <w:b/>
          <w:color w:val="auto"/>
          <w:szCs w:val="28"/>
          <w:lang w:eastAsia="en-US"/>
        </w:rPr>
      </w:pPr>
      <w:r w:rsidRPr="00A703C0">
        <w:rPr>
          <w:rFonts w:eastAsia="Calibri"/>
          <w:b/>
          <w:color w:val="auto"/>
          <w:szCs w:val="28"/>
          <w:lang w:eastAsia="en-US"/>
        </w:rPr>
        <w:t>Управленческие решения</w:t>
      </w:r>
    </w:p>
    <w:p w:rsidR="004636F1" w:rsidRPr="00A703C0" w:rsidRDefault="004636F1" w:rsidP="004636F1">
      <w:pPr>
        <w:tabs>
          <w:tab w:val="left" w:pos="567"/>
        </w:tabs>
        <w:spacing w:after="0" w:line="276" w:lineRule="auto"/>
        <w:ind w:left="0" w:firstLine="567"/>
        <w:jc w:val="center"/>
        <w:rPr>
          <w:rFonts w:eastAsia="Calibri"/>
          <w:b/>
          <w:color w:val="auto"/>
          <w:szCs w:val="28"/>
          <w:lang w:eastAsia="en-US"/>
        </w:rPr>
      </w:pPr>
      <w:r w:rsidRPr="00A703C0">
        <w:rPr>
          <w:rFonts w:eastAsia="Calibri"/>
          <w:b/>
          <w:color w:val="auto"/>
          <w:szCs w:val="28"/>
          <w:lang w:eastAsia="en-US"/>
        </w:rPr>
        <w:t>Совещание руководителей образовательных организаций постановило:</w:t>
      </w:r>
    </w:p>
    <w:p w:rsidR="003E49FA" w:rsidRPr="00A703C0" w:rsidRDefault="003E49FA" w:rsidP="004636F1">
      <w:pPr>
        <w:numPr>
          <w:ilvl w:val="1"/>
          <w:numId w:val="4"/>
        </w:numPr>
        <w:spacing w:after="0" w:line="276" w:lineRule="auto"/>
        <w:ind w:left="0" w:firstLine="426"/>
        <w:rPr>
          <w:rFonts w:eastAsia="Calibri"/>
          <w:color w:val="auto"/>
          <w:szCs w:val="28"/>
          <w:lang w:eastAsia="en-US"/>
        </w:rPr>
      </w:pPr>
      <w:r w:rsidRPr="00A703C0">
        <w:rPr>
          <w:rFonts w:eastAsia="Calibri"/>
          <w:color w:val="auto"/>
          <w:szCs w:val="28"/>
          <w:lang w:eastAsia="en-US"/>
        </w:rPr>
        <w:t>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w:t>
      </w:r>
    </w:p>
    <w:p w:rsidR="003E49FA" w:rsidRPr="00A703C0" w:rsidRDefault="003E49FA" w:rsidP="004636F1">
      <w:pPr>
        <w:numPr>
          <w:ilvl w:val="1"/>
          <w:numId w:val="4"/>
        </w:numPr>
        <w:spacing w:after="0" w:line="276" w:lineRule="auto"/>
        <w:ind w:left="0" w:firstLine="426"/>
        <w:rPr>
          <w:rFonts w:eastAsia="Calibri"/>
          <w:color w:val="auto"/>
          <w:szCs w:val="28"/>
          <w:lang w:eastAsia="en-US"/>
        </w:rPr>
      </w:pPr>
      <w:r w:rsidRPr="00A703C0">
        <w:rPr>
          <w:rFonts w:eastAsia="Calibri"/>
          <w:color w:val="auto"/>
          <w:szCs w:val="28"/>
          <w:lang w:eastAsia="en-US"/>
        </w:rPr>
        <w:t>Обеспечить создание в каждой школе необходимых условий для учащихся, проявляющих интерес к углубленному изучению предметов через предметные кружки, индивидуальные занятия и т.д.</w:t>
      </w:r>
    </w:p>
    <w:p w:rsidR="003E49FA" w:rsidRPr="00A703C0" w:rsidRDefault="003E49FA" w:rsidP="004636F1">
      <w:pPr>
        <w:numPr>
          <w:ilvl w:val="1"/>
          <w:numId w:val="4"/>
        </w:numPr>
        <w:spacing w:after="0" w:line="240" w:lineRule="auto"/>
        <w:ind w:left="0" w:firstLine="426"/>
        <w:contextualSpacing/>
        <w:rPr>
          <w:rFonts w:eastAsia="Calibri"/>
          <w:color w:val="auto"/>
          <w:szCs w:val="28"/>
          <w:lang w:eastAsia="en-US"/>
        </w:rPr>
      </w:pPr>
      <w:r w:rsidRPr="00A703C0">
        <w:rPr>
          <w:rFonts w:eastAsia="Calibri"/>
          <w:color w:val="auto"/>
          <w:szCs w:val="28"/>
          <w:lang w:eastAsia="en-US"/>
        </w:rPr>
        <w:t xml:space="preserve"> Проанализировать состояние преподавания в школах химии, английского языка, русского языка, географии, математики, информатики и принять меры по улучшению качества преподавания этих предметов.</w:t>
      </w:r>
    </w:p>
    <w:p w:rsidR="003E49FA" w:rsidRPr="00A703C0" w:rsidRDefault="003E49FA" w:rsidP="004636F1">
      <w:pPr>
        <w:numPr>
          <w:ilvl w:val="1"/>
          <w:numId w:val="4"/>
        </w:numPr>
        <w:spacing w:after="0" w:line="276" w:lineRule="auto"/>
        <w:ind w:left="0" w:firstLine="426"/>
        <w:rPr>
          <w:rFonts w:eastAsia="Calibri"/>
          <w:color w:val="auto"/>
          <w:szCs w:val="28"/>
          <w:lang w:eastAsia="en-US"/>
        </w:rPr>
      </w:pPr>
      <w:r w:rsidRPr="00A703C0">
        <w:rPr>
          <w:rFonts w:eastAsia="Calibri"/>
          <w:color w:val="auto"/>
          <w:szCs w:val="28"/>
          <w:lang w:eastAsia="en-US"/>
        </w:rPr>
        <w:t>Сформировать банк данных на «Одаренных детей» и портфолио на каждого одаренного ребенка и улучшить работу, проводимую с ними.</w:t>
      </w:r>
    </w:p>
    <w:p w:rsidR="003E49FA" w:rsidRPr="00A703C0" w:rsidRDefault="003E49FA" w:rsidP="004636F1">
      <w:pPr>
        <w:numPr>
          <w:ilvl w:val="1"/>
          <w:numId w:val="4"/>
        </w:numPr>
        <w:spacing w:after="0" w:line="276" w:lineRule="auto"/>
        <w:ind w:left="0" w:firstLine="426"/>
        <w:rPr>
          <w:rFonts w:eastAsia="Calibri"/>
          <w:color w:val="auto"/>
          <w:szCs w:val="28"/>
          <w:lang w:eastAsia="en-US"/>
        </w:rPr>
      </w:pPr>
      <w:r w:rsidRPr="00A703C0">
        <w:rPr>
          <w:rFonts w:eastAsia="Calibri"/>
          <w:color w:val="auto"/>
          <w:szCs w:val="28"/>
          <w:lang w:eastAsia="en-US"/>
        </w:rPr>
        <w:t xml:space="preserve"> Существенно изменить содержание, формы работу с одаренными детьми.</w:t>
      </w:r>
    </w:p>
    <w:p w:rsidR="003E49FA" w:rsidRPr="00A703C0" w:rsidRDefault="003E49FA" w:rsidP="004636F1">
      <w:pPr>
        <w:numPr>
          <w:ilvl w:val="1"/>
          <w:numId w:val="4"/>
        </w:numPr>
        <w:spacing w:after="0" w:line="276" w:lineRule="auto"/>
        <w:ind w:left="0" w:firstLine="426"/>
        <w:rPr>
          <w:rFonts w:eastAsia="Calibri"/>
          <w:color w:val="auto"/>
          <w:szCs w:val="28"/>
          <w:lang w:eastAsia="en-US"/>
        </w:rPr>
      </w:pPr>
      <w:r w:rsidRPr="00A703C0">
        <w:rPr>
          <w:rFonts w:eastAsia="Calibri"/>
          <w:color w:val="auto"/>
          <w:szCs w:val="28"/>
          <w:lang w:eastAsia="en-US"/>
        </w:rPr>
        <w:t xml:space="preserve"> Выстроить процесс выявления одаренных детей через конкурсы и олимпиады.</w:t>
      </w:r>
    </w:p>
    <w:p w:rsidR="0010392C" w:rsidRPr="00A703C0" w:rsidRDefault="00AF72E0">
      <w:pPr>
        <w:ind w:left="50" w:right="100"/>
        <w:rPr>
          <w:szCs w:val="28"/>
        </w:rPr>
      </w:pPr>
      <w:r w:rsidRPr="00A703C0">
        <w:rPr>
          <w:szCs w:val="28"/>
        </w:rPr>
        <w:t xml:space="preserve">В 2020/2021 учебном году в 17 </w:t>
      </w:r>
      <w:r w:rsidR="00073B45" w:rsidRPr="00A703C0">
        <w:rPr>
          <w:szCs w:val="28"/>
        </w:rPr>
        <w:t>ОО</w:t>
      </w:r>
      <w:r w:rsidRPr="00A703C0">
        <w:rPr>
          <w:szCs w:val="28"/>
        </w:rPr>
        <w:t xml:space="preserve"> проводились мероприятия для педагогических работников по проблем</w:t>
      </w:r>
      <w:r w:rsidR="00073B45" w:rsidRPr="00A703C0">
        <w:rPr>
          <w:szCs w:val="28"/>
        </w:rPr>
        <w:t>ам работы с одаренными детьми.</w:t>
      </w:r>
    </w:p>
    <w:p w:rsidR="0010392C" w:rsidRPr="00A703C0" w:rsidRDefault="00AF72E0" w:rsidP="004636F1">
      <w:pPr>
        <w:ind w:left="50" w:right="100"/>
        <w:rPr>
          <w:szCs w:val="28"/>
        </w:rPr>
      </w:pPr>
      <w:r w:rsidRPr="00A703C0">
        <w:rPr>
          <w:szCs w:val="28"/>
        </w:rPr>
        <w:t xml:space="preserve">Наиболее используемыми формами работы с родителями по вопросам выявления, поддержки и развития способностей и талантов у детей и </w:t>
      </w:r>
      <w:r w:rsidR="004636F1" w:rsidRPr="00A703C0">
        <w:rPr>
          <w:szCs w:val="28"/>
        </w:rPr>
        <w:t xml:space="preserve">молодежи: родительские всеобучи, </w:t>
      </w:r>
      <w:r w:rsidRPr="00A703C0">
        <w:rPr>
          <w:szCs w:val="28"/>
        </w:rPr>
        <w:t>родительские собрания, беседы, индивидуальное и групповое</w:t>
      </w:r>
      <w:r w:rsidR="004636F1" w:rsidRPr="00A703C0">
        <w:rPr>
          <w:szCs w:val="28"/>
        </w:rPr>
        <w:t xml:space="preserve"> консультирование, всеобуч, </w:t>
      </w:r>
      <w:r w:rsidRPr="00A703C0">
        <w:rPr>
          <w:szCs w:val="28"/>
        </w:rPr>
        <w:t>тематические родительские собрания</w:t>
      </w:r>
      <w:r w:rsidR="004636F1" w:rsidRPr="00A703C0">
        <w:rPr>
          <w:szCs w:val="28"/>
        </w:rPr>
        <w:t>,</w:t>
      </w:r>
      <w:r w:rsidRPr="00A703C0">
        <w:rPr>
          <w:szCs w:val="28"/>
        </w:rPr>
        <w:t xml:space="preserve"> психолого</w:t>
      </w:r>
      <w:r w:rsidR="004636F1" w:rsidRPr="00A703C0">
        <w:rPr>
          <w:szCs w:val="28"/>
        </w:rPr>
        <w:t>-</w:t>
      </w:r>
      <w:r w:rsidRPr="00A703C0">
        <w:rPr>
          <w:szCs w:val="28"/>
        </w:rPr>
        <w:t>педагогическое сопровождение семьи</w:t>
      </w:r>
      <w:r w:rsidR="004636F1" w:rsidRPr="00A703C0">
        <w:rPr>
          <w:szCs w:val="28"/>
        </w:rPr>
        <w:t>.</w:t>
      </w:r>
    </w:p>
    <w:p w:rsidR="0010392C" w:rsidRPr="00A703C0" w:rsidRDefault="00AF72E0" w:rsidP="00FE0705">
      <w:pPr>
        <w:spacing w:after="24" w:line="259" w:lineRule="auto"/>
        <w:ind w:left="0" w:firstLine="567"/>
        <w:jc w:val="left"/>
        <w:rPr>
          <w:szCs w:val="28"/>
        </w:rPr>
      </w:pPr>
      <w:r w:rsidRPr="00A703C0">
        <w:rPr>
          <w:noProof/>
          <w:szCs w:val="28"/>
        </w:rPr>
        <w:drawing>
          <wp:inline distT="0" distB="0" distL="0" distR="0">
            <wp:extent cx="4572" cy="4572"/>
            <wp:effectExtent l="0" t="0" r="0" b="0"/>
            <wp:docPr id="6881" name="Picture 6881"/>
            <wp:cNvGraphicFramePr/>
            <a:graphic xmlns:a="http://schemas.openxmlformats.org/drawingml/2006/main">
              <a:graphicData uri="http://schemas.openxmlformats.org/drawingml/2006/picture">
                <pic:pic xmlns:pic="http://schemas.openxmlformats.org/drawingml/2006/picture">
                  <pic:nvPicPr>
                    <pic:cNvPr id="6881" name="Picture 6881"/>
                    <pic:cNvPicPr/>
                  </pic:nvPicPr>
                  <pic:blipFill>
                    <a:blip r:embed="rId10"/>
                    <a:stretch>
                      <a:fillRect/>
                    </a:stretch>
                  </pic:blipFill>
                  <pic:spPr>
                    <a:xfrm>
                      <a:off x="0" y="0"/>
                      <a:ext cx="4572" cy="4572"/>
                    </a:xfrm>
                    <a:prstGeom prst="rect">
                      <a:avLst/>
                    </a:prstGeom>
                  </pic:spPr>
                </pic:pic>
              </a:graphicData>
            </a:graphic>
          </wp:inline>
        </w:drawing>
      </w:r>
      <w:r w:rsidRPr="00A703C0">
        <w:rPr>
          <w:szCs w:val="28"/>
        </w:rPr>
        <w:t xml:space="preserve">В 13 ОО </w:t>
      </w:r>
      <w:r w:rsidR="004636F1" w:rsidRPr="00A703C0">
        <w:rPr>
          <w:szCs w:val="28"/>
        </w:rPr>
        <w:t xml:space="preserve">(59%) </w:t>
      </w:r>
      <w:r w:rsidRPr="00A703C0">
        <w:rPr>
          <w:szCs w:val="28"/>
        </w:rPr>
        <w:t>ведется работа по вы</w:t>
      </w:r>
      <w:r w:rsidR="007F461F" w:rsidRPr="00A703C0">
        <w:rPr>
          <w:szCs w:val="28"/>
        </w:rPr>
        <w:t xml:space="preserve">явлению и развитию способностей </w:t>
      </w:r>
      <w:r w:rsidRPr="00A703C0">
        <w:rPr>
          <w:szCs w:val="28"/>
        </w:rPr>
        <w:t>и талантов обучающихся с ОВЗ.</w:t>
      </w:r>
    </w:p>
    <w:p w:rsidR="0010392C" w:rsidRPr="00A703C0" w:rsidRDefault="00AF72E0">
      <w:pPr>
        <w:spacing w:after="239"/>
        <w:ind w:left="50" w:right="100"/>
        <w:rPr>
          <w:color w:val="auto"/>
          <w:szCs w:val="28"/>
        </w:rPr>
      </w:pPr>
      <w:r w:rsidRPr="00A703C0">
        <w:rPr>
          <w:color w:val="auto"/>
          <w:szCs w:val="28"/>
        </w:rPr>
        <w:t xml:space="preserve">Опыт вовлечения в систему работы с одаренными детьми и </w:t>
      </w:r>
      <w:proofErr w:type="gramStart"/>
      <w:r w:rsidRPr="00A703C0">
        <w:rPr>
          <w:color w:val="auto"/>
          <w:szCs w:val="28"/>
        </w:rPr>
        <w:t>подростками</w:t>
      </w:r>
      <w:proofErr w:type="gramEnd"/>
      <w:r w:rsidRPr="00A703C0">
        <w:rPr>
          <w:color w:val="auto"/>
          <w:szCs w:val="28"/>
        </w:rPr>
        <w:t xml:space="preserve"> относящимися к числу социально-неблагополучных, детей «группы риска» имеется в </w:t>
      </w:r>
      <w:r w:rsidR="0056793C">
        <w:rPr>
          <w:color w:val="auto"/>
          <w:szCs w:val="28"/>
        </w:rPr>
        <w:t>МКОУ «</w:t>
      </w:r>
      <w:proofErr w:type="spellStart"/>
      <w:r w:rsidR="0056793C">
        <w:rPr>
          <w:color w:val="auto"/>
          <w:szCs w:val="28"/>
        </w:rPr>
        <w:t>Урахин</w:t>
      </w:r>
      <w:r w:rsidR="00A703C0" w:rsidRPr="00A703C0">
        <w:rPr>
          <w:color w:val="auto"/>
          <w:szCs w:val="28"/>
        </w:rPr>
        <w:t>ская</w:t>
      </w:r>
      <w:proofErr w:type="spellEnd"/>
      <w:r w:rsidR="00A703C0" w:rsidRPr="00A703C0">
        <w:rPr>
          <w:color w:val="auto"/>
          <w:szCs w:val="28"/>
        </w:rPr>
        <w:t xml:space="preserve"> СОШ», МКОУ «Сергокалинская СОШ №2», МКОУ «Бурхимах</w:t>
      </w:r>
      <w:r w:rsidR="0056793C">
        <w:rPr>
          <w:color w:val="auto"/>
          <w:szCs w:val="28"/>
        </w:rPr>
        <w:t>ин</w:t>
      </w:r>
      <w:r w:rsidR="00A703C0" w:rsidRPr="00A703C0">
        <w:rPr>
          <w:color w:val="auto"/>
          <w:szCs w:val="28"/>
        </w:rPr>
        <w:t>ская СОШ».</w:t>
      </w:r>
    </w:p>
    <w:p w:rsidR="007F461F" w:rsidRPr="00A703C0" w:rsidRDefault="00AF72E0" w:rsidP="007F461F">
      <w:pPr>
        <w:spacing w:after="66"/>
        <w:ind w:left="821" w:right="2513" w:firstLine="3276"/>
        <w:jc w:val="center"/>
        <w:rPr>
          <w:b/>
          <w:szCs w:val="28"/>
        </w:rPr>
      </w:pPr>
      <w:r w:rsidRPr="00A703C0">
        <w:rPr>
          <w:b/>
          <w:szCs w:val="28"/>
        </w:rPr>
        <w:t>Меры, мероприятия</w:t>
      </w:r>
    </w:p>
    <w:p w:rsidR="0010392C" w:rsidRPr="00A703C0" w:rsidRDefault="007F461F" w:rsidP="007F461F">
      <w:pPr>
        <w:spacing w:after="66"/>
        <w:ind w:left="821" w:right="2513" w:firstLine="30"/>
        <w:jc w:val="left"/>
        <w:rPr>
          <w:szCs w:val="28"/>
        </w:rPr>
      </w:pPr>
      <w:r w:rsidRPr="00A703C0">
        <w:rPr>
          <w:szCs w:val="28"/>
        </w:rPr>
        <w:t>Формы поощрения о</w:t>
      </w:r>
      <w:r w:rsidR="00AF72E0" w:rsidRPr="00A703C0">
        <w:rPr>
          <w:szCs w:val="28"/>
        </w:rPr>
        <w:t>дарённых детей:</w:t>
      </w:r>
    </w:p>
    <w:p w:rsidR="0010392C" w:rsidRPr="00A703C0" w:rsidRDefault="00AF72E0">
      <w:pPr>
        <w:spacing w:after="97"/>
        <w:ind w:left="50" w:right="100"/>
        <w:rPr>
          <w:szCs w:val="28"/>
        </w:rPr>
      </w:pPr>
      <w:r w:rsidRPr="00A703C0">
        <w:rPr>
          <w:szCs w:val="28"/>
        </w:rPr>
        <w:t>В основном это традиционные формы, например</w:t>
      </w:r>
      <w:r w:rsidR="005E4856" w:rsidRPr="00A703C0">
        <w:rPr>
          <w:szCs w:val="28"/>
        </w:rPr>
        <w:t>,</w:t>
      </w:r>
      <w:r w:rsidRPr="00A703C0">
        <w:rPr>
          <w:szCs w:val="28"/>
        </w:rPr>
        <w:t xml:space="preserve"> грамоты, дипломы, благодарственные письма, ценные подарки, информация на школьном стенде и т.д. </w:t>
      </w:r>
    </w:p>
    <w:p w:rsidR="005E4856" w:rsidRPr="00A703C0" w:rsidRDefault="00AF72E0">
      <w:pPr>
        <w:ind w:left="-14" w:right="100" w:firstLine="785"/>
        <w:rPr>
          <w:szCs w:val="28"/>
        </w:rPr>
      </w:pPr>
      <w:r w:rsidRPr="00A703C0">
        <w:rPr>
          <w:szCs w:val="28"/>
        </w:rPr>
        <w:lastRenderedPageBreak/>
        <w:t xml:space="preserve">Проведение учебных экскурсий, выездных занятий, </w:t>
      </w:r>
      <w:proofErr w:type="spellStart"/>
      <w:r w:rsidRPr="00A703C0">
        <w:rPr>
          <w:szCs w:val="28"/>
        </w:rPr>
        <w:t>вебинаров</w:t>
      </w:r>
      <w:proofErr w:type="spellEnd"/>
      <w:r w:rsidRPr="00A703C0">
        <w:rPr>
          <w:szCs w:val="28"/>
        </w:rPr>
        <w:t xml:space="preserve">, обмен </w:t>
      </w:r>
      <w:r w:rsidRPr="00A703C0">
        <w:rPr>
          <w:noProof/>
          <w:szCs w:val="28"/>
        </w:rPr>
        <w:drawing>
          <wp:inline distT="0" distB="0" distL="0" distR="0">
            <wp:extent cx="9144" cy="9144"/>
            <wp:effectExtent l="0" t="0" r="0" b="0"/>
            <wp:docPr id="6887" name="Picture 6887"/>
            <wp:cNvGraphicFramePr/>
            <a:graphic xmlns:a="http://schemas.openxmlformats.org/drawingml/2006/main">
              <a:graphicData uri="http://schemas.openxmlformats.org/drawingml/2006/picture">
                <pic:pic xmlns:pic="http://schemas.openxmlformats.org/drawingml/2006/picture">
                  <pic:nvPicPr>
                    <pic:cNvPr id="6887" name="Picture 6887"/>
                    <pic:cNvPicPr/>
                  </pic:nvPicPr>
                  <pic:blipFill>
                    <a:blip r:embed="rId11"/>
                    <a:stretch>
                      <a:fillRect/>
                    </a:stretch>
                  </pic:blipFill>
                  <pic:spPr>
                    <a:xfrm>
                      <a:off x="0" y="0"/>
                      <a:ext cx="9144" cy="9144"/>
                    </a:xfrm>
                    <a:prstGeom prst="rect">
                      <a:avLst/>
                    </a:prstGeom>
                  </pic:spPr>
                </pic:pic>
              </a:graphicData>
            </a:graphic>
          </wp:inline>
        </w:drawing>
      </w:r>
      <w:r w:rsidRPr="00A703C0">
        <w:rPr>
          <w:szCs w:val="28"/>
        </w:rPr>
        <w:t xml:space="preserve">методическими разработками, разработка программ, участие в олимпиадах, в научно-практических конференциях между </w:t>
      </w:r>
      <w:r w:rsidR="005E4856" w:rsidRPr="00A703C0">
        <w:rPr>
          <w:szCs w:val="28"/>
        </w:rPr>
        <w:t xml:space="preserve">образовательными организациями Сергокалинского района и преподавателями ДГУ, ДГПУ, ДГТУ. Ежегодно с </w:t>
      </w:r>
      <w:proofErr w:type="spellStart"/>
      <w:r w:rsidR="005E4856" w:rsidRPr="00A703C0">
        <w:rPr>
          <w:szCs w:val="28"/>
        </w:rPr>
        <w:t>профориентационной</w:t>
      </w:r>
      <w:proofErr w:type="spellEnd"/>
      <w:r w:rsidR="005E4856" w:rsidRPr="00A703C0">
        <w:rPr>
          <w:szCs w:val="28"/>
        </w:rPr>
        <w:t xml:space="preserve"> работой приезжают преподаватели, </w:t>
      </w:r>
      <w:proofErr w:type="spellStart"/>
      <w:r w:rsidR="005E4856" w:rsidRPr="00A703C0">
        <w:rPr>
          <w:szCs w:val="28"/>
        </w:rPr>
        <w:t>проводдят</w:t>
      </w:r>
      <w:proofErr w:type="spellEnd"/>
      <w:r w:rsidR="005E4856" w:rsidRPr="00A703C0">
        <w:rPr>
          <w:szCs w:val="28"/>
        </w:rPr>
        <w:t xml:space="preserve"> разъяснительную работу.</w:t>
      </w:r>
    </w:p>
    <w:p w:rsidR="005E4856" w:rsidRPr="00A703C0" w:rsidRDefault="00AF72E0" w:rsidP="0087764F">
      <w:pPr>
        <w:spacing w:after="0"/>
        <w:ind w:left="50" w:right="29" w:firstLine="612"/>
        <w:rPr>
          <w:szCs w:val="28"/>
        </w:rPr>
      </w:pPr>
      <w:r w:rsidRPr="00A703C0">
        <w:rPr>
          <w:szCs w:val="28"/>
        </w:rPr>
        <w:t>Основные проблемы, связанные с развитием системы по</w:t>
      </w:r>
      <w:r w:rsidR="005E4856" w:rsidRPr="00A703C0">
        <w:rPr>
          <w:szCs w:val="28"/>
        </w:rPr>
        <w:t>дд</w:t>
      </w:r>
      <w:r w:rsidRPr="00A703C0">
        <w:rPr>
          <w:szCs w:val="28"/>
        </w:rPr>
        <w:t xml:space="preserve">ержки </w:t>
      </w:r>
      <w:r w:rsidR="005E4856" w:rsidRPr="00A703C0">
        <w:rPr>
          <w:szCs w:val="28"/>
        </w:rPr>
        <w:t>д</w:t>
      </w:r>
      <w:r w:rsidRPr="00A703C0">
        <w:rPr>
          <w:szCs w:val="28"/>
        </w:rPr>
        <w:t>етской о</w:t>
      </w:r>
      <w:r w:rsidR="005E4856" w:rsidRPr="00A703C0">
        <w:rPr>
          <w:szCs w:val="28"/>
        </w:rPr>
        <w:t>д</w:t>
      </w:r>
      <w:r w:rsidRPr="00A703C0">
        <w:rPr>
          <w:szCs w:val="28"/>
        </w:rPr>
        <w:t xml:space="preserve">аренности: </w:t>
      </w:r>
    </w:p>
    <w:p w:rsidR="005E4856" w:rsidRPr="00A703C0" w:rsidRDefault="00AF72E0" w:rsidP="00FE0705">
      <w:pPr>
        <w:pStyle w:val="a3"/>
        <w:numPr>
          <w:ilvl w:val="0"/>
          <w:numId w:val="6"/>
        </w:numPr>
        <w:spacing w:after="0"/>
        <w:ind w:right="29" w:hanging="578"/>
        <w:rPr>
          <w:szCs w:val="28"/>
        </w:rPr>
      </w:pPr>
      <w:r w:rsidRPr="00A703C0">
        <w:rPr>
          <w:szCs w:val="28"/>
        </w:rPr>
        <w:t xml:space="preserve">на уровне системы отмечены такие затруднения как отсутствие узконаправленных программ, отсутствие мероприятий с учетом специфики детей с ОВЗ, фрагментарный характер работы с одарёнными детьми; </w:t>
      </w:r>
    </w:p>
    <w:p w:rsidR="005E4856" w:rsidRPr="00A703C0" w:rsidRDefault="00AF72E0" w:rsidP="00FE0705">
      <w:pPr>
        <w:numPr>
          <w:ilvl w:val="0"/>
          <w:numId w:val="6"/>
        </w:numPr>
        <w:tabs>
          <w:tab w:val="left" w:pos="567"/>
        </w:tabs>
        <w:spacing w:after="0" w:line="276" w:lineRule="auto"/>
        <w:ind w:right="29" w:hanging="578"/>
        <w:rPr>
          <w:szCs w:val="28"/>
        </w:rPr>
      </w:pPr>
      <w:r w:rsidRPr="00A703C0">
        <w:rPr>
          <w:szCs w:val="28"/>
        </w:rPr>
        <w:t>со стороны обучающихся отметили отсутствие мотивации</w:t>
      </w:r>
      <w:r w:rsidR="005E4856" w:rsidRPr="00A703C0">
        <w:rPr>
          <w:rFonts w:eastAsia="Calibri"/>
          <w:color w:val="auto"/>
          <w:szCs w:val="28"/>
          <w:lang w:eastAsia="en-US"/>
        </w:rPr>
        <w:t>, большая загруженность учащихся</w:t>
      </w:r>
      <w:r w:rsidR="00FE0705" w:rsidRPr="00A703C0">
        <w:rPr>
          <w:rFonts w:eastAsia="Calibri"/>
          <w:color w:val="auto"/>
          <w:szCs w:val="28"/>
          <w:lang w:eastAsia="en-US"/>
        </w:rPr>
        <w:t>, недопонимание учащимися значения расширения знаний по предмету</w:t>
      </w:r>
      <w:r w:rsidRPr="00A703C0">
        <w:rPr>
          <w:szCs w:val="28"/>
        </w:rPr>
        <w:t xml:space="preserve">; </w:t>
      </w:r>
    </w:p>
    <w:p w:rsidR="005E4856" w:rsidRPr="00A703C0" w:rsidRDefault="00AF72E0" w:rsidP="00FE0705">
      <w:pPr>
        <w:numPr>
          <w:ilvl w:val="0"/>
          <w:numId w:val="6"/>
        </w:numPr>
        <w:tabs>
          <w:tab w:val="left" w:pos="567"/>
        </w:tabs>
        <w:spacing w:after="0" w:line="276" w:lineRule="auto"/>
        <w:ind w:right="29" w:hanging="578"/>
        <w:rPr>
          <w:szCs w:val="28"/>
        </w:rPr>
      </w:pPr>
      <w:r w:rsidRPr="00A703C0">
        <w:rPr>
          <w:szCs w:val="28"/>
        </w:rPr>
        <w:t xml:space="preserve">со стороны педагогов — это перегрузка, отсутствие методической поддержки при работе по вовлечению </w:t>
      </w:r>
      <w:r w:rsidRPr="00A703C0">
        <w:rPr>
          <w:noProof/>
          <w:szCs w:val="28"/>
        </w:rPr>
        <w:drawing>
          <wp:inline distT="0" distB="0" distL="0" distR="0">
            <wp:extent cx="4573" cy="4572"/>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8"/>
                    <a:stretch>
                      <a:fillRect/>
                    </a:stretch>
                  </pic:blipFill>
                  <pic:spPr>
                    <a:xfrm>
                      <a:off x="0" y="0"/>
                      <a:ext cx="4573" cy="4572"/>
                    </a:xfrm>
                    <a:prstGeom prst="rect">
                      <a:avLst/>
                    </a:prstGeom>
                  </pic:spPr>
                </pic:pic>
              </a:graphicData>
            </a:graphic>
          </wp:inline>
        </w:drawing>
      </w:r>
      <w:r w:rsidRPr="00A703C0">
        <w:rPr>
          <w:szCs w:val="28"/>
        </w:rPr>
        <w:t xml:space="preserve">в систему работы с одаренными детьми детей с ограниченными возможностями здоровья (в частности детей с ЗПР), отсутствие методической поддержки в составлении и реализации индивидуальных маршрутов, гибких индивидуальных </w:t>
      </w:r>
      <w:r w:rsidRPr="00A703C0">
        <w:rPr>
          <w:noProof/>
          <w:szCs w:val="28"/>
        </w:rPr>
        <w:drawing>
          <wp:inline distT="0" distB="0" distL="0" distR="0">
            <wp:extent cx="4573" cy="4572"/>
            <wp:effectExtent l="0" t="0" r="0" b="0"/>
            <wp:docPr id="9505" name="Picture 9505"/>
            <wp:cNvGraphicFramePr/>
            <a:graphic xmlns:a="http://schemas.openxmlformats.org/drawingml/2006/main">
              <a:graphicData uri="http://schemas.openxmlformats.org/drawingml/2006/picture">
                <pic:pic xmlns:pic="http://schemas.openxmlformats.org/drawingml/2006/picture">
                  <pic:nvPicPr>
                    <pic:cNvPr id="9505" name="Picture 9505"/>
                    <pic:cNvPicPr/>
                  </pic:nvPicPr>
                  <pic:blipFill>
                    <a:blip r:embed="rId12"/>
                    <a:stretch>
                      <a:fillRect/>
                    </a:stretch>
                  </pic:blipFill>
                  <pic:spPr>
                    <a:xfrm>
                      <a:off x="0" y="0"/>
                      <a:ext cx="4573" cy="4572"/>
                    </a:xfrm>
                    <a:prstGeom prst="rect">
                      <a:avLst/>
                    </a:prstGeom>
                  </pic:spPr>
                </pic:pic>
              </a:graphicData>
            </a:graphic>
          </wp:inline>
        </w:drawing>
      </w:r>
      <w:r w:rsidRPr="00A703C0">
        <w:rPr>
          <w:szCs w:val="28"/>
        </w:rPr>
        <w:t>программ</w:t>
      </w:r>
      <w:r w:rsidR="005E4856" w:rsidRPr="00A703C0">
        <w:rPr>
          <w:szCs w:val="28"/>
        </w:rPr>
        <w:t xml:space="preserve">, </w:t>
      </w:r>
      <w:r w:rsidR="005E4856" w:rsidRPr="00A703C0">
        <w:rPr>
          <w:rFonts w:eastAsia="Calibri"/>
          <w:color w:val="auto"/>
          <w:szCs w:val="28"/>
          <w:lang w:eastAsia="en-US"/>
        </w:rPr>
        <w:t>нехватка времени для работы с такими детьми</w:t>
      </w:r>
      <w:r w:rsidR="00FE0705" w:rsidRPr="00A703C0">
        <w:rPr>
          <w:rFonts w:eastAsia="Calibri"/>
          <w:color w:val="auto"/>
          <w:szCs w:val="28"/>
          <w:lang w:eastAsia="en-US"/>
        </w:rPr>
        <w:t xml:space="preserve">, </w:t>
      </w:r>
      <w:r w:rsidR="005E4856" w:rsidRPr="00A703C0">
        <w:rPr>
          <w:szCs w:val="28"/>
        </w:rPr>
        <w:t>н</w:t>
      </w:r>
      <w:r w:rsidR="005E4856" w:rsidRPr="00A703C0">
        <w:rPr>
          <w:rFonts w:eastAsia="Calibri"/>
          <w:color w:val="auto"/>
          <w:szCs w:val="28"/>
          <w:lang w:eastAsia="en-US"/>
        </w:rPr>
        <w:t>еумение диагностировать одаренность</w:t>
      </w:r>
      <w:r w:rsidRPr="00A703C0">
        <w:rPr>
          <w:szCs w:val="28"/>
        </w:rPr>
        <w:t xml:space="preserve">; </w:t>
      </w:r>
    </w:p>
    <w:p w:rsidR="005E4856" w:rsidRPr="00A703C0" w:rsidRDefault="00AF72E0" w:rsidP="00FE0705">
      <w:pPr>
        <w:numPr>
          <w:ilvl w:val="0"/>
          <w:numId w:val="6"/>
        </w:numPr>
        <w:tabs>
          <w:tab w:val="left" w:pos="567"/>
        </w:tabs>
        <w:spacing w:after="0" w:line="276" w:lineRule="auto"/>
        <w:ind w:hanging="578"/>
        <w:rPr>
          <w:rFonts w:eastAsia="Calibri"/>
          <w:color w:val="auto"/>
          <w:szCs w:val="28"/>
          <w:lang w:eastAsia="en-US"/>
        </w:rPr>
      </w:pPr>
      <w:r w:rsidRPr="00A703C0">
        <w:rPr>
          <w:szCs w:val="28"/>
        </w:rPr>
        <w:t>со стороны родителей — отсутствие информирования</w:t>
      </w:r>
      <w:r w:rsidR="00FE0705" w:rsidRPr="00A703C0">
        <w:rPr>
          <w:szCs w:val="28"/>
        </w:rPr>
        <w:t>.</w:t>
      </w:r>
    </w:p>
    <w:p w:rsidR="0010392C" w:rsidRPr="00A703C0" w:rsidRDefault="00AF72E0">
      <w:pPr>
        <w:pStyle w:val="2"/>
        <w:ind w:left="1212" w:right="634"/>
        <w:rPr>
          <w:b/>
          <w:sz w:val="28"/>
          <w:szCs w:val="28"/>
        </w:rPr>
      </w:pPr>
      <w:r w:rsidRPr="00A703C0">
        <w:rPr>
          <w:b/>
          <w:sz w:val="28"/>
          <w:szCs w:val="28"/>
        </w:rPr>
        <w:t>Адресные рекомендации</w:t>
      </w:r>
    </w:p>
    <w:p w:rsidR="0010392C" w:rsidRPr="00A703C0" w:rsidRDefault="00AF72E0" w:rsidP="00FE0705">
      <w:pPr>
        <w:spacing w:after="84"/>
        <w:ind w:left="50" w:right="100" w:firstLine="590"/>
        <w:rPr>
          <w:color w:val="FF0000"/>
          <w:szCs w:val="28"/>
        </w:rPr>
      </w:pPr>
      <w:r w:rsidRPr="00A703C0">
        <w:rPr>
          <w:szCs w:val="28"/>
        </w:rPr>
        <w:t xml:space="preserve">Руководителям образовательных организаций </w:t>
      </w:r>
      <w:r w:rsidR="00FE0705" w:rsidRPr="00A703C0">
        <w:rPr>
          <w:szCs w:val="28"/>
        </w:rPr>
        <w:t xml:space="preserve">МКОУ «Дегвинская СОШ», МКОУ «Балтамахинская СОШ», МКОУ «Ванашимахинская СОШ им. С. Омарова», МКОУ «Кадиркентская СОШ» </w:t>
      </w:r>
      <w:r w:rsidRPr="00A703C0">
        <w:rPr>
          <w:szCs w:val="28"/>
        </w:rPr>
        <w:t xml:space="preserve">рекомендовать изучить опыт работы образовательных организаций, представивших в 2020/2021 учебном году лучшие практики системы работы с одаренными детьми </w:t>
      </w:r>
      <w:r w:rsidR="00FE0705" w:rsidRPr="00A703C0">
        <w:rPr>
          <w:szCs w:val="28"/>
        </w:rPr>
        <w:t xml:space="preserve">организаций МКОУ «Мюрегинская СОШ», МКОУ «Сергокалинская СОШ №1», МКОУ «Краснопартизанская СОШ», МКОУ «Сергокалинская СОШ №2» </w:t>
      </w:r>
      <w:r w:rsidRPr="00A703C0">
        <w:rPr>
          <w:szCs w:val="28"/>
        </w:rPr>
        <w:t xml:space="preserve">и активизировать работу в соответствии с критериями, обозначенными в муниципальной программе </w:t>
      </w:r>
      <w:r w:rsidRPr="00A703C0">
        <w:rPr>
          <w:color w:val="auto"/>
          <w:szCs w:val="28"/>
        </w:rPr>
        <w:t xml:space="preserve">«Выявления, поддержки и развития, одаренных обучающихся </w:t>
      </w:r>
      <w:r w:rsidR="00FE0705" w:rsidRPr="00A703C0">
        <w:rPr>
          <w:color w:val="auto"/>
          <w:szCs w:val="28"/>
        </w:rPr>
        <w:t>Сергокалинского района</w:t>
      </w:r>
      <w:r w:rsidRPr="00A703C0">
        <w:rPr>
          <w:color w:val="auto"/>
          <w:szCs w:val="28"/>
        </w:rPr>
        <w:t xml:space="preserve"> на 2020-2025 годы»</w:t>
      </w:r>
      <w:r w:rsidR="0087764F" w:rsidRPr="00A703C0">
        <w:rPr>
          <w:color w:val="auto"/>
          <w:szCs w:val="28"/>
        </w:rPr>
        <w:t>.</w:t>
      </w:r>
    </w:p>
    <w:p w:rsidR="00057A0D" w:rsidRPr="00A703C0" w:rsidRDefault="00FE0705" w:rsidP="00057A0D">
      <w:pPr>
        <w:spacing w:after="0"/>
        <w:ind w:left="50" w:right="100" w:firstLine="576"/>
        <w:rPr>
          <w:szCs w:val="28"/>
        </w:rPr>
      </w:pPr>
      <w:r w:rsidRPr="00A703C0">
        <w:rPr>
          <w:szCs w:val="28"/>
        </w:rPr>
        <w:t xml:space="preserve">Методическому центру </w:t>
      </w:r>
      <w:r w:rsidR="00AF72E0" w:rsidRPr="00A703C0">
        <w:rPr>
          <w:szCs w:val="28"/>
        </w:rPr>
        <w:t>внести корректировки в план работы на 2021/2022 учебный год в соответствии с адресными рекомендациями по итогам мониторинга.</w:t>
      </w:r>
      <w:r w:rsidR="00AF72E0" w:rsidRPr="00A703C0">
        <w:rPr>
          <w:noProof/>
          <w:szCs w:val="28"/>
        </w:rPr>
        <w:drawing>
          <wp:inline distT="0" distB="0" distL="0" distR="0">
            <wp:extent cx="4572" cy="4572"/>
            <wp:effectExtent l="0" t="0" r="0" b="0"/>
            <wp:docPr id="9508" name="Picture 9508"/>
            <wp:cNvGraphicFramePr/>
            <a:graphic xmlns:a="http://schemas.openxmlformats.org/drawingml/2006/main">
              <a:graphicData uri="http://schemas.openxmlformats.org/drawingml/2006/picture">
                <pic:pic xmlns:pic="http://schemas.openxmlformats.org/drawingml/2006/picture">
                  <pic:nvPicPr>
                    <pic:cNvPr id="9508" name="Picture 9508"/>
                    <pic:cNvPicPr/>
                  </pic:nvPicPr>
                  <pic:blipFill>
                    <a:blip r:embed="rId10"/>
                    <a:stretch>
                      <a:fillRect/>
                    </a:stretch>
                  </pic:blipFill>
                  <pic:spPr>
                    <a:xfrm>
                      <a:off x="0" y="0"/>
                      <a:ext cx="4572" cy="4572"/>
                    </a:xfrm>
                    <a:prstGeom prst="rect">
                      <a:avLst/>
                    </a:prstGeom>
                  </pic:spPr>
                </pic:pic>
              </a:graphicData>
            </a:graphic>
          </wp:inline>
        </w:drawing>
      </w:r>
    </w:p>
    <w:p w:rsidR="0010392C" w:rsidRPr="00A703C0" w:rsidRDefault="00AF72E0" w:rsidP="00057A0D">
      <w:pPr>
        <w:spacing w:after="376"/>
        <w:ind w:left="50" w:right="100" w:firstLine="576"/>
        <w:jc w:val="center"/>
        <w:rPr>
          <w:b/>
          <w:szCs w:val="28"/>
        </w:rPr>
      </w:pPr>
      <w:r w:rsidRPr="00A703C0">
        <w:rPr>
          <w:b/>
          <w:szCs w:val="28"/>
        </w:rPr>
        <w:t>Управленческие решения</w:t>
      </w:r>
    </w:p>
    <w:p w:rsidR="00FE0705" w:rsidRPr="00A703C0" w:rsidRDefault="00AF72E0" w:rsidP="00FE0705">
      <w:pPr>
        <w:numPr>
          <w:ilvl w:val="0"/>
          <w:numId w:val="1"/>
        </w:numPr>
        <w:spacing w:after="55"/>
        <w:ind w:right="100"/>
        <w:rPr>
          <w:szCs w:val="28"/>
        </w:rPr>
      </w:pPr>
      <w:r w:rsidRPr="00A703C0">
        <w:rPr>
          <w:szCs w:val="28"/>
        </w:rPr>
        <w:t>Заслушать на совещан</w:t>
      </w:r>
      <w:r w:rsidR="00FE0705" w:rsidRPr="00A703C0">
        <w:rPr>
          <w:szCs w:val="28"/>
        </w:rPr>
        <w:t>ии заместителей директоров по У</w:t>
      </w:r>
      <w:r w:rsidRPr="00A703C0">
        <w:rPr>
          <w:szCs w:val="28"/>
        </w:rPr>
        <w:t xml:space="preserve">Р представителей </w:t>
      </w:r>
      <w:r w:rsidR="00FE0705" w:rsidRPr="00A703C0">
        <w:rPr>
          <w:szCs w:val="28"/>
        </w:rPr>
        <w:t>МКОУ «Дегвинская СОШ», МКОУ «Балтамахинская СОШ», МКОУ «Ванашимахинская СОШ им. С. Омарова», МКОУ «Кадиркентская СОШ»</w:t>
      </w:r>
    </w:p>
    <w:p w:rsidR="0010392C" w:rsidRPr="00A703C0" w:rsidRDefault="00AF72E0" w:rsidP="00FE0705">
      <w:pPr>
        <w:spacing w:after="55"/>
        <w:ind w:left="0" w:right="100" w:firstLine="0"/>
        <w:rPr>
          <w:szCs w:val="28"/>
        </w:rPr>
      </w:pPr>
      <w:r w:rsidRPr="00A703C0">
        <w:rPr>
          <w:szCs w:val="28"/>
        </w:rPr>
        <w:t>по вопросам исполнения адресных рекомендаций по активизации работы в соответствии с критериями, обозначе</w:t>
      </w:r>
      <w:r w:rsidR="00FE0705" w:rsidRPr="00A703C0">
        <w:rPr>
          <w:szCs w:val="28"/>
        </w:rPr>
        <w:t>нными в муниципальной программе.</w:t>
      </w:r>
    </w:p>
    <w:p w:rsidR="0010392C" w:rsidRPr="00A703C0" w:rsidRDefault="00AF72E0" w:rsidP="00FE0705">
      <w:pPr>
        <w:numPr>
          <w:ilvl w:val="0"/>
          <w:numId w:val="1"/>
        </w:numPr>
        <w:spacing w:after="367"/>
        <w:ind w:right="100"/>
        <w:rPr>
          <w:szCs w:val="28"/>
        </w:rPr>
      </w:pPr>
      <w:r w:rsidRPr="00A703C0">
        <w:rPr>
          <w:szCs w:val="28"/>
        </w:rPr>
        <w:t xml:space="preserve">Заместителям директоров по УВР </w:t>
      </w:r>
      <w:r w:rsidR="00FE0705" w:rsidRPr="00A703C0">
        <w:rPr>
          <w:szCs w:val="28"/>
        </w:rPr>
        <w:t xml:space="preserve">МКОУ «Мюрегинская СОШ», МКОУ «Сергокалинская СОШ №1», МКОУ «Краснопартизанская СОШ», МКОУ </w:t>
      </w:r>
      <w:r w:rsidR="00FE0705" w:rsidRPr="00A703C0">
        <w:rPr>
          <w:szCs w:val="28"/>
        </w:rPr>
        <w:lastRenderedPageBreak/>
        <w:t xml:space="preserve">«Сергокалинская СОШ №2» </w:t>
      </w:r>
      <w:r w:rsidRPr="00A703C0">
        <w:rPr>
          <w:szCs w:val="28"/>
        </w:rPr>
        <w:t>с целью оказания методической помощи представить опыт работы с одаренными детьми и создании системы по выявлению и поддержке данной категории обучающихся.</w:t>
      </w:r>
      <w:r w:rsidRPr="00A703C0">
        <w:rPr>
          <w:noProof/>
          <w:szCs w:val="28"/>
        </w:rPr>
        <w:drawing>
          <wp:inline distT="0" distB="0" distL="0" distR="0">
            <wp:extent cx="4572" cy="4573"/>
            <wp:effectExtent l="0" t="0" r="0" b="0"/>
            <wp:docPr id="9511" name="Picture 9511"/>
            <wp:cNvGraphicFramePr/>
            <a:graphic xmlns:a="http://schemas.openxmlformats.org/drawingml/2006/main">
              <a:graphicData uri="http://schemas.openxmlformats.org/drawingml/2006/picture">
                <pic:pic xmlns:pic="http://schemas.openxmlformats.org/drawingml/2006/picture">
                  <pic:nvPicPr>
                    <pic:cNvPr id="9511" name="Picture 9511"/>
                    <pic:cNvPicPr/>
                  </pic:nvPicPr>
                  <pic:blipFill>
                    <a:blip r:embed="rId13"/>
                    <a:stretch>
                      <a:fillRect/>
                    </a:stretch>
                  </pic:blipFill>
                  <pic:spPr>
                    <a:xfrm>
                      <a:off x="0" y="0"/>
                      <a:ext cx="4572" cy="4573"/>
                    </a:xfrm>
                    <a:prstGeom prst="rect">
                      <a:avLst/>
                    </a:prstGeom>
                  </pic:spPr>
                </pic:pic>
              </a:graphicData>
            </a:graphic>
          </wp:inline>
        </w:drawing>
      </w:r>
    </w:p>
    <w:p w:rsidR="0010392C" w:rsidRPr="00A703C0" w:rsidRDefault="00AF72E0">
      <w:pPr>
        <w:pStyle w:val="2"/>
        <w:ind w:left="1212" w:right="814"/>
        <w:rPr>
          <w:b/>
          <w:sz w:val="28"/>
          <w:szCs w:val="28"/>
        </w:rPr>
      </w:pPr>
      <w:r w:rsidRPr="00A703C0">
        <w:rPr>
          <w:noProof/>
          <w:sz w:val="28"/>
          <w:szCs w:val="28"/>
        </w:rPr>
        <w:drawing>
          <wp:inline distT="0" distB="0" distL="0" distR="0">
            <wp:extent cx="4572" cy="4572"/>
            <wp:effectExtent l="0" t="0" r="0" b="0"/>
            <wp:docPr id="9512" name="Picture 9512"/>
            <wp:cNvGraphicFramePr/>
            <a:graphic xmlns:a="http://schemas.openxmlformats.org/drawingml/2006/main">
              <a:graphicData uri="http://schemas.openxmlformats.org/drawingml/2006/picture">
                <pic:pic xmlns:pic="http://schemas.openxmlformats.org/drawingml/2006/picture">
                  <pic:nvPicPr>
                    <pic:cNvPr id="9512" name="Picture 9512"/>
                    <pic:cNvPicPr/>
                  </pic:nvPicPr>
                  <pic:blipFill>
                    <a:blip r:embed="rId14"/>
                    <a:stretch>
                      <a:fillRect/>
                    </a:stretch>
                  </pic:blipFill>
                  <pic:spPr>
                    <a:xfrm>
                      <a:off x="0" y="0"/>
                      <a:ext cx="4572" cy="4572"/>
                    </a:xfrm>
                    <a:prstGeom prst="rect">
                      <a:avLst/>
                    </a:prstGeom>
                  </pic:spPr>
                </pic:pic>
              </a:graphicData>
            </a:graphic>
          </wp:inline>
        </w:drawing>
      </w:r>
      <w:r w:rsidRPr="00A703C0">
        <w:rPr>
          <w:b/>
          <w:sz w:val="28"/>
          <w:szCs w:val="28"/>
        </w:rPr>
        <w:t>Анализ эффективности принятых мер</w:t>
      </w:r>
    </w:p>
    <w:p w:rsidR="0010392C" w:rsidRPr="00A703C0" w:rsidRDefault="00AF72E0" w:rsidP="00057A0D">
      <w:pPr>
        <w:spacing w:after="5" w:line="259" w:lineRule="auto"/>
        <w:ind w:left="713" w:firstLine="0"/>
        <w:jc w:val="left"/>
        <w:rPr>
          <w:szCs w:val="28"/>
        </w:rPr>
      </w:pPr>
      <w:r w:rsidRPr="00A703C0">
        <w:rPr>
          <w:noProof/>
          <w:szCs w:val="28"/>
        </w:rPr>
        <w:drawing>
          <wp:inline distT="0" distB="0" distL="0" distR="0">
            <wp:extent cx="4572" cy="9144"/>
            <wp:effectExtent l="0" t="0" r="0" b="0"/>
            <wp:docPr id="9513" name="Picture 9513"/>
            <wp:cNvGraphicFramePr/>
            <a:graphic xmlns:a="http://schemas.openxmlformats.org/drawingml/2006/main">
              <a:graphicData uri="http://schemas.openxmlformats.org/drawingml/2006/picture">
                <pic:pic xmlns:pic="http://schemas.openxmlformats.org/drawingml/2006/picture">
                  <pic:nvPicPr>
                    <pic:cNvPr id="9513" name="Picture 9513"/>
                    <pic:cNvPicPr/>
                  </pic:nvPicPr>
                  <pic:blipFill>
                    <a:blip r:embed="rId15"/>
                    <a:stretch>
                      <a:fillRect/>
                    </a:stretch>
                  </pic:blipFill>
                  <pic:spPr>
                    <a:xfrm>
                      <a:off x="0" y="0"/>
                      <a:ext cx="4572" cy="9144"/>
                    </a:xfrm>
                    <a:prstGeom prst="rect">
                      <a:avLst/>
                    </a:prstGeom>
                  </pic:spPr>
                </pic:pic>
              </a:graphicData>
            </a:graphic>
          </wp:inline>
        </w:drawing>
      </w:r>
      <w:r w:rsidRPr="00A703C0">
        <w:rPr>
          <w:szCs w:val="28"/>
        </w:rPr>
        <w:t>Эффективность принятых мер определить по итогам мотивирующего мониторинга в конце 2021 года.</w:t>
      </w:r>
      <w:r w:rsidRPr="00A703C0">
        <w:rPr>
          <w:noProof/>
          <w:szCs w:val="28"/>
        </w:rPr>
        <w:drawing>
          <wp:inline distT="0" distB="0" distL="0" distR="0">
            <wp:extent cx="4572" cy="4571"/>
            <wp:effectExtent l="0" t="0" r="0" b="0"/>
            <wp:docPr id="9514" name="Picture 9514"/>
            <wp:cNvGraphicFramePr/>
            <a:graphic xmlns:a="http://schemas.openxmlformats.org/drawingml/2006/main">
              <a:graphicData uri="http://schemas.openxmlformats.org/drawingml/2006/picture">
                <pic:pic xmlns:pic="http://schemas.openxmlformats.org/drawingml/2006/picture">
                  <pic:nvPicPr>
                    <pic:cNvPr id="9514" name="Picture 9514"/>
                    <pic:cNvPicPr/>
                  </pic:nvPicPr>
                  <pic:blipFill>
                    <a:blip r:embed="rId10"/>
                    <a:stretch>
                      <a:fillRect/>
                    </a:stretch>
                  </pic:blipFill>
                  <pic:spPr>
                    <a:xfrm>
                      <a:off x="0" y="0"/>
                      <a:ext cx="4572" cy="4571"/>
                    </a:xfrm>
                    <a:prstGeom prst="rect">
                      <a:avLst/>
                    </a:prstGeom>
                  </pic:spPr>
                </pic:pic>
              </a:graphicData>
            </a:graphic>
          </wp:inline>
        </w:drawing>
      </w:r>
    </w:p>
    <w:p w:rsidR="0010392C" w:rsidRPr="00A703C0" w:rsidRDefault="00AF72E0">
      <w:pPr>
        <w:ind w:left="50" w:right="100"/>
        <w:rPr>
          <w:szCs w:val="28"/>
        </w:rPr>
      </w:pPr>
      <w:r w:rsidRPr="00A703C0">
        <w:rPr>
          <w:szCs w:val="28"/>
        </w:rPr>
        <w:t xml:space="preserve">На заседании муниципальной рабочей группы заслушать руководителей </w:t>
      </w:r>
      <w:r w:rsidR="00FE0705" w:rsidRPr="00A703C0">
        <w:rPr>
          <w:szCs w:val="28"/>
        </w:rPr>
        <w:t>МКОУ «Дегвинская СОШ», МКОУ «Балтамахинская СОШ», МКОУ «Ванашимахинская СОШ им. С. Омарова», МКОУ «Кадиркентская СОШ»</w:t>
      </w:r>
      <w:r w:rsidRPr="00A703C0">
        <w:rPr>
          <w:szCs w:val="28"/>
        </w:rPr>
        <w:t xml:space="preserve"> о результативности принятых </w:t>
      </w:r>
      <w:r w:rsidR="003920B5">
        <w:rPr>
          <w:szCs w:val="28"/>
        </w:rPr>
        <w:t xml:space="preserve">мер </w:t>
      </w:r>
      <w:r w:rsidRPr="00A703C0">
        <w:rPr>
          <w:szCs w:val="28"/>
        </w:rPr>
        <w:t>по формированию системы работы с одаренными детьми.</w:t>
      </w:r>
    </w:p>
    <w:sectPr w:rsidR="0010392C" w:rsidRPr="00A703C0">
      <w:pgSz w:w="11902" w:h="16834"/>
      <w:pgMar w:top="713" w:right="511" w:bottom="1061" w:left="13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8CD"/>
    <w:multiLevelType w:val="hybridMultilevel"/>
    <w:tmpl w:val="1458E588"/>
    <w:lvl w:ilvl="0" w:tplc="3C865646">
      <w:start w:val="1"/>
      <w:numFmt w:val="bullet"/>
      <w:lvlText w:val="•"/>
      <w:lvlJc w:val="left"/>
      <w:pPr>
        <w:tabs>
          <w:tab w:val="num" w:pos="720"/>
        </w:tabs>
        <w:ind w:left="720" w:hanging="360"/>
      </w:pPr>
      <w:rPr>
        <w:rFonts w:ascii="Times New Roman" w:hAnsi="Times New Roman" w:hint="default"/>
      </w:rPr>
    </w:lvl>
    <w:lvl w:ilvl="1" w:tplc="23BC31EA" w:tentative="1">
      <w:start w:val="1"/>
      <w:numFmt w:val="bullet"/>
      <w:lvlText w:val="•"/>
      <w:lvlJc w:val="left"/>
      <w:pPr>
        <w:tabs>
          <w:tab w:val="num" w:pos="1440"/>
        </w:tabs>
        <w:ind w:left="1440" w:hanging="360"/>
      </w:pPr>
      <w:rPr>
        <w:rFonts w:ascii="Times New Roman" w:hAnsi="Times New Roman" w:hint="default"/>
      </w:rPr>
    </w:lvl>
    <w:lvl w:ilvl="2" w:tplc="35E60F9A" w:tentative="1">
      <w:start w:val="1"/>
      <w:numFmt w:val="bullet"/>
      <w:lvlText w:val="•"/>
      <w:lvlJc w:val="left"/>
      <w:pPr>
        <w:tabs>
          <w:tab w:val="num" w:pos="2160"/>
        </w:tabs>
        <w:ind w:left="2160" w:hanging="360"/>
      </w:pPr>
      <w:rPr>
        <w:rFonts w:ascii="Times New Roman" w:hAnsi="Times New Roman" w:hint="default"/>
      </w:rPr>
    </w:lvl>
    <w:lvl w:ilvl="3" w:tplc="D55CB094" w:tentative="1">
      <w:start w:val="1"/>
      <w:numFmt w:val="bullet"/>
      <w:lvlText w:val="•"/>
      <w:lvlJc w:val="left"/>
      <w:pPr>
        <w:tabs>
          <w:tab w:val="num" w:pos="2880"/>
        </w:tabs>
        <w:ind w:left="2880" w:hanging="360"/>
      </w:pPr>
      <w:rPr>
        <w:rFonts w:ascii="Times New Roman" w:hAnsi="Times New Roman" w:hint="default"/>
      </w:rPr>
    </w:lvl>
    <w:lvl w:ilvl="4" w:tplc="D1A2F0F0" w:tentative="1">
      <w:start w:val="1"/>
      <w:numFmt w:val="bullet"/>
      <w:lvlText w:val="•"/>
      <w:lvlJc w:val="left"/>
      <w:pPr>
        <w:tabs>
          <w:tab w:val="num" w:pos="3600"/>
        </w:tabs>
        <w:ind w:left="3600" w:hanging="360"/>
      </w:pPr>
      <w:rPr>
        <w:rFonts w:ascii="Times New Roman" w:hAnsi="Times New Roman" w:hint="default"/>
      </w:rPr>
    </w:lvl>
    <w:lvl w:ilvl="5" w:tplc="C70CBF82" w:tentative="1">
      <w:start w:val="1"/>
      <w:numFmt w:val="bullet"/>
      <w:lvlText w:val="•"/>
      <w:lvlJc w:val="left"/>
      <w:pPr>
        <w:tabs>
          <w:tab w:val="num" w:pos="4320"/>
        </w:tabs>
        <w:ind w:left="4320" w:hanging="360"/>
      </w:pPr>
      <w:rPr>
        <w:rFonts w:ascii="Times New Roman" w:hAnsi="Times New Roman" w:hint="default"/>
      </w:rPr>
    </w:lvl>
    <w:lvl w:ilvl="6" w:tplc="57664262" w:tentative="1">
      <w:start w:val="1"/>
      <w:numFmt w:val="bullet"/>
      <w:lvlText w:val="•"/>
      <w:lvlJc w:val="left"/>
      <w:pPr>
        <w:tabs>
          <w:tab w:val="num" w:pos="5040"/>
        </w:tabs>
        <w:ind w:left="5040" w:hanging="360"/>
      </w:pPr>
      <w:rPr>
        <w:rFonts w:ascii="Times New Roman" w:hAnsi="Times New Roman" w:hint="default"/>
      </w:rPr>
    </w:lvl>
    <w:lvl w:ilvl="7" w:tplc="38EE6EB4" w:tentative="1">
      <w:start w:val="1"/>
      <w:numFmt w:val="bullet"/>
      <w:lvlText w:val="•"/>
      <w:lvlJc w:val="left"/>
      <w:pPr>
        <w:tabs>
          <w:tab w:val="num" w:pos="5760"/>
        </w:tabs>
        <w:ind w:left="5760" w:hanging="360"/>
      </w:pPr>
      <w:rPr>
        <w:rFonts w:ascii="Times New Roman" w:hAnsi="Times New Roman" w:hint="default"/>
      </w:rPr>
    </w:lvl>
    <w:lvl w:ilvl="8" w:tplc="597450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751A24"/>
    <w:multiLevelType w:val="hybridMultilevel"/>
    <w:tmpl w:val="38685F3C"/>
    <w:lvl w:ilvl="0" w:tplc="13809020">
      <w:start w:val="1"/>
      <w:numFmt w:val="decimal"/>
      <w:lvlText w:val="%1."/>
      <w:lvlJc w:val="left"/>
      <w:pPr>
        <w:ind w:left="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F9C8D30">
      <w:start w:val="1"/>
      <w:numFmt w:val="lowerLetter"/>
      <w:lvlText w:val="%2"/>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CC2254">
      <w:start w:val="1"/>
      <w:numFmt w:val="lowerRoman"/>
      <w:lvlText w:val="%3"/>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2A369A">
      <w:start w:val="1"/>
      <w:numFmt w:val="decimal"/>
      <w:lvlText w:val="%4"/>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92FCBA">
      <w:start w:val="1"/>
      <w:numFmt w:val="lowerLetter"/>
      <w:lvlText w:val="%5"/>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52A03AE">
      <w:start w:val="1"/>
      <w:numFmt w:val="lowerRoman"/>
      <w:lvlText w:val="%6"/>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4E3BE0">
      <w:start w:val="1"/>
      <w:numFmt w:val="decimal"/>
      <w:lvlText w:val="%7"/>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CE8DF06">
      <w:start w:val="1"/>
      <w:numFmt w:val="lowerLetter"/>
      <w:lvlText w:val="%8"/>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34ABA6">
      <w:start w:val="1"/>
      <w:numFmt w:val="lowerRoman"/>
      <w:lvlText w:val="%9"/>
      <w:lvlJc w:val="left"/>
      <w:pPr>
        <w:ind w:left="6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3E1E3A31"/>
    <w:multiLevelType w:val="multilevel"/>
    <w:tmpl w:val="5E5420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nsid w:val="3FC779CC"/>
    <w:multiLevelType w:val="hybridMultilevel"/>
    <w:tmpl w:val="C5B41BC8"/>
    <w:lvl w:ilvl="0" w:tplc="BBB4991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36604D"/>
    <w:multiLevelType w:val="hybridMultilevel"/>
    <w:tmpl w:val="E2F67596"/>
    <w:lvl w:ilvl="0" w:tplc="9424D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860C74"/>
    <w:multiLevelType w:val="hybridMultilevel"/>
    <w:tmpl w:val="CD0E2AE8"/>
    <w:lvl w:ilvl="0" w:tplc="BBB49912">
      <w:start w:val="4"/>
      <w:numFmt w:val="bullet"/>
      <w:lvlText w:val="-"/>
      <w:lvlJc w:val="left"/>
      <w:pPr>
        <w:ind w:left="2073" w:hanging="360"/>
      </w:pPr>
      <w:rPr>
        <w:rFonts w:ascii="Times New Roman" w:eastAsia="Times New Roman" w:hAnsi="Times New Roman" w:cs="Times New Roman"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2C"/>
    <w:rsid w:val="00057A0D"/>
    <w:rsid w:val="00073B45"/>
    <w:rsid w:val="0010392C"/>
    <w:rsid w:val="001648C7"/>
    <w:rsid w:val="002E7AE6"/>
    <w:rsid w:val="003920B5"/>
    <w:rsid w:val="00397776"/>
    <w:rsid w:val="003E49FA"/>
    <w:rsid w:val="004636F1"/>
    <w:rsid w:val="0056793C"/>
    <w:rsid w:val="005E4856"/>
    <w:rsid w:val="006050E6"/>
    <w:rsid w:val="00726A14"/>
    <w:rsid w:val="007F461F"/>
    <w:rsid w:val="0087764F"/>
    <w:rsid w:val="00904E89"/>
    <w:rsid w:val="009C0F82"/>
    <w:rsid w:val="00A4474D"/>
    <w:rsid w:val="00A703C0"/>
    <w:rsid w:val="00AF72E0"/>
    <w:rsid w:val="00BF7E41"/>
    <w:rsid w:val="00C23B18"/>
    <w:rsid w:val="00E415BF"/>
    <w:rsid w:val="00FE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28" w:lineRule="auto"/>
      <w:ind w:left="782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6670"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0"/>
      <w:ind w:left="6670"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character" w:customStyle="1" w:styleId="20">
    <w:name w:val="Заголовок 2 Знак"/>
    <w:link w:val="2"/>
    <w:rPr>
      <w:rFonts w:ascii="Times New Roman" w:eastAsia="Times New Roman" w:hAnsi="Times New Roman" w:cs="Times New Roman"/>
      <w:color w:val="000000"/>
      <w:sz w:val="30"/>
    </w:rPr>
  </w:style>
  <w:style w:type="paragraph" w:styleId="a3">
    <w:name w:val="List Paragraph"/>
    <w:basedOn w:val="a"/>
    <w:uiPriority w:val="34"/>
    <w:qFormat/>
    <w:rsid w:val="00904E89"/>
    <w:pPr>
      <w:ind w:left="720"/>
      <w:contextualSpacing/>
    </w:pPr>
  </w:style>
  <w:style w:type="table" w:styleId="a4">
    <w:name w:val="Table Grid"/>
    <w:basedOn w:val="a1"/>
    <w:uiPriority w:val="39"/>
    <w:rsid w:val="00AF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F72E0"/>
    <w:pPr>
      <w:spacing w:after="0" w:line="240" w:lineRule="auto"/>
    </w:pPr>
    <w:rPr>
      <w:rFonts w:eastAsiaTheme="minorHAnsi"/>
      <w:lang w:eastAsia="en-US"/>
    </w:rPr>
  </w:style>
  <w:style w:type="paragraph" w:styleId="a6">
    <w:name w:val="Balloon Text"/>
    <w:basedOn w:val="a"/>
    <w:link w:val="a7"/>
    <w:uiPriority w:val="99"/>
    <w:semiHidden/>
    <w:unhideWhenUsed/>
    <w:rsid w:val="00726A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A1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28" w:lineRule="auto"/>
      <w:ind w:left="782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6670"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0"/>
      <w:ind w:left="6670"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character" w:customStyle="1" w:styleId="20">
    <w:name w:val="Заголовок 2 Знак"/>
    <w:link w:val="2"/>
    <w:rPr>
      <w:rFonts w:ascii="Times New Roman" w:eastAsia="Times New Roman" w:hAnsi="Times New Roman" w:cs="Times New Roman"/>
      <w:color w:val="000000"/>
      <w:sz w:val="30"/>
    </w:rPr>
  </w:style>
  <w:style w:type="paragraph" w:styleId="a3">
    <w:name w:val="List Paragraph"/>
    <w:basedOn w:val="a"/>
    <w:uiPriority w:val="34"/>
    <w:qFormat/>
    <w:rsid w:val="00904E89"/>
    <w:pPr>
      <w:ind w:left="720"/>
      <w:contextualSpacing/>
    </w:pPr>
  </w:style>
  <w:style w:type="table" w:styleId="a4">
    <w:name w:val="Table Grid"/>
    <w:basedOn w:val="a1"/>
    <w:uiPriority w:val="39"/>
    <w:rsid w:val="00AF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F72E0"/>
    <w:pPr>
      <w:spacing w:after="0" w:line="240" w:lineRule="auto"/>
    </w:pPr>
    <w:rPr>
      <w:rFonts w:eastAsiaTheme="minorHAnsi"/>
      <w:lang w:eastAsia="en-US"/>
    </w:rPr>
  </w:style>
  <w:style w:type="paragraph" w:styleId="a6">
    <w:name w:val="Balloon Text"/>
    <w:basedOn w:val="a"/>
    <w:link w:val="a7"/>
    <w:uiPriority w:val="99"/>
    <w:semiHidden/>
    <w:unhideWhenUsed/>
    <w:rsid w:val="00726A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A1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F8B5-6C4E-4D0B-BFF7-AC871B03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uo22222</cp:lastModifiedBy>
  <cp:revision>9</cp:revision>
  <cp:lastPrinted>2021-09-08T06:15:00Z</cp:lastPrinted>
  <dcterms:created xsi:type="dcterms:W3CDTF">2021-08-27T12:14:00Z</dcterms:created>
  <dcterms:modified xsi:type="dcterms:W3CDTF">2021-09-08T12:08:00Z</dcterms:modified>
</cp:coreProperties>
</file>