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0F6EB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516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0F6EB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24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0F6EB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июня 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0F6EBD" w:rsidRPr="000F6EBD" w:rsidRDefault="009536F8" w:rsidP="000F6E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</w:t>
      </w:r>
      <w:r w:rsidR="000F6EBD" w:rsidRPr="00A864C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б организации выдачи документов об образовании на территории Республики Дагестан в 2021 году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F30A05" w:rsidRPr="00F30A05" w:rsidRDefault="0048103E" w:rsidP="00F30A05">
      <w:pPr>
        <w:pStyle w:val="1"/>
        <w:spacing w:line="276" w:lineRule="auto"/>
        <w:ind w:firstLine="620"/>
        <w:jc w:val="both"/>
        <w:rPr>
          <w:color w:val="000000" w:themeColor="text1"/>
          <w:sz w:val="22"/>
          <w:szCs w:val="22"/>
          <w:lang w:eastAsia="ru-RU"/>
        </w:rPr>
      </w:pPr>
      <w:r w:rsidRPr="00F30A05">
        <w:rPr>
          <w:sz w:val="22"/>
          <w:szCs w:val="22"/>
        </w:rPr>
        <w:t>МКУ «Управление о</w:t>
      </w:r>
      <w:bookmarkStart w:id="0" w:name="_GoBack"/>
      <w:bookmarkEnd w:id="0"/>
      <w:r w:rsidRPr="00F30A05">
        <w:rPr>
          <w:sz w:val="22"/>
          <w:szCs w:val="22"/>
        </w:rPr>
        <w:t xml:space="preserve">бразования» по Сергокалинскому району в соответствии с письмом </w:t>
      </w:r>
      <w:r w:rsidRPr="00F30A05">
        <w:rPr>
          <w:color w:val="000000"/>
          <w:sz w:val="22"/>
          <w:szCs w:val="22"/>
        </w:rPr>
        <w:t>Министерства образования и науки Республики Дагестан за № 06-</w:t>
      </w:r>
      <w:r w:rsidR="000F6EBD" w:rsidRPr="00F30A05">
        <w:rPr>
          <w:color w:val="000000"/>
          <w:sz w:val="22"/>
          <w:szCs w:val="22"/>
        </w:rPr>
        <w:t>6576</w:t>
      </w:r>
      <w:r w:rsidRPr="00F30A05">
        <w:rPr>
          <w:color w:val="000000"/>
          <w:sz w:val="22"/>
          <w:szCs w:val="22"/>
        </w:rPr>
        <w:t xml:space="preserve">/01-18/21 от </w:t>
      </w:r>
      <w:r w:rsidR="000F6EBD" w:rsidRPr="00F30A05">
        <w:rPr>
          <w:color w:val="000000"/>
          <w:sz w:val="22"/>
          <w:szCs w:val="22"/>
        </w:rPr>
        <w:t>2</w:t>
      </w:r>
      <w:r w:rsidR="00DE46BB" w:rsidRPr="00F30A05">
        <w:rPr>
          <w:color w:val="000000"/>
          <w:sz w:val="22"/>
          <w:szCs w:val="22"/>
        </w:rPr>
        <w:t>3</w:t>
      </w:r>
      <w:r w:rsidRPr="00F30A05">
        <w:rPr>
          <w:color w:val="000000"/>
          <w:sz w:val="22"/>
          <w:szCs w:val="22"/>
        </w:rPr>
        <w:t>.0</w:t>
      </w:r>
      <w:r w:rsidR="000F6EBD" w:rsidRPr="00F30A05">
        <w:rPr>
          <w:color w:val="000000"/>
          <w:sz w:val="22"/>
          <w:szCs w:val="22"/>
        </w:rPr>
        <w:t>6</w:t>
      </w:r>
      <w:r w:rsidRPr="00F30A05">
        <w:rPr>
          <w:color w:val="000000"/>
          <w:sz w:val="22"/>
          <w:szCs w:val="22"/>
        </w:rPr>
        <w:t>.2021</w:t>
      </w:r>
      <w:r w:rsidR="000F6EBD" w:rsidRPr="00F30A05">
        <w:rPr>
          <w:color w:val="000000"/>
          <w:sz w:val="22"/>
          <w:szCs w:val="22"/>
        </w:rPr>
        <w:t xml:space="preserve"> г.</w:t>
      </w:r>
      <w:r w:rsidRPr="00F30A05">
        <w:rPr>
          <w:color w:val="000000"/>
          <w:sz w:val="22"/>
          <w:szCs w:val="22"/>
        </w:rPr>
        <w:t xml:space="preserve"> </w:t>
      </w:r>
      <w:r w:rsidR="000F6EBD" w:rsidRPr="00F30A05">
        <w:rPr>
          <w:sz w:val="22"/>
          <w:szCs w:val="22"/>
        </w:rPr>
        <w:t xml:space="preserve">информирует </w:t>
      </w:r>
      <w:r w:rsidR="000F6EBD" w:rsidRPr="000F6EBD">
        <w:rPr>
          <w:color w:val="000000" w:themeColor="text1"/>
          <w:sz w:val="22"/>
          <w:szCs w:val="22"/>
          <w:lang w:eastAsia="ru-RU"/>
        </w:rPr>
        <w:t>об организации выдачи документов об образовании на территории Республики Дагестан в 2021 году.</w:t>
      </w:r>
    </w:p>
    <w:p w:rsidR="00F30A05" w:rsidRPr="00F30A05" w:rsidRDefault="000F6EBD" w:rsidP="00F30A05">
      <w:pPr>
        <w:pStyle w:val="1"/>
        <w:spacing w:line="276" w:lineRule="auto"/>
        <w:ind w:firstLine="620"/>
        <w:jc w:val="both"/>
        <w:rPr>
          <w:color w:val="000000" w:themeColor="text1"/>
          <w:sz w:val="22"/>
          <w:szCs w:val="22"/>
          <w:lang w:eastAsia="ru-RU"/>
        </w:rPr>
      </w:pPr>
      <w:proofErr w:type="gramStart"/>
      <w:r w:rsidRPr="000F6EBD">
        <w:rPr>
          <w:color w:val="000000" w:themeColor="text1"/>
          <w:sz w:val="22"/>
          <w:szCs w:val="22"/>
          <w:lang w:eastAsia="ru-RU"/>
        </w:rPr>
        <w:t>В соответствии с Особенностями приема на обучение по образовательным программам высшего образования на 2021/22 учебный год, утвержденными приказом Министерства науки и высшего образования Российской Федерации от 1 апреля 2021 г. № 226,  абитуриентам для поступления на обучение в образовательные организации высшего образования (далее – вуз) предоставляется возможность подать заявление о приеме с приложением необходимых документов в электронной форме посредством электронной информационной</w:t>
      </w:r>
      <w:proofErr w:type="gramEnd"/>
      <w:r w:rsidRPr="000F6EBD">
        <w:rPr>
          <w:color w:val="000000" w:themeColor="text1"/>
          <w:sz w:val="22"/>
          <w:szCs w:val="22"/>
          <w:lang w:eastAsia="ru-RU"/>
        </w:rPr>
        <w:t xml:space="preserve"> системы организации либо с использованием </w:t>
      </w:r>
      <w:proofErr w:type="spellStart"/>
      <w:r w:rsidRPr="000F6EBD">
        <w:rPr>
          <w:color w:val="000000" w:themeColor="text1"/>
          <w:sz w:val="22"/>
          <w:szCs w:val="22"/>
          <w:lang w:eastAsia="ru-RU"/>
        </w:rPr>
        <w:t>суперсервиса</w:t>
      </w:r>
      <w:proofErr w:type="spellEnd"/>
      <w:r w:rsidRPr="000F6EBD">
        <w:rPr>
          <w:color w:val="000000" w:themeColor="text1"/>
          <w:sz w:val="22"/>
          <w:szCs w:val="22"/>
          <w:lang w:eastAsia="ru-RU"/>
        </w:rPr>
        <w:t xml:space="preserve"> «Поступление в вуз онлайн».</w:t>
      </w:r>
    </w:p>
    <w:p w:rsidR="00F30A05" w:rsidRPr="00F30A05" w:rsidRDefault="000F6EBD" w:rsidP="00F30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Вуз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 посредством федеральной информационной системы «Федеральный реестр сведений о </w:t>
      </w:r>
      <w:proofErr w:type="gram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документах</w:t>
      </w:r>
      <w:proofErr w:type="gram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 образовании и (или) о квалификации, документах об обучении» (далее – ФИС ФРДО).</w:t>
      </w:r>
    </w:p>
    <w:p w:rsidR="000F6EBD" w:rsidRPr="000F6EBD" w:rsidRDefault="000F6EBD" w:rsidP="00F30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основании частей 9 и 10 статьи 98 Федерального закона от 29 декабря 2012 г. № 273-ФЗ «Об образовании в Российской Федерации», руководствуясь поручениями </w:t>
      </w:r>
      <w:proofErr w:type="spell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Рособрнадзора</w:t>
      </w:r>
      <w:proofErr w:type="spell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Минпросвещения</w:t>
      </w:r>
      <w:proofErr w:type="spell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России о соблюдении сроков приемной кампании в 2021/2022 учебном году и успешной реализации </w:t>
      </w:r>
      <w:proofErr w:type="spell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суперсервиса</w:t>
      </w:r>
      <w:proofErr w:type="spell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«Поступление в вуз онлайн» на территории Республики Дагестан, </w:t>
      </w:r>
      <w:proofErr w:type="spell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Минобрнауки</w:t>
      </w:r>
      <w:proofErr w:type="spell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РД рекомендует незамедлительно с момента выдачи аттестата и не позднее</w:t>
      </w:r>
      <w:proofErr w:type="gram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 июля 2021 г. обеспечить 100 %-</w:t>
      </w:r>
      <w:proofErr w:type="spell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ное</w:t>
      </w:r>
      <w:proofErr w:type="spell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внесение руководителями 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 (далее – ОО), находящихся на территории муниципального образования, сведений об аттестатах выпускников 2021 года в базу федерального реестра ФИС ФРДО.</w:t>
      </w:r>
    </w:p>
    <w:p w:rsidR="000F6EBD" w:rsidRPr="000F6EBD" w:rsidRDefault="000F6EBD" w:rsidP="00F30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Вместе с тем, в целях недопущения возникновения риска срыва реализации указанной программы и </w:t>
      </w:r>
      <w:proofErr w:type="spell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незачисления</w:t>
      </w:r>
      <w:proofErr w:type="spell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вуз абитуриентов, </w:t>
      </w:r>
      <w:proofErr w:type="gram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сведения</w:t>
      </w:r>
      <w:proofErr w:type="gram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 аттестатах которых отсутствуют, начиная с 21.06.2021г. (по понедельникам, средам, пятницам еженедельно) посредством личного кабинета </w:t>
      </w:r>
      <w:proofErr w:type="spell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Минобрнауки</w:t>
      </w:r>
      <w:proofErr w:type="spell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РД в ФИС ФРДО будет проводиться контроль и мониторинг информации о внесении общеобразовательными организациями сведений о выданных в 2021 году документах об образовании в ФИС ФРДО в разрезе муниципальных образований и общеобразовательных организаций.</w:t>
      </w:r>
    </w:p>
    <w:p w:rsidR="000F6EBD" w:rsidRPr="000F6EBD" w:rsidRDefault="000F6EBD" w:rsidP="00F30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итогам указанного мониторинга </w:t>
      </w:r>
      <w:proofErr w:type="spell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Минобрнауки</w:t>
      </w:r>
      <w:proofErr w:type="spell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РД будут приниматься следующие меры:</w:t>
      </w:r>
    </w:p>
    <w:p w:rsidR="000F6EBD" w:rsidRPr="000F6EBD" w:rsidRDefault="000F6EBD" w:rsidP="00F30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1) в случае установления факта невнесения ОО сведений в ФИС ФРДО - будут составлены протоколы об административном правонарушении, ответственность за которое предусмотрена ст. 19.30.2 Кодекса Российской Федерации об административных правонарушениях (далее – КоАП РФ);</w:t>
      </w:r>
    </w:p>
    <w:p w:rsidR="000F6EBD" w:rsidRPr="000F6EBD" w:rsidRDefault="000F6EBD" w:rsidP="00F30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в случае </w:t>
      </w:r>
      <w:proofErr w:type="gramStart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наличия рисков нарушения сроков внесения</w:t>
      </w:r>
      <w:proofErr w:type="gramEnd"/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ОО сведений в ФИС ФРДО - будут направлены предостережения в адрес образовательных организаций с указанием сроков предоставления информации о принятых мерах.</w:t>
      </w:r>
    </w:p>
    <w:p w:rsidR="000F6EBD" w:rsidRPr="000F6EBD" w:rsidRDefault="000F6EBD" w:rsidP="00F30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6EBD">
        <w:rPr>
          <w:rFonts w:ascii="Times New Roman" w:eastAsia="Times New Roman" w:hAnsi="Times New Roman" w:cs="Times New Roman"/>
          <w:color w:val="000000" w:themeColor="text1"/>
          <w:lang w:eastAsia="ru-RU"/>
        </w:rPr>
        <w:t>Обращаем Ваше внимание на то, что с 29.06.2021 г. вступают в силу изменения в КоАП РФ с добавлением статьи 19.30.2 КоАП РФ, предусматривающей привлечение к административной ответственности за несвоевременность внесения или невнесение сведений в ФИС ФРДО, а также устанавливающей сумму штрафа до ста пятидесяти тысяч рублей.</w:t>
      </w:r>
    </w:p>
    <w:p w:rsidR="000F6EBD" w:rsidRPr="000F6EBD" w:rsidRDefault="000F6EBD" w:rsidP="000F6EB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0F6EBD" w:rsidRDefault="000F6EBD" w:rsidP="00F30A05">
      <w:pPr>
        <w:shd w:val="clear" w:color="auto" w:fill="FFFFFF"/>
        <w:spacing w:before="150" w:after="0" w:line="240" w:lineRule="auto"/>
        <w:ind w:firstLine="709"/>
        <w:jc w:val="both"/>
      </w:pPr>
      <w:r w:rsidRPr="000F6EB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Default="00B62DB9" w:rsidP="00322638">
      <w:pPr>
        <w:ind w:firstLine="567"/>
        <w:rPr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E15"/>
    <w:multiLevelType w:val="multilevel"/>
    <w:tmpl w:val="3BE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4848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0F6EBD"/>
    <w:rsid w:val="001C2431"/>
    <w:rsid w:val="00240111"/>
    <w:rsid w:val="002535D5"/>
    <w:rsid w:val="0027075E"/>
    <w:rsid w:val="002B43CE"/>
    <w:rsid w:val="002C59A5"/>
    <w:rsid w:val="00310518"/>
    <w:rsid w:val="00317425"/>
    <w:rsid w:val="00322638"/>
    <w:rsid w:val="00365061"/>
    <w:rsid w:val="003C40D5"/>
    <w:rsid w:val="003E6110"/>
    <w:rsid w:val="0048103E"/>
    <w:rsid w:val="004832A2"/>
    <w:rsid w:val="00561C42"/>
    <w:rsid w:val="00596477"/>
    <w:rsid w:val="00601552"/>
    <w:rsid w:val="007E54ED"/>
    <w:rsid w:val="00801120"/>
    <w:rsid w:val="00885163"/>
    <w:rsid w:val="009267C7"/>
    <w:rsid w:val="0095165F"/>
    <w:rsid w:val="009536F8"/>
    <w:rsid w:val="00A60D98"/>
    <w:rsid w:val="00A658F5"/>
    <w:rsid w:val="00A864C3"/>
    <w:rsid w:val="00B30BD3"/>
    <w:rsid w:val="00B62DB9"/>
    <w:rsid w:val="00C15239"/>
    <w:rsid w:val="00D57F34"/>
    <w:rsid w:val="00DE46BB"/>
    <w:rsid w:val="00F14A03"/>
    <w:rsid w:val="00F219FA"/>
    <w:rsid w:val="00F30A05"/>
    <w:rsid w:val="00F856E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F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6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F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6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31</cp:revision>
  <dcterms:created xsi:type="dcterms:W3CDTF">2020-09-14T12:00:00Z</dcterms:created>
  <dcterms:modified xsi:type="dcterms:W3CDTF">2021-06-24T14:38:00Z</dcterms:modified>
</cp:coreProperties>
</file>