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ED" w:rsidRPr="002046ED" w:rsidRDefault="002046ED" w:rsidP="002046ED">
      <w:pPr>
        <w:shd w:val="clear" w:color="auto" w:fill="FFFFFF"/>
        <w:spacing w:after="0" w:line="276" w:lineRule="auto"/>
        <w:ind w:left="0" w:firstLine="709"/>
        <w:jc w:val="center"/>
        <w:rPr>
          <w:color w:val="auto"/>
          <w:sz w:val="26"/>
          <w:szCs w:val="26"/>
        </w:rPr>
      </w:pPr>
      <w:r w:rsidRPr="002046ED">
        <w:rPr>
          <w:color w:val="auto"/>
          <w:sz w:val="26"/>
          <w:szCs w:val="26"/>
        </w:rPr>
        <w:t>Письмо №1</w:t>
      </w:r>
      <w:r w:rsidR="00AB5968">
        <w:rPr>
          <w:color w:val="auto"/>
          <w:sz w:val="26"/>
          <w:szCs w:val="26"/>
        </w:rPr>
        <w:t>5</w:t>
      </w:r>
      <w:r w:rsidRPr="00380B1D">
        <w:rPr>
          <w:color w:val="auto"/>
          <w:sz w:val="26"/>
          <w:szCs w:val="26"/>
        </w:rPr>
        <w:t>6</w:t>
      </w:r>
      <w:r w:rsidRPr="002046ED">
        <w:rPr>
          <w:color w:val="auto"/>
          <w:sz w:val="26"/>
          <w:szCs w:val="26"/>
        </w:rPr>
        <w:t xml:space="preserve"> от </w:t>
      </w:r>
      <w:r w:rsidRPr="00380B1D">
        <w:rPr>
          <w:color w:val="auto"/>
          <w:sz w:val="26"/>
          <w:szCs w:val="26"/>
        </w:rPr>
        <w:t>21</w:t>
      </w:r>
      <w:r w:rsidRPr="002046ED">
        <w:rPr>
          <w:color w:val="auto"/>
          <w:sz w:val="26"/>
          <w:szCs w:val="26"/>
        </w:rPr>
        <w:t xml:space="preserve"> февраля 2022 года</w:t>
      </w:r>
    </w:p>
    <w:p w:rsidR="002046ED" w:rsidRPr="002046ED" w:rsidRDefault="002046ED" w:rsidP="002046ED">
      <w:pPr>
        <w:shd w:val="clear" w:color="auto" w:fill="FFFFFF"/>
        <w:spacing w:after="0" w:line="276" w:lineRule="auto"/>
        <w:ind w:left="0" w:firstLine="709"/>
        <w:jc w:val="center"/>
        <w:rPr>
          <w:color w:val="333333"/>
          <w:sz w:val="26"/>
          <w:szCs w:val="26"/>
        </w:rPr>
      </w:pPr>
      <w:r w:rsidRPr="002046ED">
        <w:rPr>
          <w:color w:val="333333"/>
          <w:sz w:val="26"/>
          <w:szCs w:val="26"/>
        </w:rPr>
        <w:t> </w:t>
      </w:r>
    </w:p>
    <w:p w:rsidR="002046ED" w:rsidRPr="00380B1D" w:rsidRDefault="002046ED" w:rsidP="002046ED">
      <w:pPr>
        <w:spacing w:after="0" w:line="276" w:lineRule="auto"/>
        <w:ind w:left="20" w:right="20" w:hanging="20"/>
        <w:rPr>
          <w:b/>
          <w:color w:val="333333"/>
          <w:sz w:val="26"/>
          <w:szCs w:val="26"/>
        </w:rPr>
      </w:pPr>
      <w:r w:rsidRPr="00380B1D">
        <w:rPr>
          <w:b/>
          <w:color w:val="333333"/>
          <w:sz w:val="26"/>
          <w:szCs w:val="26"/>
        </w:rPr>
        <w:t xml:space="preserve">О диагностике функциональной грамотности на </w:t>
      </w:r>
      <w:proofErr w:type="spellStart"/>
      <w:r w:rsidRPr="00380B1D">
        <w:rPr>
          <w:b/>
          <w:color w:val="333333"/>
          <w:sz w:val="26"/>
          <w:szCs w:val="26"/>
        </w:rPr>
        <w:t>Учи.ру</w:t>
      </w:r>
      <w:proofErr w:type="spellEnd"/>
    </w:p>
    <w:p w:rsidR="002046ED" w:rsidRPr="002046ED" w:rsidRDefault="002046ED" w:rsidP="002046ED">
      <w:pPr>
        <w:spacing w:after="0" w:line="276" w:lineRule="auto"/>
        <w:ind w:left="20" w:right="20" w:hanging="20"/>
        <w:rPr>
          <w:b/>
          <w:color w:val="333333"/>
          <w:sz w:val="26"/>
          <w:szCs w:val="26"/>
        </w:rPr>
      </w:pPr>
    </w:p>
    <w:p w:rsidR="002046ED" w:rsidRPr="002046ED" w:rsidRDefault="002046ED" w:rsidP="002046ED">
      <w:pPr>
        <w:spacing w:after="0" w:line="276" w:lineRule="auto"/>
        <w:ind w:left="20" w:right="20" w:firstLine="700"/>
        <w:jc w:val="right"/>
        <w:rPr>
          <w:b/>
          <w:color w:val="333333"/>
          <w:sz w:val="26"/>
          <w:szCs w:val="26"/>
        </w:rPr>
      </w:pPr>
      <w:r w:rsidRPr="002046ED">
        <w:rPr>
          <w:b/>
          <w:color w:val="333333"/>
          <w:sz w:val="26"/>
          <w:szCs w:val="26"/>
        </w:rPr>
        <w:t>Руководителям ОО</w:t>
      </w:r>
    </w:p>
    <w:p w:rsidR="0044373D" w:rsidRPr="00380B1D" w:rsidRDefault="002046ED">
      <w:pPr>
        <w:ind w:left="21" w:right="14"/>
        <w:rPr>
          <w:sz w:val="26"/>
          <w:szCs w:val="26"/>
        </w:rPr>
      </w:pPr>
      <w:r w:rsidRPr="00380B1D">
        <w:rPr>
          <w:sz w:val="26"/>
          <w:szCs w:val="26"/>
        </w:rPr>
        <w:t>В соответствии с письмом Министерства образования и науки Республики Дагестан №06-1902/01-18/22 от 21.02.2022г., с</w:t>
      </w:r>
      <w:r w:rsidR="00380B1D" w:rsidRPr="00380B1D">
        <w:rPr>
          <w:sz w:val="26"/>
          <w:szCs w:val="26"/>
        </w:rPr>
        <w:t xml:space="preserve">огласно письму Образовательного портала </w:t>
      </w:r>
      <w:proofErr w:type="spellStart"/>
      <w:r w:rsidR="00380B1D" w:rsidRPr="00380B1D">
        <w:rPr>
          <w:sz w:val="26"/>
          <w:szCs w:val="26"/>
        </w:rPr>
        <w:t>Учи.ру</w:t>
      </w:r>
      <w:proofErr w:type="spellEnd"/>
      <w:r w:rsidR="00380B1D" w:rsidRPr="00380B1D">
        <w:rPr>
          <w:sz w:val="26"/>
          <w:szCs w:val="26"/>
        </w:rPr>
        <w:t xml:space="preserve"> от 09.02.2022 № 2679 «О диагностике функциональной грамотности на </w:t>
      </w:r>
      <w:proofErr w:type="spellStart"/>
      <w:r w:rsidR="00380B1D" w:rsidRPr="00380B1D">
        <w:rPr>
          <w:sz w:val="26"/>
          <w:szCs w:val="26"/>
        </w:rPr>
        <w:t>Учи.ру</w:t>
      </w:r>
      <w:proofErr w:type="spellEnd"/>
      <w:r w:rsidR="00380B1D" w:rsidRPr="00380B1D">
        <w:rPr>
          <w:sz w:val="26"/>
          <w:szCs w:val="26"/>
        </w:rPr>
        <w:t xml:space="preserve">» </w:t>
      </w:r>
      <w:r w:rsidRPr="00380B1D">
        <w:rPr>
          <w:sz w:val="26"/>
          <w:szCs w:val="26"/>
        </w:rPr>
        <w:t xml:space="preserve">МКУ «Управление образования» Сергокалинского района </w:t>
      </w:r>
      <w:r w:rsidR="00380B1D" w:rsidRPr="00380B1D">
        <w:rPr>
          <w:sz w:val="26"/>
          <w:szCs w:val="26"/>
        </w:rPr>
        <w:t xml:space="preserve">информирует, что в рамках совместной реализации образовательной платформой </w:t>
      </w:r>
      <w:proofErr w:type="spellStart"/>
      <w:r w:rsidR="00380B1D" w:rsidRPr="00380B1D">
        <w:rPr>
          <w:sz w:val="26"/>
          <w:szCs w:val="26"/>
        </w:rPr>
        <w:t>Учи.ру</w:t>
      </w:r>
      <w:proofErr w:type="spellEnd"/>
      <w:r w:rsidR="00380B1D" w:rsidRPr="00380B1D">
        <w:rPr>
          <w:sz w:val="26"/>
          <w:szCs w:val="26"/>
        </w:rPr>
        <w:t xml:space="preserve"> (далее платформа </w:t>
      </w:r>
      <w:proofErr w:type="spellStart"/>
      <w:r w:rsidR="00380B1D" w:rsidRPr="00380B1D">
        <w:rPr>
          <w:sz w:val="26"/>
          <w:szCs w:val="26"/>
        </w:rPr>
        <w:t>Учи.ру</w:t>
      </w:r>
      <w:proofErr w:type="spellEnd"/>
      <w:r w:rsidR="00380B1D" w:rsidRPr="00380B1D">
        <w:rPr>
          <w:sz w:val="26"/>
          <w:szCs w:val="26"/>
        </w:rPr>
        <w:t xml:space="preserve">) и Институтом образования Высшей школы экономики (далее — Институт образования ВШЭ) инициатив, направленных на развитие функциональной грамотности, с 21 февраля по 7 апреля 2022 реализуется проект по диагностике навыков читательской грамотности и кооперации, коммуникации, критического мышления (далее — </w:t>
      </w:r>
      <w:r w:rsidRPr="00380B1D">
        <w:rPr>
          <w:sz w:val="26"/>
          <w:szCs w:val="26"/>
        </w:rPr>
        <w:t>3</w:t>
      </w:r>
      <w:r w:rsidR="00380B1D" w:rsidRPr="00380B1D">
        <w:rPr>
          <w:sz w:val="26"/>
          <w:szCs w:val="26"/>
        </w:rPr>
        <w:t>К).</w:t>
      </w:r>
    </w:p>
    <w:p w:rsidR="0044373D" w:rsidRPr="00380B1D" w:rsidRDefault="00380B1D">
      <w:pPr>
        <w:ind w:left="21" w:right="14"/>
        <w:rPr>
          <w:sz w:val="26"/>
          <w:szCs w:val="26"/>
        </w:rPr>
      </w:pPr>
      <w:r w:rsidRPr="00380B1D">
        <w:rPr>
          <w:sz w:val="26"/>
          <w:szCs w:val="26"/>
        </w:rPr>
        <w:t>Формат проекта предполагает в</w:t>
      </w:r>
      <w:bookmarkStart w:id="0" w:name="_GoBack"/>
      <w:bookmarkEnd w:id="0"/>
      <w:r w:rsidRPr="00380B1D">
        <w:rPr>
          <w:sz w:val="26"/>
          <w:szCs w:val="26"/>
        </w:rPr>
        <w:t>ыполнение 2—3 интерактивных заданий общей продолжительностью 40—60 минут. Диагностика будет доступна для учеников 2—6 классов.</w:t>
      </w:r>
    </w:p>
    <w:p w:rsidR="0044373D" w:rsidRPr="00380B1D" w:rsidRDefault="00380B1D">
      <w:pPr>
        <w:ind w:left="21" w:right="14"/>
        <w:rPr>
          <w:sz w:val="26"/>
          <w:szCs w:val="26"/>
        </w:rPr>
      </w:pPr>
      <w:r w:rsidRPr="00380B1D">
        <w:rPr>
          <w:sz w:val="26"/>
          <w:szCs w:val="26"/>
        </w:rPr>
        <w:t xml:space="preserve">По результатам выполнения заданий специалисты платформы </w:t>
      </w:r>
      <w:proofErr w:type="spellStart"/>
      <w:r w:rsidRPr="00380B1D">
        <w:rPr>
          <w:sz w:val="26"/>
          <w:szCs w:val="26"/>
        </w:rPr>
        <w:t>Учи.ру</w:t>
      </w:r>
      <w:proofErr w:type="spellEnd"/>
      <w:r w:rsidRPr="00380B1D">
        <w:rPr>
          <w:sz w:val="26"/>
          <w:szCs w:val="26"/>
        </w:rPr>
        <w:t xml:space="preserve"> и Института образования ВШЭ формируют для учителей отчет, который позволит определить уровень освоения метапредметных компетенций. Результаты будут доступны учителям в личном кабинете на платформе </w:t>
      </w:r>
      <w:proofErr w:type="spellStart"/>
      <w:r w:rsidRPr="00380B1D">
        <w:rPr>
          <w:sz w:val="26"/>
          <w:szCs w:val="26"/>
        </w:rPr>
        <w:t>Учи.ру</w:t>
      </w:r>
      <w:proofErr w:type="spellEnd"/>
      <w:r w:rsidRPr="00380B1D">
        <w:rPr>
          <w:sz w:val="26"/>
          <w:szCs w:val="26"/>
        </w:rPr>
        <w:t xml:space="preserve"> после проведения анализа.</w:t>
      </w:r>
    </w:p>
    <w:p w:rsidR="00380B1D" w:rsidRDefault="00380B1D">
      <w:pPr>
        <w:ind w:left="21" w:right="14"/>
        <w:rPr>
          <w:sz w:val="26"/>
          <w:szCs w:val="26"/>
        </w:rPr>
      </w:pPr>
      <w:r w:rsidRPr="00380B1D">
        <w:rPr>
          <w:sz w:val="26"/>
          <w:szCs w:val="26"/>
        </w:rPr>
        <w:t xml:space="preserve">Для подробного освещения организационных и технических деталей проведения диагностических работ 24 февраля 2022 года в 16:00 по местному времени специалистами платформы </w:t>
      </w:r>
      <w:proofErr w:type="spellStart"/>
      <w:r w:rsidRPr="00380B1D">
        <w:rPr>
          <w:sz w:val="26"/>
          <w:szCs w:val="26"/>
        </w:rPr>
        <w:t>Учи.ру</w:t>
      </w:r>
      <w:proofErr w:type="spellEnd"/>
      <w:r w:rsidRPr="00380B1D">
        <w:rPr>
          <w:sz w:val="26"/>
          <w:szCs w:val="26"/>
        </w:rPr>
        <w:t xml:space="preserve"> организуется практико</w:t>
      </w:r>
      <w:r w:rsidR="002046ED" w:rsidRPr="00380B1D">
        <w:rPr>
          <w:sz w:val="26"/>
          <w:szCs w:val="26"/>
        </w:rPr>
        <w:t>-</w:t>
      </w:r>
      <w:r w:rsidRPr="00380B1D">
        <w:rPr>
          <w:sz w:val="26"/>
          <w:szCs w:val="26"/>
        </w:rPr>
        <w:t xml:space="preserve">ориентированный вебинар по ссылке: </w:t>
      </w:r>
    </w:p>
    <w:p w:rsidR="0044373D" w:rsidRPr="00380B1D" w:rsidRDefault="00AB5968">
      <w:pPr>
        <w:ind w:left="21" w:right="14"/>
        <w:rPr>
          <w:sz w:val="26"/>
          <w:szCs w:val="26"/>
        </w:rPr>
      </w:pPr>
      <w:hyperlink r:id="rId5" w:history="1">
        <w:r w:rsidR="002046ED" w:rsidRPr="00380B1D">
          <w:rPr>
            <w:rStyle w:val="a3"/>
            <w:sz w:val="26"/>
            <w:szCs w:val="26"/>
          </w:rPr>
          <w:t>https://www.youtube.com/watch?v=5xl4ZAnpVVM</w:t>
        </w:r>
      </w:hyperlink>
    </w:p>
    <w:p w:rsidR="002046ED" w:rsidRPr="00380B1D" w:rsidRDefault="002046ED">
      <w:pPr>
        <w:ind w:left="21" w:right="14"/>
        <w:rPr>
          <w:sz w:val="26"/>
          <w:szCs w:val="26"/>
        </w:rPr>
      </w:pPr>
    </w:p>
    <w:p w:rsidR="0044373D" w:rsidRPr="00380B1D" w:rsidRDefault="00380B1D" w:rsidP="00380B1D">
      <w:pPr>
        <w:spacing w:after="0" w:line="264" w:lineRule="auto"/>
        <w:ind w:left="-8" w:right="50" w:firstLine="691"/>
        <w:rPr>
          <w:sz w:val="26"/>
          <w:szCs w:val="26"/>
        </w:rPr>
      </w:pPr>
      <w:r w:rsidRPr="00380B1D">
        <w:rPr>
          <w:sz w:val="26"/>
          <w:szCs w:val="26"/>
        </w:rPr>
        <w:t xml:space="preserve">Рекомендуем организовать участие учителей и учеников в диагностике навыков читательской грамотности и навыков </w:t>
      </w:r>
      <w:r w:rsidR="002046ED" w:rsidRPr="00380B1D">
        <w:rPr>
          <w:sz w:val="26"/>
          <w:szCs w:val="26"/>
        </w:rPr>
        <w:t>3</w:t>
      </w:r>
      <w:r w:rsidRPr="00380B1D">
        <w:rPr>
          <w:sz w:val="26"/>
          <w:szCs w:val="26"/>
        </w:rPr>
        <w:t xml:space="preserve">К и просим вас проинформировать </w:t>
      </w:r>
      <w:r w:rsidR="002046ED" w:rsidRPr="00380B1D">
        <w:rPr>
          <w:sz w:val="26"/>
          <w:szCs w:val="26"/>
        </w:rPr>
        <w:t xml:space="preserve">ваших педагогов </w:t>
      </w:r>
      <w:r w:rsidRPr="00380B1D">
        <w:rPr>
          <w:sz w:val="26"/>
          <w:szCs w:val="26"/>
        </w:rPr>
        <w:t>о старте диагностики.</w:t>
      </w:r>
    </w:p>
    <w:p w:rsidR="0044373D" w:rsidRPr="00380B1D" w:rsidRDefault="00380B1D">
      <w:pPr>
        <w:spacing w:after="26" w:line="264" w:lineRule="auto"/>
        <w:ind w:left="708" w:right="50" w:hanging="10"/>
        <w:rPr>
          <w:sz w:val="26"/>
          <w:szCs w:val="26"/>
        </w:rPr>
      </w:pPr>
      <w:r w:rsidRPr="00380B1D">
        <w:rPr>
          <w:sz w:val="26"/>
          <w:szCs w:val="26"/>
        </w:rPr>
        <w:t>Приложение:</w:t>
      </w:r>
    </w:p>
    <w:p w:rsidR="0044373D" w:rsidRPr="00380B1D" w:rsidRDefault="00380B1D" w:rsidP="00380B1D">
      <w:pPr>
        <w:numPr>
          <w:ilvl w:val="0"/>
          <w:numId w:val="1"/>
        </w:numPr>
        <w:spacing w:after="0" w:line="264" w:lineRule="auto"/>
        <w:ind w:left="0" w:right="50" w:firstLine="0"/>
        <w:rPr>
          <w:sz w:val="26"/>
          <w:szCs w:val="26"/>
        </w:rPr>
      </w:pPr>
      <w:r w:rsidRPr="00380B1D">
        <w:rPr>
          <w:sz w:val="26"/>
          <w:szCs w:val="26"/>
        </w:rPr>
        <w:t>Инструкция</w:t>
      </w:r>
      <w:r w:rsidRPr="00380B1D">
        <w:rPr>
          <w:sz w:val="26"/>
          <w:szCs w:val="26"/>
        </w:rPr>
        <w:tab/>
        <w:t>по проведению</w:t>
      </w:r>
      <w:r w:rsidRPr="00380B1D">
        <w:rPr>
          <w:sz w:val="26"/>
          <w:szCs w:val="26"/>
        </w:rPr>
        <w:tab/>
        <w:t>диагностики</w:t>
      </w:r>
      <w:r w:rsidRPr="00380B1D">
        <w:rPr>
          <w:sz w:val="26"/>
          <w:szCs w:val="26"/>
        </w:rPr>
        <w:tab/>
        <w:t>читательской грамотности на 4 л.</w:t>
      </w:r>
    </w:p>
    <w:p w:rsidR="0044373D" w:rsidRPr="00380B1D" w:rsidRDefault="00380B1D" w:rsidP="00380B1D">
      <w:pPr>
        <w:pStyle w:val="a4"/>
        <w:numPr>
          <w:ilvl w:val="0"/>
          <w:numId w:val="1"/>
        </w:numPr>
        <w:spacing w:after="400" w:line="264" w:lineRule="auto"/>
        <w:ind w:right="50" w:hanging="187"/>
        <w:rPr>
          <w:sz w:val="26"/>
          <w:szCs w:val="26"/>
        </w:rPr>
      </w:pPr>
      <w:r w:rsidRPr="00380B1D">
        <w:rPr>
          <w:sz w:val="26"/>
          <w:szCs w:val="26"/>
        </w:rPr>
        <w:t xml:space="preserve">Инструкция по проведению диагностики </w:t>
      </w:r>
      <w:r w:rsidR="002046ED" w:rsidRPr="00380B1D">
        <w:rPr>
          <w:sz w:val="26"/>
          <w:szCs w:val="26"/>
        </w:rPr>
        <w:t>3</w:t>
      </w:r>
      <w:r w:rsidRPr="00380B1D">
        <w:rPr>
          <w:sz w:val="26"/>
          <w:szCs w:val="26"/>
        </w:rPr>
        <w:t>К на 4 л.</w:t>
      </w:r>
    </w:p>
    <w:p w:rsidR="0044373D" w:rsidRDefault="0044373D">
      <w:pPr>
        <w:rPr>
          <w:sz w:val="26"/>
          <w:szCs w:val="26"/>
        </w:rPr>
      </w:pPr>
    </w:p>
    <w:p w:rsidR="00380B1D" w:rsidRPr="00380B1D" w:rsidRDefault="00380B1D">
      <w:pPr>
        <w:rPr>
          <w:sz w:val="26"/>
          <w:szCs w:val="26"/>
        </w:rPr>
        <w:sectPr w:rsidR="00380B1D" w:rsidRPr="00380B1D">
          <w:pgSz w:w="11736" w:h="16906"/>
          <w:pgMar w:top="626" w:right="835" w:bottom="1750" w:left="1512" w:header="720" w:footer="720" w:gutter="0"/>
          <w:cols w:space="720"/>
        </w:sectPr>
      </w:pPr>
    </w:p>
    <w:p w:rsidR="002046ED" w:rsidRPr="002046ED" w:rsidRDefault="002046ED" w:rsidP="002046ED">
      <w:pPr>
        <w:tabs>
          <w:tab w:val="left" w:pos="2055"/>
        </w:tabs>
        <w:spacing w:after="160" w:line="276" w:lineRule="auto"/>
        <w:ind w:left="0" w:firstLine="0"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2046ED">
        <w:rPr>
          <w:rFonts w:eastAsiaTheme="minorHAnsi"/>
          <w:color w:val="auto"/>
          <w:sz w:val="26"/>
          <w:szCs w:val="26"/>
          <w:lang w:eastAsia="en-US"/>
        </w:rPr>
        <w:lastRenderedPageBreak/>
        <w:t>Начальник МКУ «УО</w:t>
      </w:r>
      <w:proofErr w:type="gramStart"/>
      <w:r w:rsidRPr="002046ED">
        <w:rPr>
          <w:rFonts w:eastAsiaTheme="minorHAnsi"/>
          <w:color w:val="auto"/>
          <w:sz w:val="26"/>
          <w:szCs w:val="26"/>
          <w:lang w:eastAsia="en-US"/>
        </w:rPr>
        <w:t xml:space="preserve">»:   </w:t>
      </w:r>
      <w:proofErr w:type="gramEnd"/>
      <w:r w:rsidRPr="002046ED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</w:t>
      </w:r>
      <w:proofErr w:type="spellStart"/>
      <w:r w:rsidRPr="002046ED">
        <w:rPr>
          <w:rFonts w:eastAsiaTheme="minorHAnsi"/>
          <w:color w:val="auto"/>
          <w:sz w:val="26"/>
          <w:szCs w:val="26"/>
          <w:lang w:eastAsia="en-US"/>
        </w:rPr>
        <w:t>Х.Исаева</w:t>
      </w:r>
      <w:proofErr w:type="spellEnd"/>
    </w:p>
    <w:p w:rsidR="002046ED" w:rsidRPr="002046ED" w:rsidRDefault="002046ED" w:rsidP="002046ED">
      <w:pPr>
        <w:shd w:val="clear" w:color="auto" w:fill="FFFFFF"/>
        <w:spacing w:after="0" w:line="240" w:lineRule="auto"/>
        <w:ind w:left="0" w:firstLine="709"/>
        <w:rPr>
          <w:i/>
          <w:color w:val="auto"/>
          <w:sz w:val="26"/>
          <w:szCs w:val="26"/>
          <w:lang w:eastAsia="en-US"/>
        </w:rPr>
      </w:pPr>
      <w:proofErr w:type="spellStart"/>
      <w:r w:rsidRPr="002046ED">
        <w:rPr>
          <w:i/>
          <w:color w:val="auto"/>
          <w:sz w:val="26"/>
          <w:szCs w:val="26"/>
          <w:lang w:eastAsia="en-US"/>
        </w:rPr>
        <w:t>Исп.Магомедова</w:t>
      </w:r>
      <w:proofErr w:type="spellEnd"/>
      <w:r w:rsidRPr="002046ED">
        <w:rPr>
          <w:i/>
          <w:color w:val="auto"/>
          <w:sz w:val="26"/>
          <w:szCs w:val="26"/>
          <w:lang w:eastAsia="en-US"/>
        </w:rPr>
        <w:t xml:space="preserve"> У.К.</w:t>
      </w:r>
    </w:p>
    <w:p w:rsidR="0044373D" w:rsidRDefault="002046ED" w:rsidP="00380B1D">
      <w:pPr>
        <w:shd w:val="clear" w:color="auto" w:fill="FFFFFF"/>
        <w:spacing w:after="0" w:line="240" w:lineRule="auto"/>
        <w:ind w:left="0" w:firstLine="709"/>
      </w:pPr>
      <w:r w:rsidRPr="002046ED">
        <w:rPr>
          <w:i/>
          <w:color w:val="auto"/>
          <w:sz w:val="26"/>
          <w:szCs w:val="26"/>
          <w:lang w:eastAsia="en-US"/>
        </w:rPr>
        <w:t>Тел.: 8 903 482 57 46</w:t>
      </w:r>
    </w:p>
    <w:sectPr w:rsidR="0044373D">
      <w:type w:val="continuous"/>
      <w:pgSz w:w="11736" w:h="16906"/>
      <w:pgMar w:top="626" w:right="1354" w:bottom="1103" w:left="1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52F56"/>
    <w:multiLevelType w:val="hybridMultilevel"/>
    <w:tmpl w:val="8934116C"/>
    <w:lvl w:ilvl="0" w:tplc="C960FF02">
      <w:start w:val="1"/>
      <w:numFmt w:val="decimal"/>
      <w:lvlText w:val="%1."/>
      <w:lvlJc w:val="left"/>
      <w:pPr>
        <w:ind w:left="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90612BA">
      <w:start w:val="1"/>
      <w:numFmt w:val="lowerLetter"/>
      <w:lvlText w:val="%2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C24E18E">
      <w:start w:val="1"/>
      <w:numFmt w:val="lowerRoman"/>
      <w:lvlText w:val="%3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1042834">
      <w:start w:val="1"/>
      <w:numFmt w:val="decimal"/>
      <w:lvlText w:val="%4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F26DDA">
      <w:start w:val="1"/>
      <w:numFmt w:val="lowerLetter"/>
      <w:lvlText w:val="%5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396F9BA">
      <w:start w:val="1"/>
      <w:numFmt w:val="lowerRoman"/>
      <w:lvlText w:val="%6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C96FB44">
      <w:start w:val="1"/>
      <w:numFmt w:val="decimal"/>
      <w:lvlText w:val="%7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C76F08A">
      <w:start w:val="1"/>
      <w:numFmt w:val="lowerLetter"/>
      <w:lvlText w:val="%8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7523634">
      <w:start w:val="1"/>
      <w:numFmt w:val="lowerRoman"/>
      <w:lvlText w:val="%9"/>
      <w:lvlJc w:val="left"/>
      <w:pPr>
        <w:ind w:left="6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3D"/>
    <w:rsid w:val="002046ED"/>
    <w:rsid w:val="00380B1D"/>
    <w:rsid w:val="0044373D"/>
    <w:rsid w:val="00A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621B"/>
  <w15:docId w15:val="{30F7A586-0DD1-4C88-8F18-62D39563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84" w:lineRule="auto"/>
      <w:ind w:left="180" w:firstLine="70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6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80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xl4ZAnpVV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6</cp:revision>
  <dcterms:created xsi:type="dcterms:W3CDTF">2022-02-21T09:12:00Z</dcterms:created>
  <dcterms:modified xsi:type="dcterms:W3CDTF">2022-02-21T10:45:00Z</dcterms:modified>
</cp:coreProperties>
</file>