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Письмо №</w:t>
      </w:r>
      <w:r w:rsidR="0011694F">
        <w:rPr>
          <w:rFonts w:ascii="Times New Roman" w:eastAsia="Times New Roman" w:hAnsi="Times New Roman" w:cs="Times New Roman"/>
          <w:sz w:val="24"/>
          <w:szCs w:val="24"/>
        </w:rPr>
        <w:t>256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C30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6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</w:p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12687B" w:rsidRDefault="00D858A3" w:rsidP="0012687B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50FE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C3003">
        <w:rPr>
          <w:rFonts w:ascii="Times New Roman" w:eastAsia="Times New Roman" w:hAnsi="Times New Roman" w:cs="Times New Roman"/>
          <w:b/>
          <w:sz w:val="24"/>
          <w:szCs w:val="24"/>
        </w:rPr>
        <w:t>б участии в вебинаре по проекту ЦОК</w:t>
      </w:r>
    </w:p>
    <w:bookmarkEnd w:id="0"/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D50FE2" w:rsidRDefault="00D858A3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063039" w:rsidRPr="00D50FE2" w:rsidRDefault="00063039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694F" w:rsidRDefault="00D858A3" w:rsidP="0011694F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и науки РД №06-</w:t>
      </w:r>
      <w:r w:rsidR="0011694F">
        <w:rPr>
          <w:rFonts w:ascii="Times New Roman" w:eastAsia="Times New Roman" w:hAnsi="Times New Roman" w:cs="Times New Roman"/>
          <w:sz w:val="24"/>
          <w:szCs w:val="24"/>
        </w:rPr>
        <w:t>3079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/0</w:t>
      </w:r>
      <w:r w:rsidR="008C30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30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8/22 от </w:t>
      </w:r>
      <w:r w:rsidR="008C30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6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.2022г. 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образования» Сергокалинского района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94F" w:rsidRPr="0011694F">
        <w:rPr>
          <w:rFonts w:ascii="Times New Roman" w:eastAsia="Times New Roman" w:hAnsi="Times New Roman" w:cs="Times New Roman"/>
          <w:sz w:val="24"/>
          <w:szCs w:val="24"/>
        </w:rPr>
        <w:t xml:space="preserve">сообщает о проведении </w:t>
      </w:r>
      <w:proofErr w:type="spellStart"/>
      <w:r w:rsidR="0011694F" w:rsidRPr="0011694F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="0011694F" w:rsidRPr="0011694F">
        <w:rPr>
          <w:rFonts w:ascii="Times New Roman" w:eastAsia="Times New Roman" w:hAnsi="Times New Roman" w:cs="Times New Roman"/>
          <w:sz w:val="24"/>
          <w:szCs w:val="24"/>
        </w:rPr>
        <w:t xml:space="preserve"> 17 марта 2022 года в 16:00 совместно с представителями платформы «Цифровой образовательный конт</w:t>
      </w:r>
      <w:r w:rsidR="0011694F">
        <w:rPr>
          <w:rFonts w:ascii="Times New Roman" w:eastAsia="Times New Roman" w:hAnsi="Times New Roman" w:cs="Times New Roman"/>
          <w:sz w:val="24"/>
          <w:szCs w:val="24"/>
        </w:rPr>
        <w:t>ент» (далее — платформа ЦОК).</w:t>
      </w:r>
    </w:p>
    <w:p w:rsidR="0011694F" w:rsidRPr="0011694F" w:rsidRDefault="0011694F" w:rsidP="0011694F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94F">
        <w:rPr>
          <w:rFonts w:ascii="Times New Roman" w:eastAsia="Times New Roman" w:hAnsi="Times New Roman" w:cs="Times New Roman"/>
          <w:sz w:val="24"/>
          <w:szCs w:val="24"/>
        </w:rPr>
        <w:t xml:space="preserve">Тематикой </w:t>
      </w:r>
      <w:proofErr w:type="spellStart"/>
      <w:r w:rsidRPr="0011694F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11694F">
        <w:rPr>
          <w:rFonts w:ascii="Times New Roman" w:eastAsia="Times New Roman" w:hAnsi="Times New Roman" w:cs="Times New Roman"/>
          <w:sz w:val="24"/>
          <w:szCs w:val="24"/>
        </w:rPr>
        <w:t xml:space="preserve"> является рассмотрение возможностей платформы ЦОК, а также описание действий для подтверждения учетных записей образовательных организаций, педагогов и учеников.</w:t>
      </w:r>
    </w:p>
    <w:p w:rsidR="0011694F" w:rsidRPr="0011694F" w:rsidRDefault="0011694F" w:rsidP="0011694F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94F">
        <w:rPr>
          <w:rFonts w:ascii="Times New Roman" w:eastAsia="Times New Roman" w:hAnsi="Times New Roman" w:cs="Times New Roman"/>
          <w:sz w:val="24"/>
          <w:szCs w:val="24"/>
        </w:rPr>
        <w:t>В соответствии с вышеизложенным необходимо:</w:t>
      </w:r>
    </w:p>
    <w:p w:rsidR="0011694F" w:rsidRPr="0011694F" w:rsidRDefault="0011694F" w:rsidP="0011694F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94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1694F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участие в вебинаре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назначенного Вами </w:t>
      </w:r>
      <w:r w:rsidRPr="0011694F">
        <w:rPr>
          <w:rFonts w:ascii="Times New Roman" w:eastAsia="Times New Roman" w:hAnsi="Times New Roman" w:cs="Times New Roman"/>
          <w:sz w:val="24"/>
          <w:szCs w:val="24"/>
        </w:rPr>
        <w:t>ответственного лица образовательной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ции, осуществляющего работу на </w:t>
      </w:r>
      <w:r w:rsidRPr="0011694F">
        <w:rPr>
          <w:rFonts w:ascii="Times New Roman" w:eastAsia="Times New Roman" w:hAnsi="Times New Roman" w:cs="Times New Roman"/>
          <w:sz w:val="24"/>
          <w:szCs w:val="24"/>
        </w:rPr>
        <w:t>платформе ЦОК.</w:t>
      </w:r>
    </w:p>
    <w:p w:rsidR="0011694F" w:rsidRPr="0011694F" w:rsidRDefault="0011694F" w:rsidP="0011694F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94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1694F">
        <w:rPr>
          <w:rFonts w:ascii="Times New Roman" w:eastAsia="Times New Roman" w:hAnsi="Times New Roman" w:cs="Times New Roman"/>
          <w:sz w:val="24"/>
          <w:szCs w:val="24"/>
        </w:rPr>
        <w:tab/>
        <w:t xml:space="preserve">Выполнить подтверждение всех учетных записей, зарегистрированных на платформе ЦОК до 21 марта 2022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1694F" w:rsidRPr="0011694F" w:rsidRDefault="0011694F" w:rsidP="0011694F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94F">
        <w:rPr>
          <w:rFonts w:ascii="Times New Roman" w:eastAsia="Times New Roman" w:hAnsi="Times New Roman" w:cs="Times New Roman"/>
          <w:sz w:val="24"/>
          <w:szCs w:val="24"/>
        </w:rPr>
        <w:t>Дополнительно сообщаем, что с 21 марта 2022 года неподтвержденные учетные записи будут удалены и доступ к бесплатному образовательному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94F">
        <w:rPr>
          <w:rFonts w:ascii="Times New Roman" w:eastAsia="Times New Roman" w:hAnsi="Times New Roman" w:cs="Times New Roman"/>
          <w:sz w:val="24"/>
          <w:szCs w:val="24"/>
        </w:rPr>
        <w:t>контенту прекращен.</w:t>
      </w:r>
    </w:p>
    <w:p w:rsidR="0011694F" w:rsidRPr="0011694F" w:rsidRDefault="0011694F" w:rsidP="0011694F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94F" w:rsidRDefault="0011694F" w:rsidP="0011694F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Ссылка </w:t>
      </w:r>
      <w:r w:rsidRPr="0011694F">
        <w:rPr>
          <w:rFonts w:ascii="Times New Roman" w:eastAsia="Times New Roman" w:hAnsi="Times New Roman" w:cs="Times New Roman"/>
          <w:sz w:val="24"/>
          <w:szCs w:val="24"/>
        </w:rPr>
        <w:t>подключения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116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94F">
        <w:rPr>
          <w:rFonts w:ascii="Times New Roman" w:eastAsia="Times New Roman" w:hAnsi="Times New Roman" w:cs="Times New Roman"/>
          <w:sz w:val="24"/>
          <w:szCs w:val="24"/>
        </w:rPr>
        <w:t>вебинару</w:t>
      </w:r>
      <w:proofErr w:type="spellEnd"/>
      <w:r w:rsidRPr="001169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694F" w:rsidRPr="0011694F" w:rsidRDefault="0011694F" w:rsidP="0011694F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94F">
        <w:rPr>
          <w:rFonts w:ascii="Times New Roman" w:eastAsia="Times New Roman" w:hAnsi="Times New Roman" w:cs="Times New Roman"/>
          <w:sz w:val="24"/>
          <w:szCs w:val="24"/>
        </w:rPr>
        <w:t>https:</w:t>
      </w:r>
      <w:r>
        <w:rPr>
          <w:rFonts w:ascii="Times New Roman" w:eastAsia="Times New Roman" w:hAnsi="Times New Roman" w:cs="Times New Roman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1694F">
        <w:rPr>
          <w:rFonts w:ascii="Times New Roman" w:eastAsia="Times New Roman" w:hAnsi="Times New Roman" w:cs="Times New Roman"/>
          <w:sz w:val="24"/>
          <w:szCs w:val="24"/>
        </w:rPr>
        <w:t>vent.webinar.ru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11694F">
        <w:rPr>
          <w:rFonts w:ascii="Times New Roman" w:eastAsia="Times New Roman" w:hAnsi="Times New Roman" w:cs="Times New Roman"/>
          <w:sz w:val="24"/>
          <w:szCs w:val="24"/>
        </w:rPr>
        <w:t>46897499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11694F">
        <w:rPr>
          <w:rFonts w:ascii="Times New Roman" w:eastAsia="Times New Roman" w:hAnsi="Times New Roman" w:cs="Times New Roman"/>
          <w:sz w:val="24"/>
          <w:szCs w:val="24"/>
        </w:rPr>
        <w:t>10768739</w:t>
      </w:r>
      <w:r w:rsidRPr="001169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3003" w:rsidRPr="0011694F" w:rsidRDefault="0011694F" w:rsidP="0011694F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9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87B" w:rsidRPr="00D50FE2" w:rsidRDefault="008C3003" w:rsidP="008C300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87B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</w:p>
    <w:p w:rsid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58A3" w:rsidRPr="00D858A3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="00D858A3" w:rsidRPr="00D858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Х.Исаева</w:t>
      </w:r>
      <w:proofErr w:type="spellEnd"/>
    </w:p>
    <w:p w:rsidR="0012687B" w:rsidRP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E31856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D858A3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p w:rsidR="00822202" w:rsidRDefault="00822202">
      <w:pPr>
        <w:spacing w:after="0"/>
        <w:ind w:left="10"/>
      </w:pPr>
    </w:p>
    <w:sectPr w:rsidR="00822202" w:rsidSect="00D50FE2">
      <w:pgSz w:w="11952" w:h="16867"/>
      <w:pgMar w:top="1189" w:right="739" w:bottom="104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63039"/>
    <w:rsid w:val="0011694F"/>
    <w:rsid w:val="0012687B"/>
    <w:rsid w:val="00822202"/>
    <w:rsid w:val="008C3003"/>
    <w:rsid w:val="00D50FE2"/>
    <w:rsid w:val="00D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BD7A"/>
  <w15:docId w15:val="{946B2CB3-0A70-4B59-8CCD-0283DC0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2022-03-16T10:33:00Z</dcterms:created>
  <dcterms:modified xsi:type="dcterms:W3CDTF">2022-03-16T10:33:00Z</dcterms:modified>
</cp:coreProperties>
</file>