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Приказ № 6</w:t>
      </w:r>
    </w:p>
    <w:p w:rsidR="00826DEF" w:rsidRDefault="00826DEF" w:rsidP="0082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Сергокалинскому управлению образования</w:t>
      </w:r>
    </w:p>
    <w:p w:rsidR="00826DEF" w:rsidRDefault="00826DEF" w:rsidP="0082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20 января 2021 года.</w:t>
      </w:r>
    </w:p>
    <w:p w:rsidR="00826DEF" w:rsidRDefault="00826DEF" w:rsidP="00826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патриотической работы.</w:t>
      </w: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  <w:r w:rsidRPr="00DC76C3">
        <w:rPr>
          <w:rFonts w:ascii="Times New Roman" w:hAnsi="Times New Roman" w:cs="Times New Roman"/>
          <w:sz w:val="28"/>
          <w:szCs w:val="28"/>
        </w:rPr>
        <w:t xml:space="preserve">  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 эффективности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учащихся, подготовке юношей к действительной военной службе в рядах Российской Армии, проверке умений и навыков по ОБЖ и соответствии с планом работы управления образования</w:t>
      </w: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Приказываю:</w:t>
      </w: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Провести с 23 января по 23 февраля 2021 года месячник</w:t>
      </w:r>
      <w:r w:rsidRPr="00974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70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патриотической работы (далее Месячник).</w:t>
      </w: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Направить  примерный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мероприятий проведения</w:t>
      </w:r>
      <w:r w:rsidRPr="00974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Месячника </w:t>
      </w:r>
      <w:proofErr w:type="spellStart"/>
      <w:r w:rsidRPr="0097470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патриотической работы (прилагается).</w:t>
      </w: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3.Руководителям образовательных организаций:</w:t>
      </w: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 Издать соответствующий приказ о проведении Месячника.</w:t>
      </w: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3.2. Назначить ответственных лиц по проведению Месячника</w:t>
      </w:r>
      <w:r w:rsidRPr="00974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70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03">
        <w:rPr>
          <w:rFonts w:ascii="Times New Roman" w:hAnsi="Times New Roman" w:cs="Times New Roman"/>
          <w:sz w:val="28"/>
          <w:szCs w:val="28"/>
        </w:rPr>
        <w:t>- патриотической работы.</w:t>
      </w: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 Наметить мероприятия по проведению Месячника и улучшению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патриотическому воспитанию учащихся.</w:t>
      </w: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3.4. Информацию о проведенных мероприятиях в ходе Месячника представить в управление образования на электронную почту </w:t>
      </w:r>
      <w:hyperlink r:id="rId4" w:history="1">
        <w:r w:rsidRPr="000750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uo</w:t>
        </w:r>
        <w:r w:rsidRPr="000750F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750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ax</w:t>
        </w:r>
        <w:r w:rsidRPr="000750F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0750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750F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50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0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Алишейхову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Х.Ч. не позднее 28 февраля 2021 года.</w:t>
      </w: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Контроль за исполнением настоящего приказа оставляю за собой.</w:t>
      </w: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DEF" w:rsidRPr="00704C49" w:rsidRDefault="00826DEF" w:rsidP="00826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49"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Х. Исаева</w:t>
      </w:r>
    </w:p>
    <w:p w:rsidR="007200E9" w:rsidRDefault="007200E9" w:rsidP="00033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0E9" w:rsidRDefault="007200E9" w:rsidP="00033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0E9" w:rsidRDefault="007200E9" w:rsidP="00033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0E9" w:rsidRDefault="007200E9" w:rsidP="00033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37F2" w:rsidRPr="008244B4" w:rsidRDefault="000337F2" w:rsidP="00033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44B4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0337F2" w:rsidRPr="008244B4" w:rsidRDefault="000337F2" w:rsidP="00033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Директор СОШ</w:t>
      </w:r>
    </w:p>
    <w:p w:rsidR="000337F2" w:rsidRPr="008244B4" w:rsidRDefault="000337F2" w:rsidP="000337F2">
      <w:pPr>
        <w:tabs>
          <w:tab w:val="left" w:pos="92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 М. Магомедов</w:t>
      </w:r>
    </w:p>
    <w:p w:rsidR="000337F2" w:rsidRPr="008244B4" w:rsidRDefault="000337F2" w:rsidP="000337F2">
      <w:pPr>
        <w:tabs>
          <w:tab w:val="left" w:pos="928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4C204F">
        <w:rPr>
          <w:rFonts w:ascii="Times New Roman" w:hAnsi="Times New Roman" w:cs="Times New Roman"/>
          <w:sz w:val="24"/>
          <w:szCs w:val="24"/>
        </w:rPr>
        <w:t xml:space="preserve">                «22» января 2021</w:t>
      </w:r>
      <w:r w:rsidRPr="008244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37F2" w:rsidRPr="008244B4" w:rsidRDefault="000337F2" w:rsidP="004C204F">
      <w:pPr>
        <w:pStyle w:val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44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44B4">
        <w:rPr>
          <w:rFonts w:ascii="Times New Roman" w:hAnsi="Times New Roman" w:cs="Times New Roman"/>
          <w:b/>
          <w:sz w:val="24"/>
          <w:szCs w:val="24"/>
        </w:rPr>
        <w:t>Примерный</w:t>
      </w:r>
      <w:r w:rsidRPr="008244B4">
        <w:rPr>
          <w:rFonts w:ascii="Times New Roman" w:hAnsi="Times New Roman" w:cs="Times New Roman"/>
          <w:sz w:val="24"/>
          <w:szCs w:val="24"/>
        </w:rPr>
        <w:t xml:space="preserve"> </w:t>
      </w:r>
      <w:r w:rsidRPr="008244B4">
        <w:rPr>
          <w:rFonts w:ascii="Times New Roman" w:eastAsia="Calibri" w:hAnsi="Times New Roman" w:cs="Times New Roman"/>
          <w:b/>
          <w:sz w:val="24"/>
          <w:szCs w:val="24"/>
        </w:rPr>
        <w:t>план основных мероприятий по организации и проведен</w:t>
      </w:r>
      <w:r w:rsidR="004C204F">
        <w:rPr>
          <w:rFonts w:ascii="Times New Roman" w:eastAsia="Calibri" w:hAnsi="Times New Roman" w:cs="Times New Roman"/>
          <w:b/>
          <w:sz w:val="24"/>
          <w:szCs w:val="24"/>
        </w:rPr>
        <w:t>ию Месячника</w:t>
      </w:r>
      <w:r w:rsidRPr="008244B4">
        <w:rPr>
          <w:rFonts w:ascii="Times New Roman" w:eastAsia="Calibri" w:hAnsi="Times New Roman" w:cs="Times New Roman"/>
          <w:b/>
          <w:sz w:val="24"/>
          <w:szCs w:val="24"/>
        </w:rPr>
        <w:t xml:space="preserve"> воен</w:t>
      </w:r>
      <w:r w:rsidR="004C204F">
        <w:rPr>
          <w:rFonts w:ascii="Times New Roman" w:eastAsia="Calibri" w:hAnsi="Times New Roman" w:cs="Times New Roman"/>
          <w:b/>
          <w:sz w:val="24"/>
          <w:szCs w:val="24"/>
        </w:rPr>
        <w:t>но-патриотической работы  в 2021</w:t>
      </w:r>
      <w:r w:rsidRPr="008244B4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0337F2" w:rsidRPr="008244B4" w:rsidRDefault="000337F2" w:rsidP="000337F2">
      <w:pPr>
        <w:tabs>
          <w:tab w:val="left" w:pos="92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2"/>
        <w:gridCol w:w="5242"/>
        <w:gridCol w:w="1554"/>
        <w:gridCol w:w="1947"/>
      </w:tblGrid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Сроки</w:t>
            </w:r>
          </w:p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8244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составление, издание приказа и плана мероприятий «Об организации и проведении месячника оборонно-массовой и военно-патриотической работы в образовательных организациях в 2020 году»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оргкомитета по проведению месячника оборонно-массовой и военно-патриотической работы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месячника и награждение, разработка планов мероприятий по военно-патриотическому воспитанию на 2020 год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9571" w:type="dxa"/>
            <w:gridSpan w:val="4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82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Военно-спортивные мероприятия</w:t>
            </w: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соревнований по военно-прикладным видам спорта:</w:t>
            </w:r>
          </w:p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«А ну-ка, парни!»; </w:t>
            </w:r>
          </w:p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«Готовлюсь стать защитником Отечества»;</w:t>
            </w:r>
          </w:p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"Полоса препятствий";</w:t>
            </w:r>
          </w:p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«Вперед, мальчишки!».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стрельбе из пневматической винтовки, посвященные Дню Защитника Отечества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 ГТО среди обучающихся 1 ступени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</w:t>
            </w:r>
            <w:proofErr w:type="spellStart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учащиеся 2-4 классов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Военно-спортивная </w:t>
            </w:r>
            <w:proofErr w:type="spellStart"/>
            <w:proofErr w:type="gramStart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эстафета«</w:t>
            </w:r>
            <w:proofErr w:type="gramEnd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  <w:proofErr w:type="spellEnd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мальчишки!» (5-6 </w:t>
            </w:r>
            <w:proofErr w:type="spellStart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Военно-спортивная </w:t>
            </w:r>
            <w:proofErr w:type="spellStart"/>
            <w:proofErr w:type="gramStart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эстафета«</w:t>
            </w:r>
            <w:proofErr w:type="gramEnd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  <w:proofErr w:type="spellEnd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мальчишки!» (7-8 </w:t>
            </w:r>
            <w:proofErr w:type="spellStart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Военно-спортивная </w:t>
            </w:r>
            <w:proofErr w:type="spellStart"/>
            <w:proofErr w:type="gramStart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эстафета«</w:t>
            </w:r>
            <w:proofErr w:type="gramEnd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ну-ка, парни!» (9-11 </w:t>
            </w:r>
            <w:proofErr w:type="spellStart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9571" w:type="dxa"/>
            <w:gridSpan w:val="4"/>
          </w:tcPr>
          <w:p w:rsidR="000337F2" w:rsidRPr="008244B4" w:rsidRDefault="000337F2" w:rsidP="001410B2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82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и интеллектуальные мероприятия</w:t>
            </w: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 военной истории "Я расскажу вам о войне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военно-патриотической песни  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«Умники и умницы» для 8-9 классов.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9571" w:type="dxa"/>
            <w:gridSpan w:val="4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</w:t>
            </w:r>
            <w:r w:rsidRPr="0082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Информационно-просветительские мероприятия</w:t>
            </w: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месячника оборонно-массовой и военно-патриотической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Акции социально-патриотической направленности:</w:t>
            </w:r>
          </w:p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«Открытка ветерану»;</w:t>
            </w:r>
          </w:p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«Ветеран живет рядом»;</w:t>
            </w:r>
          </w:p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«Согреем сердца ветеранов»;</w:t>
            </w:r>
          </w:p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«Обелиск» (благоустройство памятников военной истории);</w:t>
            </w:r>
          </w:p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«Весточка счастливому солдату»;</w:t>
            </w:r>
          </w:p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Calibri" w:hAnsi="Times New Roman" w:cs="Times New Roman"/>
                <w:sz w:val="24"/>
                <w:szCs w:val="24"/>
              </w:rPr>
              <w:t>- «Навечно в памяти народной» (благоустройство солдатских могил).</w:t>
            </w:r>
          </w:p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художественных и документальных фильмов военно-патриотической тематики «Хроники Победы»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выпускниками-курсантами  военных учебных заведений, военнослужащими Российской армии, работниками военного комиссариата,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Великой Отечественной войны,  участниками локальных войн в Чечне и Афганистане, солдатскими вдовами, семьями ветеранов.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тематических стендов, посвященных месячнику оборонно-массовой и военно-патриотической работы  «Воинский долг – честь и судьба!»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информации о проведенных мероприятиях месячника оборонно-массовой и военно-патриотической работы на сайтах образовательных организаций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праздник «С Днем защитника Отечества!»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F2" w:rsidRPr="008244B4" w:rsidTr="001410B2">
        <w:tc>
          <w:tcPr>
            <w:tcW w:w="605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7" w:type="dxa"/>
          </w:tcPr>
          <w:p w:rsidR="000337F2" w:rsidRPr="008244B4" w:rsidRDefault="000337F2" w:rsidP="00141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закрытию месячника оборонно-массовой и военно-патриотической работы.</w:t>
            </w:r>
          </w:p>
        </w:tc>
        <w:tc>
          <w:tcPr>
            <w:tcW w:w="1559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337F2" w:rsidRPr="008244B4" w:rsidRDefault="000337F2" w:rsidP="001410B2">
            <w:pPr>
              <w:tabs>
                <w:tab w:val="left" w:pos="9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7F2" w:rsidRPr="008244B4" w:rsidRDefault="000337F2" w:rsidP="000337F2">
      <w:pPr>
        <w:tabs>
          <w:tab w:val="left" w:pos="9285"/>
        </w:tabs>
        <w:rPr>
          <w:rFonts w:ascii="Times New Roman" w:hAnsi="Times New Roman" w:cs="Times New Roman"/>
          <w:sz w:val="24"/>
          <w:szCs w:val="24"/>
        </w:rPr>
      </w:pPr>
    </w:p>
    <w:p w:rsidR="00240FD0" w:rsidRDefault="00240FD0"/>
    <w:sectPr w:rsidR="0024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F2"/>
    <w:rsid w:val="000337F2"/>
    <w:rsid w:val="00240FD0"/>
    <w:rsid w:val="004C204F"/>
    <w:rsid w:val="007200E9"/>
    <w:rsid w:val="0082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EA1D"/>
  <w15:docId w15:val="{EFE9F556-A921-48A9-94F6-660D20D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link w:val="a4"/>
    <w:uiPriority w:val="1"/>
    <w:qFormat/>
    <w:rsid w:val="000337F2"/>
    <w:pPr>
      <w:spacing w:after="0" w:line="240" w:lineRule="auto"/>
    </w:pPr>
  </w:style>
  <w:style w:type="character" w:customStyle="1" w:styleId="a4">
    <w:name w:val="Без интервала Знак"/>
    <w:link w:val="1"/>
    <w:uiPriority w:val="1"/>
    <w:locked/>
    <w:rsid w:val="000337F2"/>
  </w:style>
  <w:style w:type="table" w:styleId="a5">
    <w:name w:val="Table Grid"/>
    <w:basedOn w:val="a1"/>
    <w:uiPriority w:val="59"/>
    <w:rsid w:val="0003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0337F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26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.a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2021-01-21T05:29:00Z</dcterms:created>
  <dcterms:modified xsi:type="dcterms:W3CDTF">2021-01-21T05:29:00Z</dcterms:modified>
</cp:coreProperties>
</file>