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6C5BD" w14:textId="60ED9AFA" w:rsidR="002D7638" w:rsidRPr="006B514B" w:rsidRDefault="002D7638" w:rsidP="00D76456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D0670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6</w:t>
      </w:r>
      <w:r w:rsidR="00CC29D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5</w:t>
      </w:r>
      <w:r w:rsidR="00D0670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4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D0670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 w:rsidR="00CC29D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4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</w:t>
      </w:r>
      <w:r w:rsidR="00D06704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</w:t>
      </w:r>
      <w:r w:rsidR="00D0670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9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.202</w:t>
      </w:r>
      <w:r w:rsidR="00D0670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г.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</w:p>
    <w:p w14:paraId="50381F8D" w14:textId="01CAC289" w:rsidR="00964975" w:rsidRPr="00D06704" w:rsidRDefault="0059638E" w:rsidP="002C140E">
      <w:pPr>
        <w:pStyle w:val="10"/>
        <w:spacing w:after="0" w:line="240" w:lineRule="auto"/>
        <w:ind w:firstLine="0"/>
        <w:jc w:val="both"/>
        <w:rPr>
          <w:b/>
          <w:color w:val="17365D" w:themeColor="text2" w:themeShade="BF"/>
        </w:rPr>
      </w:pPr>
      <w:r w:rsidRPr="00D06704">
        <w:rPr>
          <w:b/>
          <w:color w:val="17365D" w:themeColor="text2" w:themeShade="BF"/>
        </w:rPr>
        <w:t>О</w:t>
      </w:r>
      <w:r w:rsidR="0012214F" w:rsidRPr="00D06704">
        <w:rPr>
          <w:b/>
          <w:color w:val="17365D" w:themeColor="text2" w:themeShade="BF"/>
        </w:rPr>
        <w:t xml:space="preserve"> </w:t>
      </w:r>
      <w:r w:rsidR="00CC29D8" w:rsidRPr="00CC29D8">
        <w:rPr>
          <w:b/>
          <w:color w:val="1F497D" w:themeColor="text2"/>
        </w:rPr>
        <w:t>запуске осенней сессии онлайн-занятий по финансовой грамотности</w:t>
      </w:r>
    </w:p>
    <w:p w14:paraId="5E7727D4" w14:textId="3BCF2CCE" w:rsidR="002C140E" w:rsidRDefault="002C140E" w:rsidP="002C140E">
      <w:pPr>
        <w:pStyle w:val="10"/>
        <w:spacing w:after="0" w:line="240" w:lineRule="auto"/>
        <w:ind w:firstLine="0"/>
        <w:jc w:val="both"/>
        <w:rPr>
          <w:b/>
          <w:color w:val="1F497D" w:themeColor="text2"/>
          <w:lang w:eastAsia="ru-RU"/>
        </w:rPr>
      </w:pPr>
    </w:p>
    <w:p w14:paraId="5F72555C" w14:textId="141F4136" w:rsidR="002D7638" w:rsidRPr="00900E78" w:rsidRDefault="002D7638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  <w14:textFill>
            <w14:gradFill>
              <w14:gsLst>
                <w14:gs w14:pos="0">
                  <w14:srgbClr w14:val="434343">
                    <w14:shade w14:val="30000"/>
                    <w14:satMod w14:val="115000"/>
                  </w14:srgbClr>
                </w14:gs>
                <w14:gs w14:pos="50000">
                  <w14:srgbClr w14:val="434343">
                    <w14:shade w14:val="67500"/>
                    <w14:satMod w14:val="115000"/>
                  </w14:srgbClr>
                </w14:gs>
                <w14:gs w14:pos="100000">
                  <w14:srgbClr w14:val="43434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900E78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  <w14:textFill>
            <w14:gradFill>
              <w14:gsLst>
                <w14:gs w14:pos="0">
                  <w14:srgbClr w14:val="434343">
                    <w14:shade w14:val="30000"/>
                    <w14:satMod w14:val="115000"/>
                  </w14:srgbClr>
                </w14:gs>
                <w14:gs w14:pos="50000">
                  <w14:srgbClr w14:val="434343">
                    <w14:shade w14:val="67500"/>
                    <w14:satMod w14:val="115000"/>
                  </w14:srgbClr>
                </w14:gs>
                <w14:gs w14:pos="100000">
                  <w14:srgbClr w14:val="43434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Руководителям ОО </w:t>
      </w:r>
    </w:p>
    <w:p w14:paraId="2588241A" w14:textId="77777777" w:rsidR="002C140E" w:rsidRDefault="002C140E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  <w14:textFill>
            <w14:gradFill>
              <w14:gsLst>
                <w14:gs w14:pos="0">
                  <w14:srgbClr w14:val="434343">
                    <w14:shade w14:val="30000"/>
                    <w14:satMod w14:val="115000"/>
                  </w14:srgbClr>
                </w14:gs>
                <w14:gs w14:pos="50000">
                  <w14:srgbClr w14:val="434343">
                    <w14:shade w14:val="67500"/>
                    <w14:satMod w14:val="115000"/>
                  </w14:srgbClr>
                </w14:gs>
                <w14:gs w14:pos="100000">
                  <w14:srgbClr w14:val="43434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14:paraId="7EC05032" w14:textId="0EE6A837" w:rsidR="00E43AD7" w:rsidRDefault="00FA0E90" w:rsidP="00CC29D8">
      <w:pPr>
        <w:pStyle w:val="10"/>
        <w:spacing w:after="0" w:line="276" w:lineRule="auto"/>
        <w:ind w:firstLine="700"/>
        <w:jc w:val="both"/>
      </w:pPr>
      <w:r w:rsidRPr="00E324BF">
        <w:rPr>
          <w:color w:val="000000" w:themeColor="text1"/>
        </w:rPr>
        <w:t xml:space="preserve">МКУ «Управление образования по Сергокалинскому району в соответствии с письмом Министерство образования и науки Республики Дагестан от </w:t>
      </w:r>
      <w:r w:rsidR="00E43AD7">
        <w:rPr>
          <w:color w:val="000000" w:themeColor="text1"/>
        </w:rPr>
        <w:t>1</w:t>
      </w:r>
      <w:r w:rsidRPr="00E324BF">
        <w:rPr>
          <w:color w:val="000000" w:themeColor="text1"/>
        </w:rPr>
        <w:t>3.0</w:t>
      </w:r>
      <w:r w:rsidR="00E43AD7">
        <w:rPr>
          <w:color w:val="000000" w:themeColor="text1"/>
        </w:rPr>
        <w:t>9</w:t>
      </w:r>
      <w:r w:rsidRPr="00E324BF">
        <w:rPr>
          <w:color w:val="000000" w:themeColor="text1"/>
        </w:rPr>
        <w:t>.2021 г. за №06-</w:t>
      </w:r>
      <w:r w:rsidR="00E43AD7">
        <w:rPr>
          <w:color w:val="000000" w:themeColor="text1"/>
        </w:rPr>
        <w:t>10040</w:t>
      </w:r>
      <w:r w:rsidRPr="00E324BF">
        <w:rPr>
          <w:color w:val="000000" w:themeColor="text1"/>
        </w:rPr>
        <w:t xml:space="preserve">/01-18/21 </w:t>
      </w:r>
      <w:r w:rsidRPr="00E324BF">
        <w:t xml:space="preserve"> </w:t>
      </w:r>
      <w:r w:rsidR="00E43AD7">
        <w:t>информирует вас о запуске осенней сессии онлайн-занятий по финансовой грамотности.</w:t>
      </w:r>
    </w:p>
    <w:p w14:paraId="2BB164EF" w14:textId="77777777" w:rsidR="00E43AD7" w:rsidRDefault="00E43AD7" w:rsidP="00CC29D8">
      <w:pPr>
        <w:pStyle w:val="10"/>
        <w:spacing w:after="0" w:line="276" w:lineRule="auto"/>
        <w:ind w:firstLine="700"/>
        <w:jc w:val="both"/>
      </w:pPr>
      <w:proofErr w:type="spellStart"/>
      <w:r>
        <w:t>Вебинары</w:t>
      </w:r>
      <w:proofErr w:type="spellEnd"/>
      <w:r>
        <w:t xml:space="preserve"> «Грамотный инвестор» по инвестиционной грамотности для взрослых и студентов будут выходить в эфир с 27 сентября по 17 декабря 2021 года. Расписание </w:t>
      </w:r>
      <w:proofErr w:type="spellStart"/>
      <w:r>
        <w:t>вебинаров</w:t>
      </w:r>
      <w:proofErr w:type="spellEnd"/>
      <w:r>
        <w:t>, информация о порядке проведения мероприятий и подключении участников будут размещены до 15 сентября на сайте: https://dni-fg.ru/wiw.</w:t>
      </w:r>
    </w:p>
    <w:p w14:paraId="4F79FAB1" w14:textId="77777777" w:rsidR="00E43AD7" w:rsidRDefault="00E43AD7" w:rsidP="00CC29D8">
      <w:pPr>
        <w:pStyle w:val="10"/>
        <w:spacing w:after="0" w:line="276" w:lineRule="auto"/>
        <w:ind w:firstLine="700"/>
        <w:jc w:val="both"/>
      </w:pPr>
      <w:r>
        <w:t>Продолжается реализация проекта «Игры по финансовой грамотности» на сайте https://dol-igra.ru. Проект направлен на образовательные организации и учреждения для детей-сирот и детей, оставшихся без попечения родителей.</w:t>
      </w:r>
    </w:p>
    <w:p w14:paraId="15933849" w14:textId="77777777" w:rsidR="00E43AD7" w:rsidRDefault="00E43AD7" w:rsidP="00CC29D8">
      <w:pPr>
        <w:pStyle w:val="10"/>
        <w:spacing w:after="0" w:line="276" w:lineRule="auto"/>
        <w:ind w:firstLine="700"/>
        <w:jc w:val="both"/>
      </w:pPr>
      <w:r>
        <w:t>Дополнительно сообщаем, что реализована возможность получения статистической информации по всем проектам в режиме онлайн на сайте: https://dni-fg.ru/otchet.</w:t>
      </w:r>
    </w:p>
    <w:p w14:paraId="25BCB0DE" w14:textId="43A58D12" w:rsidR="00FA0E90" w:rsidRPr="00E324BF" w:rsidRDefault="00E43AD7" w:rsidP="00CC29D8">
      <w:pPr>
        <w:pStyle w:val="10"/>
        <w:spacing w:after="0" w:line="276" w:lineRule="auto"/>
        <w:ind w:firstLine="700"/>
        <w:jc w:val="both"/>
      </w:pPr>
      <w:r>
        <w:t xml:space="preserve">Просим вас </w:t>
      </w:r>
      <w:r w:rsidR="00CC29D8">
        <w:t xml:space="preserve">принять участие в данных мероприятиях. </w:t>
      </w:r>
    </w:p>
    <w:p w14:paraId="2A14FE8B" w14:textId="77777777" w:rsidR="00061CE1" w:rsidRDefault="00061CE1" w:rsidP="00061CE1">
      <w:pPr>
        <w:shd w:val="clear" w:color="auto" w:fill="FFFFFF"/>
        <w:ind w:firstLine="567"/>
        <w:jc w:val="both"/>
      </w:pPr>
    </w:p>
    <w:p w14:paraId="58105F42" w14:textId="77777777" w:rsidR="00E324BF" w:rsidRDefault="00E324BF" w:rsidP="00061CE1">
      <w:pPr>
        <w:shd w:val="clear" w:color="auto" w:fill="FFFFFF"/>
        <w:ind w:firstLine="567"/>
        <w:jc w:val="both"/>
      </w:pPr>
    </w:p>
    <w:p w14:paraId="07234FCE" w14:textId="77777777" w:rsidR="00E324BF" w:rsidRDefault="00E324BF" w:rsidP="00061CE1">
      <w:pPr>
        <w:shd w:val="clear" w:color="auto" w:fill="FFFFFF"/>
        <w:ind w:firstLine="567"/>
        <w:jc w:val="both"/>
      </w:pPr>
      <w:bookmarkStart w:id="0" w:name="_GoBack"/>
      <w:bookmarkEnd w:id="0"/>
    </w:p>
    <w:p w14:paraId="541EB284" w14:textId="36DCCAD0" w:rsidR="00096F32" w:rsidRDefault="00266328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8B351A3" w14:textId="1A113481" w:rsidR="00096F32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</w:t>
      </w:r>
      <w:r w:rsidR="00266328">
        <w:rPr>
          <w:rFonts w:ascii="Times New Roman" w:hAnsi="Times New Roman" w:cs="Times New Roman"/>
          <w:b/>
          <w:sz w:val="24"/>
          <w:szCs w:val="24"/>
        </w:rPr>
        <w:t xml:space="preserve">образования»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634DD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B3DF7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14:paraId="524FB254" w14:textId="162088E9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3C577441" w14:textId="77777777" w:rsidR="00E324BF" w:rsidRDefault="00E324BF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9311CBF" w14:textId="2C9F7F80" w:rsidR="006B514B" w:rsidRDefault="006B514B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A157B35" w14:textId="77777777" w:rsidR="00096F32" w:rsidRPr="005E43B8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E43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52496A5" w14:textId="77777777" w:rsidR="00DE6A06" w:rsidRPr="005E43B8" w:rsidRDefault="00096F32" w:rsidP="003A62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E43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8-903-481-80-00</w:t>
      </w:r>
    </w:p>
    <w:p w14:paraId="07B40233" w14:textId="4CC9F2BE" w:rsidR="00DE6A06" w:rsidRDefault="005E43B8" w:rsidP="005E43B8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 w:rsidRPr="002C140E"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 w:rsidRPr="002C140E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7" w:history="1"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</w:t>
        </w:r>
        <w:r w:rsidRPr="002C140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78@</w:t>
        </w:r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gmail</w:t>
        </w:r>
        <w:r w:rsidRPr="002C140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.</w:t>
        </w:r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com</w:t>
        </w:r>
      </w:hyperlink>
    </w:p>
    <w:sectPr w:rsidR="00DE6A06" w:rsidSect="00900E78">
      <w:pgSz w:w="11900" w:h="16840"/>
      <w:pgMar w:top="855" w:right="843" w:bottom="941" w:left="88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44F46"/>
    <w:multiLevelType w:val="multilevel"/>
    <w:tmpl w:val="DD849E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BD31B5"/>
    <w:multiLevelType w:val="multilevel"/>
    <w:tmpl w:val="4148B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8D307E"/>
    <w:multiLevelType w:val="multilevel"/>
    <w:tmpl w:val="1E667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1A58AC"/>
    <w:multiLevelType w:val="multilevel"/>
    <w:tmpl w:val="0C627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41"/>
    <w:rsid w:val="00034E19"/>
    <w:rsid w:val="000577CE"/>
    <w:rsid w:val="00061CE1"/>
    <w:rsid w:val="00096F32"/>
    <w:rsid w:val="000A6547"/>
    <w:rsid w:val="0012214F"/>
    <w:rsid w:val="00147A5B"/>
    <w:rsid w:val="001555F1"/>
    <w:rsid w:val="001678F5"/>
    <w:rsid w:val="001A3A86"/>
    <w:rsid w:val="001D358C"/>
    <w:rsid w:val="001E14E6"/>
    <w:rsid w:val="002226E6"/>
    <w:rsid w:val="00245C41"/>
    <w:rsid w:val="00266328"/>
    <w:rsid w:val="002816D3"/>
    <w:rsid w:val="00292E2B"/>
    <w:rsid w:val="002C140E"/>
    <w:rsid w:val="002D7638"/>
    <w:rsid w:val="002E3F05"/>
    <w:rsid w:val="00360661"/>
    <w:rsid w:val="0036145C"/>
    <w:rsid w:val="003617B4"/>
    <w:rsid w:val="00374E5D"/>
    <w:rsid w:val="0039530A"/>
    <w:rsid w:val="003A620A"/>
    <w:rsid w:val="00406CEA"/>
    <w:rsid w:val="00442790"/>
    <w:rsid w:val="0044569C"/>
    <w:rsid w:val="004A6435"/>
    <w:rsid w:val="004B3DF7"/>
    <w:rsid w:val="004B4CC5"/>
    <w:rsid w:val="00512A94"/>
    <w:rsid w:val="0051615F"/>
    <w:rsid w:val="005731E1"/>
    <w:rsid w:val="0058393E"/>
    <w:rsid w:val="0059638E"/>
    <w:rsid w:val="005C1CA2"/>
    <w:rsid w:val="005E43B8"/>
    <w:rsid w:val="0062388C"/>
    <w:rsid w:val="006327A6"/>
    <w:rsid w:val="00634DDE"/>
    <w:rsid w:val="00643C5A"/>
    <w:rsid w:val="00667B5D"/>
    <w:rsid w:val="006846B0"/>
    <w:rsid w:val="006B514B"/>
    <w:rsid w:val="006C6472"/>
    <w:rsid w:val="006D41F2"/>
    <w:rsid w:val="00702563"/>
    <w:rsid w:val="00720C21"/>
    <w:rsid w:val="00754E0E"/>
    <w:rsid w:val="007F312C"/>
    <w:rsid w:val="0080612F"/>
    <w:rsid w:val="0083530B"/>
    <w:rsid w:val="00855D84"/>
    <w:rsid w:val="008A4E7A"/>
    <w:rsid w:val="008B38FD"/>
    <w:rsid w:val="008B3AB2"/>
    <w:rsid w:val="008F5A56"/>
    <w:rsid w:val="00900E78"/>
    <w:rsid w:val="009220F5"/>
    <w:rsid w:val="00923B26"/>
    <w:rsid w:val="009316C1"/>
    <w:rsid w:val="00953EED"/>
    <w:rsid w:val="00964975"/>
    <w:rsid w:val="009A3CE6"/>
    <w:rsid w:val="009C3B65"/>
    <w:rsid w:val="009C6372"/>
    <w:rsid w:val="00A135F5"/>
    <w:rsid w:val="00A21A2A"/>
    <w:rsid w:val="00A9202F"/>
    <w:rsid w:val="00AA41D5"/>
    <w:rsid w:val="00AC4570"/>
    <w:rsid w:val="00AC5E1A"/>
    <w:rsid w:val="00AF43C3"/>
    <w:rsid w:val="00AF4B36"/>
    <w:rsid w:val="00B0001E"/>
    <w:rsid w:val="00B105E4"/>
    <w:rsid w:val="00B255DC"/>
    <w:rsid w:val="00B76188"/>
    <w:rsid w:val="00B83AC0"/>
    <w:rsid w:val="00B93AB7"/>
    <w:rsid w:val="00BE60DA"/>
    <w:rsid w:val="00C00528"/>
    <w:rsid w:val="00C655AC"/>
    <w:rsid w:val="00C719A4"/>
    <w:rsid w:val="00C774D8"/>
    <w:rsid w:val="00CB02CE"/>
    <w:rsid w:val="00CC29D8"/>
    <w:rsid w:val="00D06704"/>
    <w:rsid w:val="00D76456"/>
    <w:rsid w:val="00D9640F"/>
    <w:rsid w:val="00DC7B56"/>
    <w:rsid w:val="00DE6A06"/>
    <w:rsid w:val="00E324BF"/>
    <w:rsid w:val="00E43AD7"/>
    <w:rsid w:val="00E72397"/>
    <w:rsid w:val="00E8681B"/>
    <w:rsid w:val="00E86837"/>
    <w:rsid w:val="00ED5DFD"/>
    <w:rsid w:val="00F40FFC"/>
    <w:rsid w:val="00F53C1C"/>
    <w:rsid w:val="00F804F7"/>
    <w:rsid w:val="00FA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0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E43B8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5E43B8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5E43B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Подпись к таблице_"/>
    <w:basedOn w:val="a0"/>
    <w:link w:val="a9"/>
    <w:rsid w:val="005E43B8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Другое_"/>
    <w:basedOn w:val="a0"/>
    <w:link w:val="ab"/>
    <w:rsid w:val="005E43B8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5E43B8"/>
    <w:rPr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5E43B8"/>
    <w:pPr>
      <w:widowControl w:val="0"/>
      <w:spacing w:after="60" w:line="240" w:lineRule="auto"/>
      <w:ind w:firstLine="54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5E43B8"/>
    <w:pPr>
      <w:widowControl w:val="0"/>
      <w:spacing w:after="260" w:line="298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rsid w:val="005E43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Другое"/>
    <w:basedOn w:val="a"/>
    <w:link w:val="aa"/>
    <w:rsid w:val="005E43B8"/>
    <w:pPr>
      <w:widowControl w:val="0"/>
      <w:spacing w:after="5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E43B8"/>
    <w:pPr>
      <w:widowControl w:val="0"/>
      <w:spacing w:after="220" w:line="216" w:lineRule="auto"/>
      <w:ind w:left="7000"/>
    </w:pPr>
    <w:rPr>
      <w:i/>
      <w:i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0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E43B8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5E43B8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5E43B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Подпись к таблице_"/>
    <w:basedOn w:val="a0"/>
    <w:link w:val="a9"/>
    <w:rsid w:val="005E43B8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Другое_"/>
    <w:basedOn w:val="a0"/>
    <w:link w:val="ab"/>
    <w:rsid w:val="005E43B8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5E43B8"/>
    <w:rPr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5E43B8"/>
    <w:pPr>
      <w:widowControl w:val="0"/>
      <w:spacing w:after="60" w:line="240" w:lineRule="auto"/>
      <w:ind w:firstLine="54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5E43B8"/>
    <w:pPr>
      <w:widowControl w:val="0"/>
      <w:spacing w:after="260" w:line="298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rsid w:val="005E43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Другое"/>
    <w:basedOn w:val="a"/>
    <w:link w:val="aa"/>
    <w:rsid w:val="005E43B8"/>
    <w:pPr>
      <w:widowControl w:val="0"/>
      <w:spacing w:after="5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E43B8"/>
    <w:pPr>
      <w:widowControl w:val="0"/>
      <w:spacing w:after="220" w:line="216" w:lineRule="auto"/>
      <w:ind w:left="7000"/>
    </w:pPr>
    <w:rPr>
      <w:i/>
      <w:i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sarat7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40139-4EA8-4847-A986-24906161E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sarat</cp:lastModifiedBy>
  <cp:revision>82</cp:revision>
  <dcterms:created xsi:type="dcterms:W3CDTF">2019-12-05T07:26:00Z</dcterms:created>
  <dcterms:modified xsi:type="dcterms:W3CDTF">2021-09-14T12:45:00Z</dcterms:modified>
</cp:coreProperties>
</file>