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68" w:rsidRDefault="00673A68" w:rsidP="00673A68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№1</w:t>
      </w:r>
      <w:r w:rsidR="00F2246A">
        <w:rPr>
          <w:b/>
        </w:rPr>
        <w:t>2</w:t>
      </w:r>
      <w:r w:rsidR="00D038E0">
        <w:rPr>
          <w:b/>
        </w:rPr>
        <w:t>3</w:t>
      </w:r>
      <w:r>
        <w:rPr>
          <w:b/>
        </w:rPr>
        <w:t xml:space="preserve"> от </w:t>
      </w:r>
      <w:r w:rsidR="00F2246A">
        <w:rPr>
          <w:b/>
        </w:rPr>
        <w:t>14 февраля</w:t>
      </w:r>
      <w:r>
        <w:rPr>
          <w:b/>
        </w:rPr>
        <w:t xml:space="preserve"> 202</w:t>
      </w:r>
      <w:r w:rsidR="00F2246A">
        <w:rPr>
          <w:b/>
        </w:rPr>
        <w:t>2</w:t>
      </w:r>
      <w:r>
        <w:rPr>
          <w:b/>
        </w:rPr>
        <w:t xml:space="preserve"> года</w:t>
      </w:r>
    </w:p>
    <w:p w:rsidR="00673A68" w:rsidRDefault="00673A68" w:rsidP="00673A68">
      <w:pPr>
        <w:spacing w:after="0" w:line="240" w:lineRule="auto"/>
        <w:contextualSpacing/>
        <w:jc w:val="center"/>
        <w:rPr>
          <w:b/>
        </w:rPr>
      </w:pPr>
    </w:p>
    <w:p w:rsidR="00586A24" w:rsidRDefault="00673A68" w:rsidP="00673A68">
      <w:pPr>
        <w:spacing w:after="0" w:line="240" w:lineRule="auto"/>
        <w:contextualSpacing/>
        <w:rPr>
          <w:b/>
        </w:rPr>
      </w:pPr>
      <w:r>
        <w:rPr>
          <w:b/>
        </w:rPr>
        <w:t>О</w:t>
      </w:r>
      <w:r w:rsidR="00D038E0">
        <w:rPr>
          <w:b/>
        </w:rPr>
        <w:t xml:space="preserve"> консолидированном заказе в АИС «</w:t>
      </w:r>
      <w:proofErr w:type="spellStart"/>
      <w:r w:rsidR="00D038E0">
        <w:rPr>
          <w:b/>
        </w:rPr>
        <w:t>Книгозаказ</w:t>
      </w:r>
      <w:proofErr w:type="spellEnd"/>
      <w:r w:rsidR="00D038E0">
        <w:rPr>
          <w:b/>
        </w:rPr>
        <w:t>»</w:t>
      </w:r>
    </w:p>
    <w:p w:rsidR="009F429A" w:rsidRPr="00586A24" w:rsidRDefault="009F429A" w:rsidP="009F429A">
      <w:pPr>
        <w:spacing w:after="0" w:line="240" w:lineRule="auto"/>
        <w:contextualSpacing/>
        <w:jc w:val="right"/>
      </w:pPr>
      <w:r w:rsidRPr="00586A24">
        <w:t xml:space="preserve">Руководителям </w:t>
      </w:r>
      <w:r w:rsidR="00673A68" w:rsidRPr="00586A24">
        <w:t>ОО</w:t>
      </w:r>
    </w:p>
    <w:p w:rsidR="00673A68" w:rsidRDefault="00673A68" w:rsidP="009F429A">
      <w:pPr>
        <w:spacing w:after="0" w:line="240" w:lineRule="auto"/>
        <w:contextualSpacing/>
        <w:jc w:val="right"/>
        <w:rPr>
          <w:b/>
        </w:rPr>
      </w:pPr>
    </w:p>
    <w:p w:rsidR="00D038E0" w:rsidRDefault="00F2246A" w:rsidP="00D038E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2C2D2E"/>
          <w:szCs w:val="28"/>
          <w:shd w:val="clear" w:color="auto" w:fill="FFFFFF"/>
          <w:lang w:eastAsia="ru-RU"/>
        </w:rPr>
      </w:pPr>
      <w:r w:rsidRPr="00D038E0">
        <w:rPr>
          <w:rFonts w:cs="Times New Roman"/>
          <w:szCs w:val="28"/>
        </w:rPr>
        <w:t>В соответствии с письмом Министерства образования и науки Республики Дагестан от 1</w:t>
      </w:r>
      <w:r w:rsidR="00D038E0" w:rsidRPr="00D038E0">
        <w:rPr>
          <w:rFonts w:cs="Times New Roman"/>
          <w:szCs w:val="28"/>
        </w:rPr>
        <w:t>4</w:t>
      </w:r>
      <w:r w:rsidRPr="00D038E0">
        <w:rPr>
          <w:rFonts w:cs="Times New Roman"/>
          <w:szCs w:val="28"/>
        </w:rPr>
        <w:t xml:space="preserve">.02.2022г. МКУ «Управление образования» </w:t>
      </w:r>
      <w:r w:rsidRPr="00D038E0">
        <w:rPr>
          <w:rStyle w:val="fontstyle01"/>
          <w:rFonts w:ascii="Times New Roman" w:hAnsi="Times New Roman" w:cs="Times New Roman"/>
          <w:sz w:val="28"/>
          <w:szCs w:val="28"/>
        </w:rPr>
        <w:t xml:space="preserve">доводит до вашего сведения, что </w:t>
      </w:r>
      <w:r w:rsidR="00D038E0" w:rsidRPr="00D038E0">
        <w:rPr>
          <w:rFonts w:eastAsia="Times New Roman" w:cs="Times New Roman"/>
          <w:color w:val="2C2D2E"/>
          <w:szCs w:val="28"/>
          <w:shd w:val="clear" w:color="auto" w:fill="FFFFFF"/>
          <w:lang w:eastAsia="ru-RU"/>
        </w:rPr>
        <w:t xml:space="preserve">опубликована свежая новость на портале АИС </w:t>
      </w:r>
      <w:proofErr w:type="spellStart"/>
      <w:r w:rsidR="00D038E0" w:rsidRPr="00D038E0">
        <w:rPr>
          <w:rFonts w:eastAsia="Times New Roman" w:cs="Times New Roman"/>
          <w:color w:val="2C2D2E"/>
          <w:szCs w:val="28"/>
          <w:shd w:val="clear" w:color="auto" w:fill="FFFFFF"/>
          <w:lang w:eastAsia="ru-RU"/>
        </w:rPr>
        <w:t>Книгозаказ</w:t>
      </w:r>
      <w:proofErr w:type="spellEnd"/>
      <w:r w:rsidR="00D038E0" w:rsidRPr="00D038E0">
        <w:rPr>
          <w:rFonts w:eastAsia="Times New Roman" w:cs="Times New Roman"/>
          <w:color w:val="2C2D2E"/>
          <w:szCs w:val="28"/>
          <w:shd w:val="clear" w:color="auto" w:fill="FFFFFF"/>
          <w:lang w:eastAsia="ru-RU"/>
        </w:rPr>
        <w:t xml:space="preserve">: </w:t>
      </w:r>
      <w:r w:rsidR="00D038E0" w:rsidRPr="00D038E0">
        <w:rPr>
          <w:rFonts w:eastAsia="Times New Roman" w:cs="Times New Roman"/>
          <w:b/>
          <w:bCs/>
          <w:color w:val="2C2D2E"/>
          <w:szCs w:val="28"/>
          <w:shd w:val="clear" w:color="auto" w:fill="FFFFFF"/>
          <w:lang w:eastAsia="ru-RU"/>
        </w:rPr>
        <w:t>Консолидированный заказ</w:t>
      </w:r>
    </w:p>
    <w:p w:rsidR="00D038E0" w:rsidRPr="00D038E0" w:rsidRDefault="00D038E0" w:rsidP="00D36D27">
      <w:pPr>
        <w:spacing w:after="0" w:line="240" w:lineRule="auto"/>
        <w:ind w:left="-142"/>
        <w:jc w:val="both"/>
        <w:rPr>
          <w:rFonts w:eastAsia="Times New Roman" w:cs="Times New Roman"/>
          <w:color w:val="2C2D2E"/>
          <w:szCs w:val="28"/>
          <w:lang w:eastAsia="ru-RU"/>
        </w:rPr>
      </w:pPr>
      <w:r w:rsidRPr="00D038E0">
        <w:rPr>
          <w:rFonts w:eastAsia="Times New Roman" w:cs="Times New Roman"/>
          <w:color w:val="2C2D2E"/>
          <w:szCs w:val="28"/>
          <w:lang w:eastAsia="ru-RU"/>
        </w:rPr>
        <w:br/>
        <w:t>Уведомляем вас, что с 14 ф</w:t>
      </w:r>
      <w:r w:rsidR="00D36D27">
        <w:rPr>
          <w:rFonts w:eastAsia="Times New Roman" w:cs="Times New Roman"/>
          <w:color w:val="2C2D2E"/>
          <w:szCs w:val="28"/>
          <w:lang w:eastAsia="ru-RU"/>
        </w:rPr>
        <w:t xml:space="preserve">евраля до 16 февраля необходимо </w:t>
      </w:r>
      <w:r w:rsidRPr="00D038E0">
        <w:rPr>
          <w:rFonts w:eastAsia="Times New Roman" w:cs="Times New Roman"/>
          <w:color w:val="2C2D2E"/>
          <w:szCs w:val="28"/>
          <w:lang w:eastAsia="ru-RU"/>
        </w:rPr>
        <w:t>сформировать заявки в консолидированный заказ.</w:t>
      </w:r>
    </w:p>
    <w:p w:rsidR="00D038E0" w:rsidRPr="00D038E0" w:rsidRDefault="0008775D" w:rsidP="00D03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  <w:hyperlink r:id="rId4" w:tgtFrame="_blank" w:history="1">
        <w:r w:rsidR="00D038E0" w:rsidRPr="00D038E0">
          <w:rPr>
            <w:rFonts w:eastAsia="Times New Roman" w:cs="Times New Roman"/>
            <w:color w:val="0000FF"/>
            <w:szCs w:val="28"/>
            <w:u w:val="single"/>
            <w:lang w:eastAsia="ru-RU"/>
          </w:rPr>
          <w:t>Инструкция по оформлению консолидированного заказа.</w:t>
        </w:r>
      </w:hyperlink>
      <w:r w:rsidR="00D038E0" w:rsidRPr="00D038E0">
        <w:rPr>
          <w:rFonts w:eastAsia="Times New Roman" w:cs="Times New Roman"/>
          <w:color w:val="2C2D2E"/>
          <w:szCs w:val="28"/>
          <w:lang w:eastAsia="ru-RU"/>
        </w:rPr>
        <w:t> ​</w:t>
      </w:r>
    </w:p>
    <w:p w:rsidR="00D038E0" w:rsidRDefault="00D038E0" w:rsidP="00D03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  <w:r w:rsidRPr="00D038E0">
        <w:rPr>
          <w:rFonts w:eastAsia="Times New Roman" w:cs="Times New Roman"/>
          <w:color w:val="2C2D2E"/>
          <w:szCs w:val="28"/>
          <w:lang w:eastAsia="ru-RU"/>
        </w:rPr>
        <w:t>По возникающим вопросам можно обратиться в чат системы.</w:t>
      </w:r>
    </w:p>
    <w:p w:rsidR="0008775D" w:rsidRDefault="0008775D" w:rsidP="00D03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</w:p>
    <w:p w:rsidR="0008775D" w:rsidRDefault="0008775D" w:rsidP="00D03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  <w:r>
        <w:rPr>
          <w:rFonts w:eastAsia="Times New Roman" w:cs="Times New Roman"/>
          <w:color w:val="2C2D2E"/>
          <w:szCs w:val="28"/>
          <w:lang w:eastAsia="ru-RU"/>
        </w:rPr>
        <w:t>По заказу учебников проводится вебинар.</w:t>
      </w:r>
    </w:p>
    <w:p w:rsidR="0008775D" w:rsidRDefault="0008775D" w:rsidP="00D03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  <w:r>
        <w:rPr>
          <w:rFonts w:eastAsia="Times New Roman" w:cs="Times New Roman"/>
          <w:color w:val="2C2D2E"/>
          <w:szCs w:val="28"/>
          <w:lang w:eastAsia="ru-RU"/>
        </w:rPr>
        <w:t>Начало: 15 февраля 12:00</w:t>
      </w:r>
    </w:p>
    <w:p w:rsidR="0008775D" w:rsidRDefault="0008775D" w:rsidP="00D03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  <w:r>
        <w:rPr>
          <w:rFonts w:eastAsia="Times New Roman" w:cs="Times New Roman"/>
          <w:color w:val="2C2D2E"/>
          <w:szCs w:val="28"/>
          <w:lang w:eastAsia="ru-RU"/>
        </w:rPr>
        <w:t>Длительность: 1 час</w:t>
      </w:r>
    </w:p>
    <w:p w:rsidR="0008775D" w:rsidRDefault="0008775D" w:rsidP="00D03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  <w:r>
        <w:rPr>
          <w:rFonts w:eastAsia="Times New Roman" w:cs="Times New Roman"/>
          <w:color w:val="2C2D2E"/>
          <w:szCs w:val="28"/>
          <w:lang w:eastAsia="ru-RU"/>
        </w:rPr>
        <w:t xml:space="preserve">Ссылка на вебинар: </w:t>
      </w:r>
      <w:hyperlink r:id="rId5" w:history="1">
        <w:r w:rsidRPr="002A7ADE">
          <w:rPr>
            <w:rStyle w:val="a4"/>
            <w:rFonts w:eastAsia="Times New Roman" w:cs="Times New Roman"/>
            <w:szCs w:val="28"/>
            <w:lang w:eastAsia="ru-RU"/>
          </w:rPr>
          <w:t>https://events.webinar.ru/6659423/10427013</w:t>
        </w:r>
      </w:hyperlink>
    </w:p>
    <w:p w:rsidR="0008775D" w:rsidRDefault="0008775D" w:rsidP="00D03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  <w:r>
        <w:rPr>
          <w:rFonts w:eastAsia="Times New Roman" w:cs="Times New Roman"/>
          <w:color w:val="2C2D2E"/>
          <w:szCs w:val="28"/>
          <w:lang w:eastAsia="ru-RU"/>
        </w:rPr>
        <w:t xml:space="preserve">Всем необходимо зарегистрироваться на вебинар. </w:t>
      </w:r>
    </w:p>
    <w:p w:rsidR="0008775D" w:rsidRPr="00D038E0" w:rsidRDefault="0008775D" w:rsidP="00D038E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C2D2E"/>
          <w:szCs w:val="28"/>
          <w:lang w:eastAsia="ru-RU"/>
        </w:rPr>
      </w:pPr>
    </w:p>
    <w:p w:rsidR="00586A24" w:rsidRPr="009E769A" w:rsidRDefault="00D038E0" w:rsidP="00D038E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Приложение: </w:t>
      </w:r>
      <w:r w:rsidR="0008775D" w:rsidRPr="0008775D">
        <w:rPr>
          <w:rFonts w:cs="Times New Roman"/>
          <w:szCs w:val="28"/>
        </w:rPr>
        <w:t>Инструкция по оформ</w:t>
      </w:r>
      <w:r w:rsidR="0008775D">
        <w:rPr>
          <w:rFonts w:cs="Times New Roman"/>
          <w:szCs w:val="28"/>
        </w:rPr>
        <w:t>лению консолидированного заказа</w:t>
      </w:r>
      <w:r w:rsidR="0008775D" w:rsidRPr="000877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6л.</w:t>
      </w:r>
      <w:bookmarkStart w:id="0" w:name="_GoBack"/>
      <w:bookmarkEnd w:id="0"/>
    </w:p>
    <w:p w:rsidR="009F429A" w:rsidRDefault="009F429A" w:rsidP="009F429A">
      <w:pPr>
        <w:jc w:val="both"/>
      </w:pPr>
    </w:p>
    <w:p w:rsidR="00673A68" w:rsidRPr="00230812" w:rsidRDefault="00586A24" w:rsidP="00673A68">
      <w:pPr>
        <w:spacing w:line="0" w:lineRule="atLeas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И.</w:t>
      </w:r>
      <w:proofErr w:type="gramStart"/>
      <w:r>
        <w:rPr>
          <w:rFonts w:cs="Times New Roman"/>
          <w:szCs w:val="28"/>
        </w:rPr>
        <w:t>о.н</w:t>
      </w:r>
      <w:r w:rsidR="00673A68" w:rsidRPr="00230812">
        <w:rPr>
          <w:rFonts w:cs="Times New Roman"/>
          <w:szCs w:val="28"/>
        </w:rPr>
        <w:t>ачальник</w:t>
      </w:r>
      <w:r>
        <w:rPr>
          <w:rFonts w:cs="Times New Roman"/>
          <w:szCs w:val="28"/>
        </w:rPr>
        <w:t>а</w:t>
      </w:r>
      <w:proofErr w:type="spellEnd"/>
      <w:proofErr w:type="gramEnd"/>
      <w:r w:rsidR="00673A68" w:rsidRPr="00230812">
        <w:rPr>
          <w:rFonts w:cs="Times New Roman"/>
          <w:szCs w:val="28"/>
        </w:rPr>
        <w:t xml:space="preserve"> МКУ «УО»:                                                         </w:t>
      </w:r>
      <w:proofErr w:type="spellStart"/>
      <w:r>
        <w:rPr>
          <w:rFonts w:cs="Times New Roman"/>
          <w:szCs w:val="28"/>
        </w:rPr>
        <w:t>М.Мусаев</w:t>
      </w:r>
      <w:proofErr w:type="spellEnd"/>
    </w:p>
    <w:p w:rsidR="00673A68" w:rsidRDefault="00673A68" w:rsidP="00673A68">
      <w:pPr>
        <w:spacing w:after="0" w:line="0" w:lineRule="atLeast"/>
        <w:ind w:hanging="142"/>
        <w:rPr>
          <w:rFonts w:cs="Times New Roman"/>
          <w:i/>
          <w:sz w:val="24"/>
          <w:szCs w:val="24"/>
        </w:rPr>
      </w:pPr>
    </w:p>
    <w:p w:rsidR="00673A68" w:rsidRPr="00164799" w:rsidRDefault="00673A68" w:rsidP="00673A68">
      <w:pPr>
        <w:spacing w:after="0" w:line="0" w:lineRule="atLeast"/>
        <w:rPr>
          <w:rFonts w:cs="Times New Roman"/>
          <w:i/>
          <w:sz w:val="22"/>
          <w:szCs w:val="24"/>
        </w:rPr>
      </w:pPr>
      <w:proofErr w:type="spellStart"/>
      <w:r w:rsidRPr="00164799">
        <w:rPr>
          <w:rFonts w:cs="Times New Roman"/>
          <w:i/>
          <w:sz w:val="22"/>
          <w:szCs w:val="24"/>
        </w:rPr>
        <w:t>Исп.Магомедова</w:t>
      </w:r>
      <w:proofErr w:type="spellEnd"/>
      <w:r w:rsidRPr="00164799">
        <w:rPr>
          <w:rFonts w:cs="Times New Roman"/>
          <w:i/>
          <w:sz w:val="22"/>
          <w:szCs w:val="24"/>
        </w:rPr>
        <w:t xml:space="preserve"> У.К.</w:t>
      </w:r>
    </w:p>
    <w:p w:rsidR="00673A68" w:rsidRPr="00164799" w:rsidRDefault="00673A68" w:rsidP="00673A68">
      <w:pPr>
        <w:spacing w:after="0" w:line="0" w:lineRule="atLeast"/>
        <w:rPr>
          <w:sz w:val="24"/>
        </w:rPr>
      </w:pPr>
      <w:r w:rsidRPr="00164799">
        <w:rPr>
          <w:rFonts w:cs="Times New Roman"/>
          <w:i/>
          <w:sz w:val="22"/>
          <w:szCs w:val="24"/>
        </w:rPr>
        <w:t>Тел.: 8 (903) 482-57-46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8775D"/>
    <w:rsid w:val="000C6C5D"/>
    <w:rsid w:val="0044578F"/>
    <w:rsid w:val="00586A24"/>
    <w:rsid w:val="00673A68"/>
    <w:rsid w:val="00910B56"/>
    <w:rsid w:val="009E769A"/>
    <w:rsid w:val="009F429A"/>
    <w:rsid w:val="00BA70C6"/>
    <w:rsid w:val="00BD1CD3"/>
    <w:rsid w:val="00D038E0"/>
    <w:rsid w:val="00D36D27"/>
    <w:rsid w:val="00E73DBE"/>
    <w:rsid w:val="00EF28A8"/>
    <w:rsid w:val="00F2246A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C799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9A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F2246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4">
    <w:name w:val="Hyperlink"/>
    <w:basedOn w:val="a0"/>
    <w:uiPriority w:val="99"/>
    <w:unhideWhenUsed/>
    <w:rsid w:val="00087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6659423/10427013" TargetMode="External"/><Relationship Id="rId4" Type="http://schemas.openxmlformats.org/officeDocument/2006/relationships/hyperlink" Target="https://static.knigozakaz.ru/news/2202/0214_lett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6</cp:revision>
  <dcterms:created xsi:type="dcterms:W3CDTF">2022-02-14T09:03:00Z</dcterms:created>
  <dcterms:modified xsi:type="dcterms:W3CDTF">2022-02-14T09:09:00Z</dcterms:modified>
</cp:coreProperties>
</file>