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Default="00627E83" w:rsidP="00627E83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109F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604C6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т </w:t>
      </w:r>
      <w:r w:rsidR="00677D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677D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5F7F5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604C67" w:rsidRDefault="00604C67" w:rsidP="00604C67">
      <w:pPr>
        <w:pStyle w:val="20"/>
        <w:keepNext/>
        <w:keepLines/>
        <w:spacing w:after="320"/>
        <w:jc w:val="both"/>
      </w:pPr>
      <w:bookmarkStart w:id="0" w:name="bookmark3"/>
      <w:bookmarkStart w:id="1" w:name="bookmark4"/>
      <w:bookmarkStart w:id="2" w:name="bookmark5"/>
      <w:r>
        <w:rPr>
          <w:color w:val="000000"/>
        </w:rPr>
        <w:t>О запуске весенней сессии онлайн-уроков по финансовой грамотности</w:t>
      </w:r>
      <w:bookmarkEnd w:id="0"/>
      <w:bookmarkEnd w:id="1"/>
      <w:bookmarkEnd w:id="2"/>
    </w:p>
    <w:p w:rsidR="00D109FC" w:rsidRPr="00D109FC" w:rsidRDefault="00D109FC" w:rsidP="007563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27E83" w:rsidRDefault="00627E83" w:rsidP="00627E8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DD6521" w:rsidRDefault="00DD6521" w:rsidP="005D5826">
      <w:pPr>
        <w:pStyle w:val="1"/>
        <w:spacing w:after="0"/>
        <w:ind w:firstLine="740"/>
        <w:jc w:val="both"/>
        <w:rPr>
          <w:color w:val="000000" w:themeColor="text1"/>
        </w:rPr>
      </w:pPr>
    </w:p>
    <w:p w:rsidR="00604C67" w:rsidRPr="000F716C" w:rsidRDefault="005D5826" w:rsidP="000F716C">
      <w:pPr>
        <w:pStyle w:val="1"/>
        <w:spacing w:after="0" w:line="276" w:lineRule="auto"/>
        <w:ind w:firstLine="820"/>
        <w:jc w:val="both"/>
      </w:pPr>
      <w:r w:rsidRPr="000F716C">
        <w:rPr>
          <w:color w:val="000000" w:themeColor="text1"/>
        </w:rPr>
        <w:t>МКУ «Управление образования» Сергокалинского района в соответствии с письмом Министерство образования и науки Республики Дагестан от 0</w:t>
      </w:r>
      <w:r w:rsidR="00604C67" w:rsidRPr="000F716C">
        <w:rPr>
          <w:color w:val="000000" w:themeColor="text1"/>
        </w:rPr>
        <w:t>5</w:t>
      </w:r>
      <w:r w:rsidRPr="000F716C">
        <w:rPr>
          <w:color w:val="000000" w:themeColor="text1"/>
        </w:rPr>
        <w:t xml:space="preserve"> февраля 2021 г. за №</w:t>
      </w:r>
      <w:r w:rsidR="00604C67" w:rsidRPr="000F716C">
        <w:rPr>
          <w:color w:val="000000" w:themeColor="text1"/>
        </w:rPr>
        <w:t xml:space="preserve"> </w:t>
      </w:r>
      <w:r w:rsidRPr="000F716C">
        <w:rPr>
          <w:color w:val="000000" w:themeColor="text1"/>
        </w:rPr>
        <w:t>06-10</w:t>
      </w:r>
      <w:r w:rsidR="00604C67" w:rsidRPr="000F716C">
        <w:rPr>
          <w:color w:val="000000" w:themeColor="text1"/>
        </w:rPr>
        <w:t>56</w:t>
      </w:r>
      <w:r w:rsidRPr="000F716C">
        <w:rPr>
          <w:color w:val="000000" w:themeColor="text1"/>
        </w:rPr>
        <w:t>/</w:t>
      </w:r>
      <w:r w:rsidR="00604C67" w:rsidRPr="000F716C">
        <w:rPr>
          <w:color w:val="000000" w:themeColor="text1"/>
        </w:rPr>
        <w:t>0</w:t>
      </w:r>
      <w:r w:rsidRPr="000F716C">
        <w:rPr>
          <w:color w:val="000000" w:themeColor="text1"/>
        </w:rPr>
        <w:t xml:space="preserve">1-18/21 </w:t>
      </w:r>
      <w:r w:rsidR="00604C67" w:rsidRPr="000F716C">
        <w:rPr>
          <w:color w:val="000000"/>
        </w:rPr>
        <w:t>сообщает о том, что с 21 января 2021г. стартовала весенняя сессия онлайн-уроков по финансовой грамотности, которая продлится до 24 апреля 2021г.</w:t>
      </w:r>
    </w:p>
    <w:p w:rsidR="00604C67" w:rsidRPr="000F716C" w:rsidRDefault="00604C67" w:rsidP="000F716C">
      <w:pPr>
        <w:pStyle w:val="1"/>
        <w:spacing w:after="0" w:line="276" w:lineRule="auto"/>
        <w:ind w:firstLine="820"/>
        <w:jc w:val="both"/>
      </w:pPr>
      <w:r w:rsidRPr="000F716C">
        <w:rPr>
          <w:color w:val="000000"/>
        </w:rPr>
        <w:t xml:space="preserve">Расписание эфиров, спецификации занятий, информация об экспертах, инструкции для подключения и иные методические материалы размещены на </w:t>
      </w:r>
      <w:r w:rsidRPr="000F716C">
        <w:rPr>
          <w:color w:val="000000"/>
        </w:rPr>
        <w:t>сайте</w:t>
      </w:r>
      <w:r w:rsidRPr="000F716C">
        <w:rPr>
          <w:color w:val="000000"/>
        </w:rPr>
        <w:t>:</w:t>
      </w:r>
      <w:r w:rsidR="000F716C">
        <w:rPr>
          <w:color w:val="000000"/>
        </w:rPr>
        <w:t xml:space="preserve"> </w:t>
      </w:r>
      <w:hyperlink r:id="rId5" w:history="1">
        <w:r w:rsidRPr="000F716C">
          <w:rPr>
            <w:color w:val="000000"/>
          </w:rPr>
          <w:t>https://dni-fg.ru</w:t>
        </w:r>
      </w:hyperlink>
      <w:r w:rsidRPr="000F716C">
        <w:rPr>
          <w:color w:val="000000"/>
        </w:rPr>
        <w:t>.</w:t>
      </w:r>
    </w:p>
    <w:p w:rsidR="00604C67" w:rsidRPr="000F716C" w:rsidRDefault="00604C67" w:rsidP="000F716C">
      <w:pPr>
        <w:pStyle w:val="1"/>
        <w:spacing w:after="0" w:line="276" w:lineRule="auto"/>
        <w:ind w:firstLine="700"/>
        <w:jc w:val="both"/>
      </w:pPr>
      <w:r w:rsidRPr="000F716C">
        <w:rPr>
          <w:color w:val="000000"/>
        </w:rPr>
        <w:t xml:space="preserve">Напоминаем, что в статистической отчетности о ходе проекта учитываются только те образовательные организации, которые прослушали урок и прислали заполненную форму отзыва установленного образца на адрес электронной </w:t>
      </w:r>
      <w:r w:rsidR="000F716C" w:rsidRPr="000F716C">
        <w:rPr>
          <w:color w:val="000000"/>
        </w:rPr>
        <w:t>почты</w:t>
      </w:r>
      <w:r w:rsidRPr="000F716C">
        <w:rPr>
          <w:color w:val="000000"/>
        </w:rPr>
        <w:t>:</w:t>
      </w:r>
      <w:hyperlink r:id="rId6" w:history="1">
        <w:r w:rsidRPr="000F716C">
          <w:rPr>
            <w:color w:val="000000"/>
          </w:rPr>
          <w:t>basewebinar@fincult.com</w:t>
        </w:r>
      </w:hyperlink>
      <w:r w:rsidRPr="000F716C">
        <w:rPr>
          <w:color w:val="000000"/>
        </w:rPr>
        <w:t>. Форма отзыва поступает всем участникам на электронные адреса, указанные при регистрации, в течение суток после просмотра урока. После получения отзыва педагогу направляется именной сертификат участника.</w:t>
      </w:r>
    </w:p>
    <w:p w:rsidR="00604C67" w:rsidRPr="000F716C" w:rsidRDefault="00604C67" w:rsidP="000F716C">
      <w:pPr>
        <w:pStyle w:val="1"/>
        <w:spacing w:after="0" w:line="276" w:lineRule="auto"/>
        <w:ind w:firstLine="700"/>
        <w:jc w:val="both"/>
      </w:pPr>
      <w:r w:rsidRPr="000F716C">
        <w:rPr>
          <w:color w:val="000000"/>
        </w:rPr>
        <w:t xml:space="preserve">В случае возникновения проблем, связанных с регистрацией, подключением к уроку или получением сертификата, образовательная организация может обратиться в службу поддержки на адрес электронной </w:t>
      </w:r>
      <w:r w:rsidR="000F716C" w:rsidRPr="000F716C">
        <w:rPr>
          <w:color w:val="000000"/>
        </w:rPr>
        <w:t>почты</w:t>
      </w:r>
      <w:r w:rsidRPr="000F716C">
        <w:rPr>
          <w:color w:val="000000"/>
        </w:rPr>
        <w:t>:</w:t>
      </w:r>
      <w:hyperlink r:id="rId7" w:history="1">
        <w:r w:rsidRPr="000F716C">
          <w:rPr>
            <w:color w:val="000000"/>
          </w:rPr>
          <w:t>help@fincult.com</w:t>
        </w:r>
      </w:hyperlink>
      <w:r w:rsidRPr="000F716C">
        <w:rPr>
          <w:color w:val="000000"/>
        </w:rPr>
        <w:t>.</w:t>
      </w:r>
    </w:p>
    <w:p w:rsidR="00604C67" w:rsidRPr="000F716C" w:rsidRDefault="00604C67" w:rsidP="000F716C">
      <w:pPr>
        <w:pStyle w:val="1"/>
        <w:spacing w:after="0" w:line="276" w:lineRule="auto"/>
        <w:ind w:firstLine="700"/>
        <w:jc w:val="both"/>
      </w:pPr>
      <w:r w:rsidRPr="000F716C">
        <w:rPr>
          <w:color w:val="000000"/>
        </w:rPr>
        <w:t>Проси</w:t>
      </w:r>
      <w:r w:rsidR="000F716C" w:rsidRPr="000F716C">
        <w:rPr>
          <w:color w:val="000000"/>
        </w:rPr>
        <w:t xml:space="preserve">м </w:t>
      </w:r>
      <w:r w:rsidRPr="000F716C">
        <w:rPr>
          <w:color w:val="000000"/>
        </w:rPr>
        <w:t>активизировать работу в организации участия в онлайн-уроках финансовой грамотности.</w:t>
      </w:r>
    </w:p>
    <w:p w:rsidR="00604C67" w:rsidRPr="000F716C" w:rsidRDefault="00604C67" w:rsidP="000F716C">
      <w:pPr>
        <w:pStyle w:val="1"/>
        <w:spacing w:after="880" w:line="276" w:lineRule="auto"/>
        <w:ind w:firstLine="700"/>
        <w:jc w:val="both"/>
      </w:pPr>
      <w:r w:rsidRPr="000F716C">
        <w:rPr>
          <w:color w:val="000000"/>
        </w:rPr>
        <w:t>Приложение: на 11 л. в 1 экз.</w:t>
      </w:r>
    </w:p>
    <w:p w:rsidR="00D109FC" w:rsidRDefault="00D109FC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627E83" w:rsidRDefault="00627E83" w:rsidP="00627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81D8C" w:rsidRDefault="00881D8C" w:rsidP="00627E8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27E83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агоме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дова 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DD65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627E83" w:rsidRPr="00604C67" w:rsidRDefault="00627E83" w:rsidP="00627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604C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</w:t>
      </w:r>
      <w:r w:rsidR="00DD6521" w:rsidRPr="00604C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03</w:t>
      </w:r>
      <w:r w:rsidRPr="00604C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DD6521" w:rsidRPr="00604C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481</w:t>
      </w:r>
      <w:r w:rsidRPr="00604C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DD6521" w:rsidRPr="00604C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80</w:t>
      </w:r>
      <w:r w:rsidR="007A17B6" w:rsidRPr="00604C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DD6521" w:rsidRPr="00604C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00</w:t>
      </w:r>
    </w:p>
    <w:p w:rsidR="00627E83" w:rsidRPr="00DD6521" w:rsidRDefault="00627E83" w:rsidP="000F716C">
      <w:pPr>
        <w:ind w:firstLine="567"/>
        <w:rPr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="00DD6521"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sectPr w:rsidR="00627E83" w:rsidRPr="00DD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B"/>
    <w:rsid w:val="000F716C"/>
    <w:rsid w:val="00230392"/>
    <w:rsid w:val="0030075C"/>
    <w:rsid w:val="00356545"/>
    <w:rsid w:val="00510AC5"/>
    <w:rsid w:val="005D5826"/>
    <w:rsid w:val="005F7F5E"/>
    <w:rsid w:val="00602880"/>
    <w:rsid w:val="00604C67"/>
    <w:rsid w:val="00627E83"/>
    <w:rsid w:val="00677D5A"/>
    <w:rsid w:val="007563F7"/>
    <w:rsid w:val="007A17B6"/>
    <w:rsid w:val="00881D8C"/>
    <w:rsid w:val="008C79C6"/>
    <w:rsid w:val="008E38F9"/>
    <w:rsid w:val="009F41D5"/>
    <w:rsid w:val="00BF72CB"/>
    <w:rsid w:val="00C56B0A"/>
    <w:rsid w:val="00D109FC"/>
    <w:rsid w:val="00DD6521"/>
    <w:rsid w:val="00E414BC"/>
    <w:rsid w:val="00F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604C6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04C67"/>
    <w:pPr>
      <w:widowControl w:val="0"/>
      <w:spacing w:after="443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7E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7E83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7E83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604C6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04C67"/>
    <w:pPr>
      <w:widowControl w:val="0"/>
      <w:spacing w:after="443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fincul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ewebinar@fincult.com" TargetMode="External"/><Relationship Id="rId5" Type="http://schemas.openxmlformats.org/officeDocument/2006/relationships/hyperlink" Target="https://dni-f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15</cp:revision>
  <dcterms:created xsi:type="dcterms:W3CDTF">2020-11-23T07:33:00Z</dcterms:created>
  <dcterms:modified xsi:type="dcterms:W3CDTF">2021-02-08T11:11:00Z</dcterms:modified>
</cp:coreProperties>
</file>