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5942DEF5" w:rsidR="006427A2" w:rsidRPr="00EE3B6C" w:rsidRDefault="006427A2" w:rsidP="00F213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</w:pPr>
      <w:r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Письмо № </w:t>
      </w:r>
      <w:r w:rsidR="00E80A49"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 </w:t>
      </w:r>
      <w:r w:rsidR="0070257B"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8</w:t>
      </w:r>
      <w:r w:rsidR="00CE7096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8</w:t>
      </w:r>
      <w:r w:rsidR="00E80A49"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 </w:t>
      </w:r>
      <w:r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 от </w:t>
      </w:r>
      <w:r w:rsidR="009D73C8"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0</w:t>
      </w:r>
      <w:r w:rsidR="00E80A49"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5</w:t>
      </w:r>
      <w:r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.0</w:t>
      </w:r>
      <w:r w:rsidR="00E80A49"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2</w:t>
      </w:r>
      <w:r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.202</w:t>
      </w:r>
      <w:r w:rsidR="00E80A49"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1</w:t>
      </w:r>
      <w:r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 г. </w:t>
      </w:r>
    </w:p>
    <w:p w14:paraId="6D8057FA" w14:textId="080B6697" w:rsidR="00315E0D" w:rsidRPr="00333229" w:rsidRDefault="00E80A49" w:rsidP="00F213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  <w:r w:rsidRPr="00333229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О </w:t>
      </w:r>
      <w:r w:rsidR="00EE3B6C" w:rsidRPr="00333229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проведении </w:t>
      </w:r>
      <w:r w:rsidR="00333229" w:rsidRPr="00333229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конкурса «Урок для учителя»</w:t>
      </w:r>
    </w:p>
    <w:p w14:paraId="15080673" w14:textId="77777777" w:rsidR="00F213EF" w:rsidRDefault="00F213EF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03657A09" w14:textId="4AAD180C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0F5D5FBC" w14:textId="77777777" w:rsidR="00BC6589" w:rsidRPr="00BC6589" w:rsidRDefault="00BC6589" w:rsidP="00907563">
      <w:pPr>
        <w:pStyle w:val="1"/>
        <w:spacing w:after="0" w:line="240" w:lineRule="auto"/>
        <w:ind w:firstLine="820"/>
        <w:jc w:val="both"/>
        <w:rPr>
          <w:sz w:val="16"/>
          <w:szCs w:val="16"/>
        </w:rPr>
      </w:pPr>
    </w:p>
    <w:p w14:paraId="4D725C61" w14:textId="77777777" w:rsidR="00DB7097" w:rsidRDefault="00DB7097" w:rsidP="00DB7097">
      <w:pPr>
        <w:pStyle w:val="1"/>
        <w:spacing w:after="0" w:line="276" w:lineRule="auto"/>
        <w:ind w:firstLine="820"/>
        <w:jc w:val="both"/>
        <w:rPr>
          <w:sz w:val="24"/>
          <w:szCs w:val="24"/>
        </w:rPr>
      </w:pPr>
    </w:p>
    <w:p w14:paraId="6FEC1994" w14:textId="77777777" w:rsidR="00F213EF" w:rsidRDefault="00F213EF" w:rsidP="00CE7096">
      <w:pPr>
        <w:pStyle w:val="1"/>
        <w:spacing w:after="0"/>
        <w:ind w:firstLine="820"/>
        <w:jc w:val="both"/>
      </w:pPr>
    </w:p>
    <w:p w14:paraId="4F9E3E9F" w14:textId="77777777" w:rsidR="00F213EF" w:rsidRDefault="00F213EF" w:rsidP="00CE7096">
      <w:pPr>
        <w:pStyle w:val="1"/>
        <w:spacing w:after="0"/>
        <w:ind w:firstLine="820"/>
        <w:jc w:val="both"/>
      </w:pPr>
    </w:p>
    <w:p w14:paraId="42C2A9C9" w14:textId="77777777" w:rsidR="00CE7096" w:rsidRPr="00CE7096" w:rsidRDefault="00907563" w:rsidP="00CE7096">
      <w:pPr>
        <w:pStyle w:val="1"/>
        <w:spacing w:after="0"/>
        <w:ind w:firstLine="820"/>
        <w:jc w:val="both"/>
      </w:pPr>
      <w:r w:rsidRPr="00CE7096">
        <w:t>МКУ «Управление образования по Сергокалинскому району в соответствии с письмом Министерство образования и науки Республики Дагестан от 04.02.2021 г. №06-1012/10-18/21</w:t>
      </w:r>
      <w:r w:rsidR="00CE7096" w:rsidRPr="00CE7096">
        <w:t>. направляет</w:t>
      </w:r>
      <w:r w:rsidR="00CE7096" w:rsidRPr="00CE7096">
        <w:t xml:space="preserve"> для рассмотрения письмо Национального исследовательского университета </w:t>
      </w:r>
      <w:r w:rsidR="00CE7096" w:rsidRPr="00CE7096">
        <w:t>«</w:t>
      </w:r>
      <w:r w:rsidR="00CE7096" w:rsidRPr="00CE7096">
        <w:t>Высшая школа экономики</w:t>
      </w:r>
      <w:r w:rsidR="00CE7096" w:rsidRPr="00CE7096">
        <w:t>»</w:t>
      </w:r>
      <w:r w:rsidR="00CE7096" w:rsidRPr="00CE7096">
        <w:t xml:space="preserve"> о проведении командного междисциплинарного конкурса </w:t>
      </w:r>
      <w:r w:rsidR="00CE7096" w:rsidRPr="00CE7096">
        <w:t>«</w:t>
      </w:r>
      <w:r w:rsidR="00CE7096" w:rsidRPr="00CE7096">
        <w:t>Урок для учителя</w:t>
      </w:r>
      <w:r w:rsidR="00CE7096" w:rsidRPr="00CE7096">
        <w:t>»</w:t>
      </w:r>
      <w:r w:rsidR="00CE7096" w:rsidRPr="00CE7096">
        <w:t xml:space="preserve">. </w:t>
      </w:r>
    </w:p>
    <w:p w14:paraId="12E0A59E" w14:textId="6610B89A" w:rsidR="00CE7096" w:rsidRPr="00CE7096" w:rsidRDefault="00CE7096" w:rsidP="00CE7096">
      <w:pPr>
        <w:pStyle w:val="1"/>
        <w:spacing w:after="0"/>
        <w:ind w:firstLine="820"/>
        <w:jc w:val="both"/>
      </w:pPr>
      <w:r w:rsidRPr="00CE7096">
        <w:t xml:space="preserve">Просим довести данную информацию до сведения </w:t>
      </w:r>
      <w:r w:rsidRPr="00CE7096">
        <w:t>заинтересованных</w:t>
      </w:r>
      <w:r w:rsidRPr="00CE7096">
        <w:t xml:space="preserve"> лиц.</w:t>
      </w:r>
    </w:p>
    <w:p w14:paraId="0C4F79E2" w14:textId="0B48DA25" w:rsidR="003D7DCE" w:rsidRPr="00CE7096" w:rsidRDefault="00CE7096" w:rsidP="00CE7096">
      <w:pPr>
        <w:pStyle w:val="1"/>
        <w:spacing w:after="0" w:line="276" w:lineRule="auto"/>
        <w:ind w:firstLine="820"/>
        <w:jc w:val="both"/>
        <w:rPr>
          <w:color w:val="000000"/>
        </w:rPr>
      </w:pPr>
      <w:r w:rsidRPr="00CE7096">
        <w:t>Приложение: на</w:t>
      </w:r>
      <w:r w:rsidR="00F213EF">
        <w:t xml:space="preserve"> </w:t>
      </w:r>
      <w:r w:rsidR="006362C6">
        <w:t>8</w:t>
      </w:r>
      <w:r w:rsidR="00F213EF">
        <w:t xml:space="preserve"> </w:t>
      </w:r>
      <w:r w:rsidRPr="00CE7096">
        <w:t>л. в l экз.</w:t>
      </w:r>
    </w:p>
    <w:p w14:paraId="60039650" w14:textId="77777777" w:rsidR="003D7DCE" w:rsidRDefault="003D7DCE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D53D58" w14:textId="77777777" w:rsidR="00F213EF" w:rsidRDefault="00F213EF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9F1BCF" w14:textId="77777777" w:rsidR="00F213EF" w:rsidRDefault="00F213EF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FA8894" w14:textId="77777777" w:rsidR="00F213EF" w:rsidRDefault="00F213EF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13AACE" w14:textId="77777777" w:rsidR="00CE7096" w:rsidRDefault="00CE7096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A06DF6B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34B5E7BC" w14:textId="4916B78D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078C7E62" w14:textId="33D92721" w:rsidR="00D97CD9" w:rsidRDefault="00D97CD9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69DC848" w14:textId="77777777" w:rsidR="009A0DB7" w:rsidRDefault="009A0DB7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2E19434E" w14:textId="77777777" w:rsidR="009A0DB7" w:rsidRDefault="009A0DB7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A37D650" w14:textId="77777777" w:rsidR="009A0DB7" w:rsidRDefault="009A0DB7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6B257FC5" w14:textId="77777777" w:rsidR="009A0DB7" w:rsidRDefault="009A0DB7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8A39810" w14:textId="77777777" w:rsidR="009A0DB7" w:rsidRDefault="009A0DB7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570D5C14" w14:textId="77777777" w:rsidR="009A0DB7" w:rsidRDefault="009A0DB7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369242EF" w14:textId="77777777" w:rsidR="009A0DB7" w:rsidRDefault="009A0DB7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57471D3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F3F5DA2" w14:textId="77777777" w:rsidR="006427A2" w:rsidRPr="00907563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9075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2121645B" w14:textId="0EF6CE89" w:rsidR="00D97CD9" w:rsidRDefault="006427A2" w:rsidP="005C0E1E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7" w:history="1">
        <w:r w:rsidRPr="00601B8A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p w14:paraId="4BC9E4F4" w14:textId="77777777" w:rsidR="003821F9" w:rsidRDefault="003821F9" w:rsidP="005C0E1E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p w14:paraId="1B61533D" w14:textId="77777777" w:rsidR="003821F9" w:rsidRDefault="003821F9" w:rsidP="005C0E1E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p w14:paraId="7FC30287" w14:textId="77777777" w:rsidR="003821F9" w:rsidRDefault="003821F9" w:rsidP="005C0E1E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p w14:paraId="7744FE29" w14:textId="77777777" w:rsidR="003821F9" w:rsidRDefault="003821F9" w:rsidP="005C0E1E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p w14:paraId="5180BB24" w14:textId="77777777" w:rsidR="003821F9" w:rsidRDefault="003821F9" w:rsidP="003821F9">
      <w:pPr>
        <w:pStyle w:val="1"/>
        <w:spacing w:after="280"/>
        <w:ind w:firstLine="0"/>
        <w:jc w:val="right"/>
      </w:pPr>
      <w:bookmarkStart w:id="0" w:name="_GoBack"/>
      <w:bookmarkEnd w:id="0"/>
      <w:r>
        <w:rPr>
          <w:color w:val="000000"/>
        </w:rPr>
        <w:lastRenderedPageBreak/>
        <w:t>Приложение 1. Варианты сотрудничества</w:t>
      </w:r>
    </w:p>
    <w:p w14:paraId="529835EF" w14:textId="77777777" w:rsidR="003821F9" w:rsidRDefault="003821F9" w:rsidP="003821F9">
      <w:pPr>
        <w:pStyle w:val="11"/>
        <w:keepNext/>
        <w:keepLines/>
        <w:spacing w:after="280"/>
        <w:jc w:val="both"/>
      </w:pPr>
      <w:bookmarkStart w:id="1" w:name="bookmark0"/>
      <w:bookmarkStart w:id="2" w:name="bookmark1"/>
      <w:bookmarkStart w:id="3" w:name="bookmark2"/>
      <w:r>
        <w:rPr>
          <w:color w:val="000000"/>
        </w:rPr>
        <w:t>Вариант 1</w:t>
      </w:r>
      <w:bookmarkEnd w:id="1"/>
      <w:bookmarkEnd w:id="2"/>
      <w:bookmarkEnd w:id="3"/>
    </w:p>
    <w:p w14:paraId="3459F435" w14:textId="77777777" w:rsidR="003821F9" w:rsidRDefault="003821F9" w:rsidP="003821F9">
      <w:pPr>
        <w:pStyle w:val="1"/>
        <w:spacing w:after="140"/>
        <w:ind w:firstLine="0"/>
        <w:jc w:val="both"/>
      </w:pPr>
      <w:r>
        <w:rPr>
          <w:b/>
          <w:bCs/>
          <w:color w:val="000000"/>
        </w:rPr>
        <w:t xml:space="preserve">Статус партнера. </w:t>
      </w:r>
      <w:r>
        <w:rPr>
          <w:color w:val="000000"/>
        </w:rPr>
        <w:t>Информационная и организационная поддержка Конкурса.</w:t>
      </w:r>
    </w:p>
    <w:p w14:paraId="79FA5BAF" w14:textId="77777777" w:rsidR="003821F9" w:rsidRDefault="003821F9" w:rsidP="003821F9">
      <w:pPr>
        <w:pStyle w:val="1"/>
        <w:spacing w:after="140"/>
        <w:ind w:firstLine="0"/>
        <w:jc w:val="both"/>
      </w:pPr>
      <w:r>
        <w:rPr>
          <w:color w:val="000000"/>
        </w:rPr>
        <w:t>Со стороны региона мы ожидаем:</w:t>
      </w:r>
    </w:p>
    <w:p w14:paraId="149C3EE4" w14:textId="77777777" w:rsidR="003821F9" w:rsidRDefault="003821F9" w:rsidP="003821F9">
      <w:pPr>
        <w:pStyle w:val="1"/>
        <w:numPr>
          <w:ilvl w:val="0"/>
          <w:numId w:val="1"/>
        </w:numPr>
        <w:tabs>
          <w:tab w:val="left" w:pos="701"/>
        </w:tabs>
        <w:spacing w:after="0" w:line="240" w:lineRule="auto"/>
        <w:ind w:firstLine="0"/>
        <w:jc w:val="both"/>
      </w:pPr>
      <w:bookmarkStart w:id="4" w:name="bookmark3"/>
      <w:bookmarkEnd w:id="4"/>
      <w:r>
        <w:rPr>
          <w:color w:val="000000"/>
        </w:rPr>
        <w:t>Оказание всесторонней информационной поддержки Конкурса;</w:t>
      </w:r>
    </w:p>
    <w:p w14:paraId="49255D1C" w14:textId="77777777" w:rsidR="003821F9" w:rsidRDefault="003821F9" w:rsidP="003821F9">
      <w:pPr>
        <w:pStyle w:val="1"/>
        <w:numPr>
          <w:ilvl w:val="0"/>
          <w:numId w:val="1"/>
        </w:numPr>
        <w:tabs>
          <w:tab w:val="left" w:pos="701"/>
        </w:tabs>
        <w:spacing w:after="0" w:line="240" w:lineRule="auto"/>
        <w:ind w:firstLine="0"/>
        <w:jc w:val="both"/>
      </w:pPr>
      <w:bookmarkStart w:id="5" w:name="bookmark4"/>
      <w:bookmarkEnd w:id="5"/>
      <w:r>
        <w:rPr>
          <w:color w:val="000000"/>
        </w:rPr>
        <w:t>Возможность повышения квалификационной категории учителей и/или присвоения категории тем участникам из региона, которые пройдут в финал Конкурса;</w:t>
      </w:r>
    </w:p>
    <w:p w14:paraId="3971E26C" w14:textId="77777777" w:rsidR="003821F9" w:rsidRDefault="003821F9" w:rsidP="003821F9">
      <w:pPr>
        <w:pStyle w:val="1"/>
        <w:numPr>
          <w:ilvl w:val="0"/>
          <w:numId w:val="1"/>
        </w:numPr>
        <w:tabs>
          <w:tab w:val="left" w:pos="701"/>
        </w:tabs>
        <w:spacing w:after="280" w:line="240" w:lineRule="auto"/>
        <w:ind w:firstLine="0"/>
        <w:jc w:val="both"/>
      </w:pPr>
      <w:bookmarkStart w:id="6" w:name="bookmark5"/>
      <w:bookmarkEnd w:id="6"/>
      <w:r>
        <w:rPr>
          <w:color w:val="000000"/>
        </w:rPr>
        <w:t>Поощрение участников и финалистов из вашего региона благодарственными письмами, награждение почетными знаками региона.</w:t>
      </w:r>
    </w:p>
    <w:p w14:paraId="61082E9C" w14:textId="77777777" w:rsidR="003821F9" w:rsidRDefault="003821F9" w:rsidP="003821F9">
      <w:pPr>
        <w:pStyle w:val="1"/>
        <w:spacing w:after="140"/>
        <w:ind w:firstLine="0"/>
        <w:jc w:val="both"/>
      </w:pPr>
      <w:r>
        <w:rPr>
          <w:color w:val="000000"/>
        </w:rPr>
        <w:t>В свою очередь, организационный комитет Конкурса обязуется:</w:t>
      </w:r>
    </w:p>
    <w:p w14:paraId="11F10DA9" w14:textId="77777777" w:rsidR="003821F9" w:rsidRDefault="003821F9" w:rsidP="003821F9">
      <w:pPr>
        <w:pStyle w:val="1"/>
        <w:numPr>
          <w:ilvl w:val="0"/>
          <w:numId w:val="1"/>
        </w:numPr>
        <w:tabs>
          <w:tab w:val="left" w:pos="701"/>
        </w:tabs>
        <w:spacing w:after="0" w:line="240" w:lineRule="auto"/>
        <w:ind w:firstLine="0"/>
        <w:jc w:val="both"/>
      </w:pPr>
      <w:bookmarkStart w:id="7" w:name="bookmark6"/>
      <w:bookmarkEnd w:id="7"/>
      <w:proofErr w:type="gramStart"/>
      <w:r>
        <w:rPr>
          <w:color w:val="000000"/>
        </w:rPr>
        <w:t>Разместить информацию</w:t>
      </w:r>
      <w:proofErr w:type="gramEnd"/>
      <w:r>
        <w:rPr>
          <w:color w:val="000000"/>
        </w:rPr>
        <w:t xml:space="preserve"> о нашем сотрудничестве на информационных ресурсах Конкурса;</w:t>
      </w:r>
    </w:p>
    <w:p w14:paraId="67A5D0F4" w14:textId="77777777" w:rsidR="003821F9" w:rsidRDefault="003821F9" w:rsidP="003821F9">
      <w:pPr>
        <w:pStyle w:val="1"/>
        <w:numPr>
          <w:ilvl w:val="0"/>
          <w:numId w:val="1"/>
        </w:numPr>
        <w:tabs>
          <w:tab w:val="left" w:pos="701"/>
        </w:tabs>
        <w:spacing w:after="280" w:line="240" w:lineRule="auto"/>
        <w:ind w:firstLine="0"/>
        <w:jc w:val="both"/>
      </w:pPr>
      <w:bookmarkStart w:id="8" w:name="bookmark7"/>
      <w:bookmarkEnd w:id="8"/>
      <w:r>
        <w:rPr>
          <w:color w:val="000000"/>
        </w:rPr>
        <w:t>Упомянуть о нашем сотрудничестве в рамках церемонии открытия и закрытия Конкурса.</w:t>
      </w:r>
    </w:p>
    <w:p w14:paraId="5F4E0232" w14:textId="77777777" w:rsidR="003821F9" w:rsidRDefault="003821F9" w:rsidP="003821F9">
      <w:pPr>
        <w:pStyle w:val="11"/>
        <w:keepNext/>
        <w:keepLines/>
        <w:spacing w:after="140"/>
        <w:jc w:val="both"/>
      </w:pPr>
      <w:bookmarkStart w:id="9" w:name="bookmark10"/>
      <w:r>
        <w:rPr>
          <w:color w:val="000000"/>
        </w:rPr>
        <w:t>Вариант 2</w:t>
      </w:r>
      <w:bookmarkEnd w:id="9"/>
    </w:p>
    <w:p w14:paraId="4EB72509" w14:textId="77777777" w:rsidR="003821F9" w:rsidRDefault="003821F9" w:rsidP="003821F9">
      <w:pPr>
        <w:pStyle w:val="11"/>
        <w:keepNext/>
        <w:keepLines/>
        <w:spacing w:after="140"/>
        <w:jc w:val="both"/>
      </w:pPr>
      <w:bookmarkStart w:id="10" w:name="bookmark11"/>
      <w:bookmarkStart w:id="11" w:name="bookmark8"/>
      <w:bookmarkStart w:id="12" w:name="bookmark9"/>
      <w:r>
        <w:rPr>
          <w:color w:val="000000"/>
        </w:rPr>
        <w:t>Статус регионального партнера</w:t>
      </w:r>
      <w:bookmarkEnd w:id="10"/>
      <w:bookmarkEnd w:id="11"/>
      <w:bookmarkEnd w:id="12"/>
    </w:p>
    <w:p w14:paraId="6314A12F" w14:textId="77777777" w:rsidR="003821F9" w:rsidRDefault="003821F9" w:rsidP="003821F9">
      <w:pPr>
        <w:pStyle w:val="1"/>
        <w:spacing w:after="140"/>
        <w:ind w:firstLine="0"/>
        <w:jc w:val="both"/>
      </w:pPr>
      <w:r>
        <w:rPr>
          <w:color w:val="000000"/>
        </w:rPr>
        <w:t>Этот вариант помимо сотрудничества в организационном и информационном направлениях предполагает финансовую поддержку финалистов Конкурса из региона. Органу управления образованием в данном случае присваивается статус регионального партнера.</w:t>
      </w:r>
    </w:p>
    <w:p w14:paraId="29787CE4" w14:textId="77777777" w:rsidR="003821F9" w:rsidRDefault="003821F9" w:rsidP="003821F9">
      <w:pPr>
        <w:pStyle w:val="1"/>
        <w:spacing w:after="140"/>
        <w:ind w:firstLine="0"/>
        <w:jc w:val="both"/>
      </w:pPr>
      <w:r>
        <w:rPr>
          <w:color w:val="000000"/>
        </w:rPr>
        <w:t>Со стороны региона мы ожидаем:</w:t>
      </w:r>
    </w:p>
    <w:p w14:paraId="0E5BF120" w14:textId="77777777" w:rsidR="003821F9" w:rsidRDefault="003821F9" w:rsidP="003821F9">
      <w:pPr>
        <w:pStyle w:val="1"/>
        <w:numPr>
          <w:ilvl w:val="0"/>
          <w:numId w:val="1"/>
        </w:numPr>
        <w:tabs>
          <w:tab w:val="left" w:pos="361"/>
        </w:tabs>
        <w:spacing w:after="0" w:line="240" w:lineRule="auto"/>
        <w:ind w:firstLine="0"/>
        <w:jc w:val="both"/>
      </w:pPr>
      <w:bookmarkStart w:id="13" w:name="bookmark12"/>
      <w:bookmarkEnd w:id="13"/>
      <w:r>
        <w:rPr>
          <w:color w:val="000000"/>
        </w:rPr>
        <w:t>Оказание всесторонней информационной поддержки Конкурса;</w:t>
      </w:r>
    </w:p>
    <w:p w14:paraId="783E183C" w14:textId="77777777" w:rsidR="003821F9" w:rsidRDefault="003821F9" w:rsidP="003821F9">
      <w:pPr>
        <w:pStyle w:val="1"/>
        <w:numPr>
          <w:ilvl w:val="0"/>
          <w:numId w:val="1"/>
        </w:numPr>
        <w:tabs>
          <w:tab w:val="left" w:pos="361"/>
        </w:tabs>
        <w:spacing w:after="0" w:line="240" w:lineRule="auto"/>
        <w:ind w:firstLine="0"/>
        <w:jc w:val="both"/>
      </w:pPr>
      <w:bookmarkStart w:id="14" w:name="bookmark13"/>
      <w:bookmarkEnd w:id="14"/>
      <w:r>
        <w:rPr>
          <w:color w:val="000000"/>
        </w:rPr>
        <w:t>Возможность повышения квалификационной категории учителей и/или присвоения категории тем участникам из региона, которые пройдут в финал Конкурса;</w:t>
      </w:r>
    </w:p>
    <w:p w14:paraId="0134BE2C" w14:textId="77777777" w:rsidR="003821F9" w:rsidRDefault="003821F9" w:rsidP="003821F9">
      <w:pPr>
        <w:pStyle w:val="1"/>
        <w:numPr>
          <w:ilvl w:val="0"/>
          <w:numId w:val="1"/>
        </w:numPr>
        <w:tabs>
          <w:tab w:val="left" w:pos="361"/>
        </w:tabs>
        <w:spacing w:after="0" w:line="240" w:lineRule="auto"/>
        <w:ind w:firstLine="0"/>
        <w:jc w:val="both"/>
      </w:pPr>
      <w:bookmarkStart w:id="15" w:name="bookmark14"/>
      <w:bookmarkEnd w:id="15"/>
      <w:r>
        <w:rPr>
          <w:color w:val="000000"/>
        </w:rPr>
        <w:t>Возможность материального поощрения финалистов Конкурса из вашего региона, путем выплаты премии;</w:t>
      </w:r>
    </w:p>
    <w:p w14:paraId="5F704193" w14:textId="77777777" w:rsidR="003821F9" w:rsidRDefault="003821F9" w:rsidP="003821F9">
      <w:pPr>
        <w:pStyle w:val="1"/>
        <w:numPr>
          <w:ilvl w:val="0"/>
          <w:numId w:val="1"/>
        </w:numPr>
        <w:tabs>
          <w:tab w:val="left" w:pos="361"/>
        </w:tabs>
        <w:spacing w:after="140" w:line="240" w:lineRule="auto"/>
        <w:ind w:firstLine="0"/>
        <w:jc w:val="both"/>
      </w:pPr>
      <w:bookmarkStart w:id="16" w:name="bookmark15"/>
      <w:bookmarkEnd w:id="16"/>
      <w:r>
        <w:rPr>
          <w:color w:val="000000"/>
        </w:rPr>
        <w:t>Поощрение участников и финалистов из вашего региона благодарственными письмами, награждение почетными знаками региона.</w:t>
      </w:r>
    </w:p>
    <w:p w14:paraId="709088F4" w14:textId="77777777" w:rsidR="003821F9" w:rsidRDefault="003821F9" w:rsidP="003821F9">
      <w:pPr>
        <w:pStyle w:val="1"/>
        <w:spacing w:after="140"/>
        <w:ind w:firstLine="0"/>
        <w:jc w:val="both"/>
      </w:pPr>
      <w:r>
        <w:rPr>
          <w:color w:val="000000"/>
        </w:rPr>
        <w:t>В свою очередь, организационный комитет Конкурса обязуется:</w:t>
      </w:r>
    </w:p>
    <w:p w14:paraId="73E2FB2A" w14:textId="77777777" w:rsidR="003821F9" w:rsidRDefault="003821F9" w:rsidP="003821F9">
      <w:pPr>
        <w:pStyle w:val="1"/>
        <w:numPr>
          <w:ilvl w:val="0"/>
          <w:numId w:val="1"/>
        </w:numPr>
        <w:tabs>
          <w:tab w:val="left" w:pos="701"/>
        </w:tabs>
        <w:spacing w:after="0" w:line="240" w:lineRule="auto"/>
        <w:ind w:firstLine="0"/>
        <w:jc w:val="both"/>
      </w:pPr>
      <w:bookmarkStart w:id="17" w:name="bookmark16"/>
      <w:bookmarkEnd w:id="17"/>
      <w:proofErr w:type="gramStart"/>
      <w:r>
        <w:rPr>
          <w:color w:val="000000"/>
        </w:rPr>
        <w:t>Разместить информацию</w:t>
      </w:r>
      <w:proofErr w:type="gramEnd"/>
      <w:r>
        <w:rPr>
          <w:color w:val="000000"/>
        </w:rPr>
        <w:t xml:space="preserve"> о нашем сотрудничестве на информационных ресурсах Конкурса;</w:t>
      </w:r>
    </w:p>
    <w:p w14:paraId="65CA6421" w14:textId="77777777" w:rsidR="003821F9" w:rsidRDefault="003821F9" w:rsidP="003821F9">
      <w:pPr>
        <w:pStyle w:val="1"/>
        <w:numPr>
          <w:ilvl w:val="0"/>
          <w:numId w:val="1"/>
        </w:numPr>
        <w:tabs>
          <w:tab w:val="left" w:pos="701"/>
        </w:tabs>
        <w:spacing w:after="0" w:line="240" w:lineRule="auto"/>
        <w:ind w:firstLine="0"/>
        <w:jc w:val="both"/>
      </w:pPr>
      <w:bookmarkStart w:id="18" w:name="bookmark17"/>
      <w:bookmarkEnd w:id="18"/>
      <w:r>
        <w:rPr>
          <w:color w:val="000000"/>
        </w:rPr>
        <w:lastRenderedPageBreak/>
        <w:t>Упомянуть о нашем сотрудничестве в рамках церемонии открытия и закрытия Конкурса;</w:t>
      </w:r>
    </w:p>
    <w:p w14:paraId="01B5508E" w14:textId="77777777" w:rsidR="003821F9" w:rsidRPr="003821F9" w:rsidRDefault="003821F9" w:rsidP="003821F9">
      <w:pPr>
        <w:pStyle w:val="1"/>
        <w:keepNext/>
        <w:keepLines/>
        <w:numPr>
          <w:ilvl w:val="0"/>
          <w:numId w:val="1"/>
        </w:numPr>
        <w:tabs>
          <w:tab w:val="left" w:pos="701"/>
        </w:tabs>
        <w:spacing w:after="140" w:line="240" w:lineRule="auto"/>
        <w:ind w:firstLine="0"/>
        <w:jc w:val="both"/>
      </w:pPr>
      <w:bookmarkStart w:id="19" w:name="bookmark18"/>
      <w:bookmarkEnd w:id="19"/>
      <w:r w:rsidRPr="003821F9">
        <w:rPr>
          <w:color w:val="000000"/>
        </w:rPr>
        <w:t>Предоставить право представителю от региона выступить в рамках образовательной программы финального этапа при наличии интересной темы, заранее согласованной с организационным комитетом Конкурса.</w:t>
      </w:r>
      <w:bookmarkStart w:id="20" w:name="bookmark19"/>
      <w:bookmarkStart w:id="21" w:name="bookmark20"/>
      <w:bookmarkStart w:id="22" w:name="bookmark21"/>
    </w:p>
    <w:p w14:paraId="0C4D6DFB" w14:textId="6C0B7290" w:rsidR="003821F9" w:rsidRDefault="003821F9" w:rsidP="003821F9">
      <w:pPr>
        <w:pStyle w:val="1"/>
        <w:keepNext/>
        <w:keepLines/>
        <w:numPr>
          <w:ilvl w:val="0"/>
          <w:numId w:val="1"/>
        </w:numPr>
        <w:tabs>
          <w:tab w:val="left" w:pos="701"/>
        </w:tabs>
        <w:spacing w:after="140" w:line="240" w:lineRule="auto"/>
        <w:ind w:firstLine="0"/>
        <w:jc w:val="both"/>
      </w:pPr>
      <w:r w:rsidRPr="003821F9">
        <w:rPr>
          <w:color w:val="000000"/>
        </w:rPr>
        <w:t>Положение об олимпиаде «Командный междисциплинарный конкурс «Урок</w:t>
      </w:r>
      <w:r>
        <w:rPr>
          <w:color w:val="000000"/>
        </w:rPr>
        <w:t xml:space="preserve"> </w:t>
      </w:r>
      <w:r w:rsidRPr="003821F9">
        <w:rPr>
          <w:color w:val="000000"/>
        </w:rPr>
        <w:t>для учителя»</w:t>
      </w:r>
      <w:bookmarkEnd w:id="20"/>
      <w:bookmarkEnd w:id="21"/>
      <w:bookmarkEnd w:id="22"/>
    </w:p>
    <w:p w14:paraId="1180DD60" w14:textId="77777777" w:rsidR="003821F9" w:rsidRDefault="003821F9" w:rsidP="003821F9">
      <w:pPr>
        <w:pStyle w:val="1"/>
        <w:numPr>
          <w:ilvl w:val="0"/>
          <w:numId w:val="2"/>
        </w:numPr>
        <w:tabs>
          <w:tab w:val="left" w:pos="1273"/>
        </w:tabs>
        <w:spacing w:after="0" w:line="240" w:lineRule="auto"/>
        <w:ind w:firstLine="720"/>
        <w:jc w:val="both"/>
      </w:pPr>
      <w:bookmarkStart w:id="23" w:name="bookmark22"/>
      <w:bookmarkEnd w:id="23"/>
      <w:r>
        <w:rPr>
          <w:color w:val="000000"/>
        </w:rPr>
        <w:t>Положение об олимпиаде «Командный междисциплинарный конкурс «Урок для учителя» (далее соответственно - Положение, Конкурс) определяет цели, порядок организации и проведения Конкурса.</w:t>
      </w:r>
    </w:p>
    <w:p w14:paraId="17B95F47" w14:textId="77777777" w:rsidR="003821F9" w:rsidRDefault="003821F9" w:rsidP="003821F9">
      <w:pPr>
        <w:pStyle w:val="1"/>
        <w:numPr>
          <w:ilvl w:val="0"/>
          <w:numId w:val="2"/>
        </w:numPr>
        <w:tabs>
          <w:tab w:val="left" w:pos="1273"/>
        </w:tabs>
        <w:spacing w:after="0" w:line="240" w:lineRule="auto"/>
        <w:ind w:firstLine="720"/>
        <w:jc w:val="both"/>
      </w:pPr>
      <w:bookmarkStart w:id="24" w:name="bookmark23"/>
      <w:bookmarkEnd w:id="24"/>
      <w:r>
        <w:rPr>
          <w:color w:val="000000"/>
        </w:rPr>
        <w:t>Целями организации и проведения Конкурса являются:</w:t>
      </w:r>
    </w:p>
    <w:p w14:paraId="3D88F17F" w14:textId="77777777" w:rsidR="003821F9" w:rsidRDefault="003821F9" w:rsidP="003821F9">
      <w:pPr>
        <w:pStyle w:val="1"/>
        <w:numPr>
          <w:ilvl w:val="0"/>
          <w:numId w:val="3"/>
        </w:numPr>
        <w:tabs>
          <w:tab w:val="left" w:pos="1414"/>
        </w:tabs>
        <w:spacing w:after="0" w:line="240" w:lineRule="auto"/>
        <w:ind w:firstLine="720"/>
        <w:jc w:val="both"/>
      </w:pPr>
      <w:bookmarkStart w:id="25" w:name="bookmark24"/>
      <w:bookmarkEnd w:id="25"/>
      <w:r>
        <w:rPr>
          <w:color w:val="000000"/>
        </w:rPr>
        <w:t xml:space="preserve">выявление, развитие и поддержка лучших педагогов по общественным наукам, литературе и истории, применяющих современные методы обучения, обладающих высоким уровнем предметных знаний, ключевыми </w:t>
      </w:r>
      <w:proofErr w:type="spellStart"/>
      <w:r>
        <w:rPr>
          <w:color w:val="000000"/>
        </w:rPr>
        <w:t>психолого</w:t>
      </w:r>
      <w:r>
        <w:rPr>
          <w:color w:val="000000"/>
        </w:rPr>
        <w:softHyphen/>
        <w:t>педагогическими</w:t>
      </w:r>
      <w:proofErr w:type="spellEnd"/>
      <w:r>
        <w:rPr>
          <w:color w:val="000000"/>
        </w:rPr>
        <w:t xml:space="preserve"> компетенциями и </w:t>
      </w:r>
      <w:proofErr w:type="spellStart"/>
      <w:r>
        <w:rPr>
          <w:color w:val="000000"/>
        </w:rPr>
        <w:t>надпрофессиональными</w:t>
      </w:r>
      <w:proofErr w:type="spellEnd"/>
      <w:r>
        <w:rPr>
          <w:color w:val="000000"/>
        </w:rPr>
        <w:t xml:space="preserve"> навыками;</w:t>
      </w:r>
    </w:p>
    <w:p w14:paraId="49A572A6" w14:textId="77777777" w:rsidR="003821F9" w:rsidRDefault="003821F9" w:rsidP="003821F9">
      <w:pPr>
        <w:pStyle w:val="1"/>
        <w:numPr>
          <w:ilvl w:val="0"/>
          <w:numId w:val="3"/>
        </w:numPr>
        <w:tabs>
          <w:tab w:val="left" w:pos="1414"/>
        </w:tabs>
        <w:spacing w:after="0" w:line="240" w:lineRule="auto"/>
        <w:ind w:firstLine="720"/>
        <w:jc w:val="both"/>
      </w:pPr>
      <w:bookmarkStart w:id="26" w:name="bookmark25"/>
      <w:bookmarkEnd w:id="26"/>
      <w:r>
        <w:rPr>
          <w:color w:val="000000"/>
        </w:rPr>
        <w:t xml:space="preserve">выявление, развитие и поддержка лучших обучающихся и выпускников образовательных организаций высшего образования, профессиональных образовательных организаций Российской Федерации по направлениям общественных наук, литературе и истории, обладающих высоким уровнем предметных знаний, ключевыми психолого-педагогическими компетенциями и </w:t>
      </w:r>
      <w:proofErr w:type="spellStart"/>
      <w:r>
        <w:rPr>
          <w:color w:val="000000"/>
        </w:rPr>
        <w:t>надпрофессиональными</w:t>
      </w:r>
      <w:proofErr w:type="spellEnd"/>
      <w:r>
        <w:rPr>
          <w:color w:val="000000"/>
        </w:rPr>
        <w:t xml:space="preserve"> навыками;</w:t>
      </w:r>
    </w:p>
    <w:p w14:paraId="6B2C1827" w14:textId="77777777" w:rsidR="003821F9" w:rsidRDefault="003821F9" w:rsidP="003821F9">
      <w:pPr>
        <w:pStyle w:val="1"/>
        <w:numPr>
          <w:ilvl w:val="0"/>
          <w:numId w:val="3"/>
        </w:numPr>
        <w:tabs>
          <w:tab w:val="left" w:pos="1414"/>
        </w:tabs>
        <w:spacing w:after="0" w:line="240" w:lineRule="auto"/>
        <w:ind w:firstLine="720"/>
        <w:jc w:val="both"/>
      </w:pPr>
      <w:bookmarkStart w:id="27" w:name="bookmark26"/>
      <w:bookmarkEnd w:id="27"/>
      <w:r>
        <w:rPr>
          <w:color w:val="000000"/>
        </w:rPr>
        <w:t>формирование профессионального сообщества студентов, выпускников и педагогов по общественным и гуманитарным наукам.</w:t>
      </w:r>
    </w:p>
    <w:p w14:paraId="15A785CF" w14:textId="77777777" w:rsidR="003821F9" w:rsidRDefault="003821F9" w:rsidP="003821F9">
      <w:pPr>
        <w:pStyle w:val="1"/>
        <w:numPr>
          <w:ilvl w:val="0"/>
          <w:numId w:val="2"/>
        </w:numPr>
        <w:tabs>
          <w:tab w:val="left" w:pos="1400"/>
        </w:tabs>
        <w:spacing w:after="0" w:line="240" w:lineRule="auto"/>
        <w:ind w:firstLine="720"/>
        <w:jc w:val="both"/>
      </w:pPr>
      <w:bookmarkStart w:id="28" w:name="bookmark27"/>
      <w:bookmarkEnd w:id="28"/>
      <w:r>
        <w:rPr>
          <w:color w:val="000000"/>
        </w:rPr>
        <w:t>Рабочим языком Конкурса является русский.</w:t>
      </w:r>
    </w:p>
    <w:p w14:paraId="56C5106B" w14:textId="77777777" w:rsidR="003821F9" w:rsidRDefault="003821F9" w:rsidP="003821F9">
      <w:pPr>
        <w:pStyle w:val="1"/>
        <w:numPr>
          <w:ilvl w:val="0"/>
          <w:numId w:val="2"/>
        </w:numPr>
        <w:tabs>
          <w:tab w:val="left" w:pos="1273"/>
        </w:tabs>
        <w:spacing w:after="0" w:line="240" w:lineRule="auto"/>
        <w:ind w:firstLine="720"/>
        <w:jc w:val="both"/>
      </w:pPr>
      <w:bookmarkStart w:id="29" w:name="bookmark28"/>
      <w:bookmarkEnd w:id="29"/>
      <w:r>
        <w:rPr>
          <w:color w:val="000000"/>
        </w:rPr>
        <w:t>Взимание платы за участие в Конкурсе не допускается.</w:t>
      </w:r>
    </w:p>
    <w:p w14:paraId="6113B7E1" w14:textId="77777777" w:rsidR="003821F9" w:rsidRDefault="003821F9" w:rsidP="003821F9">
      <w:pPr>
        <w:pStyle w:val="1"/>
        <w:numPr>
          <w:ilvl w:val="0"/>
          <w:numId w:val="2"/>
        </w:numPr>
        <w:tabs>
          <w:tab w:val="left" w:pos="1273"/>
        </w:tabs>
        <w:spacing w:after="300" w:line="240" w:lineRule="auto"/>
        <w:ind w:firstLine="720"/>
        <w:jc w:val="both"/>
      </w:pPr>
      <w:bookmarkStart w:id="30" w:name="bookmark29"/>
      <w:bookmarkEnd w:id="30"/>
      <w:r>
        <w:rPr>
          <w:color w:val="000000"/>
        </w:rPr>
        <w:t xml:space="preserve">Информация о сроках, условиях, порядке проведения Конкурса публикуется на </w:t>
      </w:r>
      <w:proofErr w:type="gramStart"/>
      <w:r>
        <w:rPr>
          <w:color w:val="000000"/>
        </w:rPr>
        <w:t>интернет-странице</w:t>
      </w:r>
      <w:proofErr w:type="gramEnd"/>
      <w:r>
        <w:rPr>
          <w:color w:val="000000"/>
        </w:rPr>
        <w:t xml:space="preserve"> Конкурса по адресу: </w:t>
      </w:r>
      <w:hyperlink r:id="rId8" w:history="1">
        <w:r>
          <w:rPr>
            <w:color w:val="000000"/>
          </w:rPr>
          <w:t>https://urok.hse.ru/</w:t>
        </w:r>
      </w:hyperlink>
      <w:r>
        <w:rPr>
          <w:color w:val="000000"/>
        </w:rPr>
        <w:t xml:space="preserve">. Официальный адрес электронной почты Конкурса: </w:t>
      </w:r>
      <w:hyperlink r:id="rId9" w:history="1">
        <w:r>
          <w:rPr>
            <w:color w:val="000000"/>
          </w:rPr>
          <w:t>info@uurok.ru</w:t>
        </w:r>
      </w:hyperlink>
      <w:r>
        <w:rPr>
          <w:color w:val="000000"/>
        </w:rPr>
        <w:t>.</w:t>
      </w:r>
    </w:p>
    <w:p w14:paraId="4C8218DD" w14:textId="77777777" w:rsidR="003821F9" w:rsidRDefault="003821F9" w:rsidP="003821F9">
      <w:pPr>
        <w:pStyle w:val="11"/>
        <w:keepNext/>
        <w:keepLines/>
        <w:numPr>
          <w:ilvl w:val="0"/>
          <w:numId w:val="4"/>
        </w:numPr>
        <w:tabs>
          <w:tab w:val="left" w:pos="329"/>
        </w:tabs>
      </w:pPr>
      <w:bookmarkStart w:id="31" w:name="bookmark32"/>
      <w:bookmarkStart w:id="32" w:name="bookmark30"/>
      <w:bookmarkStart w:id="33" w:name="bookmark31"/>
      <w:bookmarkStart w:id="34" w:name="bookmark33"/>
      <w:bookmarkEnd w:id="31"/>
      <w:r>
        <w:rPr>
          <w:color w:val="000000"/>
        </w:rPr>
        <w:t>Термины и определения</w:t>
      </w:r>
      <w:bookmarkEnd w:id="32"/>
      <w:bookmarkEnd w:id="33"/>
      <w:bookmarkEnd w:id="34"/>
    </w:p>
    <w:p w14:paraId="3600C63B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273"/>
        </w:tabs>
        <w:spacing w:after="0" w:line="240" w:lineRule="auto"/>
        <w:ind w:firstLine="720"/>
        <w:jc w:val="both"/>
      </w:pPr>
      <w:bookmarkStart w:id="35" w:name="bookmark34"/>
      <w:bookmarkEnd w:id="35"/>
      <w:r>
        <w:rPr>
          <w:color w:val="000000"/>
        </w:rPr>
        <w:t>Олимпиада «Командный междисциплинарный конкурс «Урок для учителя» - интеллектуальное командное междисциплинарное состязание по общественным и гуманитарным наукам.</w:t>
      </w:r>
    </w:p>
    <w:p w14:paraId="56C18725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273"/>
        </w:tabs>
        <w:spacing w:after="0" w:line="240" w:lineRule="auto"/>
        <w:ind w:firstLine="720"/>
        <w:jc w:val="both"/>
      </w:pPr>
      <w:bookmarkStart w:id="36" w:name="bookmark35"/>
      <w:bookmarkEnd w:id="36"/>
      <w:r>
        <w:rPr>
          <w:color w:val="000000"/>
        </w:rPr>
        <w:t>Направления конкурса (далее - направления) - несколько предметных направлений, компетенции в которых необходимы командам для участия в Конкурсе.</w:t>
      </w:r>
    </w:p>
    <w:p w14:paraId="596A7BBE" w14:textId="77777777" w:rsidR="003821F9" w:rsidRDefault="003821F9" w:rsidP="003821F9">
      <w:pPr>
        <w:pStyle w:val="1"/>
        <w:ind w:firstLine="720"/>
        <w:jc w:val="both"/>
      </w:pPr>
      <w:r>
        <w:rPr>
          <w:color w:val="000000"/>
        </w:rPr>
        <w:t>Перечень направлений Конкурса определяется Организационным комитетом (далее - Оргкомитет) ежегодно.</w:t>
      </w:r>
    </w:p>
    <w:p w14:paraId="651A180A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273"/>
        </w:tabs>
        <w:spacing w:after="0" w:line="240" w:lineRule="auto"/>
        <w:ind w:firstLine="720"/>
        <w:jc w:val="both"/>
      </w:pPr>
      <w:bookmarkStart w:id="37" w:name="bookmark36"/>
      <w:bookmarkEnd w:id="37"/>
      <w:proofErr w:type="gramStart"/>
      <w:r>
        <w:rPr>
          <w:color w:val="000000"/>
        </w:rPr>
        <w:t>Команда - группа участников, действующая от своего имени, объединившихся для участия в Конкурсе.</w:t>
      </w:r>
      <w:proofErr w:type="gramEnd"/>
      <w:r>
        <w:rPr>
          <w:color w:val="000000"/>
        </w:rPr>
        <w:t xml:space="preserve"> Каждый участник может входить в состав только одной Команды.</w:t>
      </w:r>
    </w:p>
    <w:p w14:paraId="351926AD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273"/>
        </w:tabs>
        <w:spacing w:after="0" w:line="240" w:lineRule="auto"/>
        <w:ind w:firstLine="720"/>
        <w:jc w:val="both"/>
      </w:pPr>
      <w:bookmarkStart w:id="38" w:name="bookmark37"/>
      <w:bookmarkEnd w:id="38"/>
      <w:r>
        <w:rPr>
          <w:color w:val="000000"/>
        </w:rPr>
        <w:lastRenderedPageBreak/>
        <w:t>Лидер команды - участник команды, ответственный за регистрацию команды, а также координацию действий участников по участию в Конкурсе.</w:t>
      </w:r>
    </w:p>
    <w:p w14:paraId="20ED9C08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273"/>
        </w:tabs>
        <w:spacing w:after="0" w:line="240" w:lineRule="auto"/>
        <w:ind w:firstLine="720"/>
        <w:jc w:val="both"/>
      </w:pPr>
      <w:bookmarkStart w:id="39" w:name="bookmark38"/>
      <w:bookmarkEnd w:id="39"/>
      <w:r>
        <w:rPr>
          <w:color w:val="000000"/>
        </w:rPr>
        <w:t>Компетенция - личностная способность (знания и навыки) специалиста решать определенный класс профессиональных задач.</w:t>
      </w:r>
    </w:p>
    <w:p w14:paraId="5687A8EF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273"/>
        </w:tabs>
        <w:spacing w:after="0" w:line="240" w:lineRule="auto"/>
        <w:ind w:firstLine="720"/>
        <w:jc w:val="both"/>
      </w:pPr>
      <w:bookmarkStart w:id="40" w:name="bookmark39"/>
      <w:bookmarkEnd w:id="40"/>
      <w:r>
        <w:rPr>
          <w:color w:val="000000"/>
        </w:rPr>
        <w:t>Экспертное жюри - группа лиц, осуществляющих оценку команд и определяющая победителей Конкурса.</w:t>
      </w:r>
    </w:p>
    <w:p w14:paraId="7C310FC6" w14:textId="77777777" w:rsidR="003821F9" w:rsidRPr="003821F9" w:rsidRDefault="003821F9" w:rsidP="003821F9">
      <w:pPr>
        <w:pStyle w:val="1"/>
        <w:numPr>
          <w:ilvl w:val="1"/>
          <w:numId w:val="4"/>
        </w:numPr>
        <w:tabs>
          <w:tab w:val="left" w:pos="1273"/>
        </w:tabs>
        <w:spacing w:after="300" w:line="240" w:lineRule="auto"/>
        <w:ind w:firstLine="720"/>
        <w:jc w:val="both"/>
      </w:pPr>
      <w:bookmarkStart w:id="41" w:name="bookmark40"/>
      <w:bookmarkEnd w:id="41"/>
      <w:r w:rsidRPr="003821F9">
        <w:rPr>
          <w:color w:val="000000"/>
        </w:rPr>
        <w:t>Онлайн-платформа - один из элементов сайта Конкурса, на котором будет проходить отборочный этап Конкурса.</w:t>
      </w:r>
      <w:bookmarkStart w:id="42" w:name="bookmark41"/>
      <w:bookmarkEnd w:id="42"/>
    </w:p>
    <w:p w14:paraId="274156E9" w14:textId="01371DA3" w:rsidR="003821F9" w:rsidRDefault="003821F9" w:rsidP="003821F9">
      <w:pPr>
        <w:pStyle w:val="1"/>
        <w:numPr>
          <w:ilvl w:val="1"/>
          <w:numId w:val="4"/>
        </w:numPr>
        <w:tabs>
          <w:tab w:val="left" w:pos="1273"/>
        </w:tabs>
        <w:spacing w:after="300" w:line="240" w:lineRule="auto"/>
        <w:ind w:firstLine="720"/>
        <w:jc w:val="both"/>
      </w:pPr>
      <w:r w:rsidRPr="003821F9">
        <w:rPr>
          <w:color w:val="000000"/>
        </w:rPr>
        <w:t>Участник - дееспособное физическое лицо, соответствующее требованиям пункта 5.1 Положения.</w:t>
      </w:r>
    </w:p>
    <w:p w14:paraId="10AFF48D" w14:textId="77777777" w:rsidR="003821F9" w:rsidRDefault="003821F9" w:rsidP="003821F9">
      <w:pPr>
        <w:pStyle w:val="11"/>
        <w:keepNext/>
        <w:keepLines/>
        <w:numPr>
          <w:ilvl w:val="0"/>
          <w:numId w:val="4"/>
        </w:numPr>
        <w:tabs>
          <w:tab w:val="left" w:pos="372"/>
        </w:tabs>
        <w:spacing w:after="120"/>
      </w:pPr>
      <w:bookmarkStart w:id="43" w:name="bookmark44"/>
      <w:bookmarkStart w:id="44" w:name="bookmark42"/>
      <w:bookmarkStart w:id="45" w:name="bookmark43"/>
      <w:bookmarkStart w:id="46" w:name="bookmark45"/>
      <w:bookmarkEnd w:id="43"/>
      <w:r>
        <w:rPr>
          <w:color w:val="000000"/>
        </w:rPr>
        <w:t>Организация и организаторы Конкурса</w:t>
      </w:r>
      <w:bookmarkEnd w:id="44"/>
      <w:bookmarkEnd w:id="45"/>
      <w:bookmarkEnd w:id="46"/>
    </w:p>
    <w:p w14:paraId="494578C6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325"/>
        </w:tabs>
        <w:spacing w:after="0" w:line="240" w:lineRule="auto"/>
        <w:ind w:firstLine="720"/>
        <w:jc w:val="both"/>
      </w:pPr>
      <w:bookmarkStart w:id="47" w:name="bookmark46"/>
      <w:bookmarkEnd w:id="47"/>
      <w:r>
        <w:rPr>
          <w:color w:val="000000"/>
        </w:rPr>
        <w:t xml:space="preserve">Конкурс проводится ежегодно в два этапа в дистанционном формате: отборочный этап и финальный этап. Конкретные сроки проведения этапов Конкурса определяются Оргкомитетом и публикуются на </w:t>
      </w:r>
      <w:proofErr w:type="gramStart"/>
      <w:r>
        <w:rPr>
          <w:color w:val="000000"/>
        </w:rPr>
        <w:t>интернет-странице</w:t>
      </w:r>
      <w:proofErr w:type="gramEnd"/>
      <w:r>
        <w:rPr>
          <w:color w:val="000000"/>
        </w:rPr>
        <w:t xml:space="preserve"> Конкурса.</w:t>
      </w:r>
    </w:p>
    <w:p w14:paraId="09371C93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325"/>
        </w:tabs>
        <w:spacing w:after="0" w:line="240" w:lineRule="auto"/>
        <w:ind w:firstLine="720"/>
        <w:jc w:val="both"/>
      </w:pPr>
      <w:bookmarkStart w:id="48" w:name="bookmark47"/>
      <w:bookmarkEnd w:id="48"/>
      <w:r>
        <w:rPr>
          <w:color w:val="000000"/>
        </w:rPr>
        <w:t>Организаторами Конкурса являются Национальный исследовательский университет «Высшая школа экономики» и Департамент образования и науки города Москвы (далее совместно - организаторы).</w:t>
      </w:r>
    </w:p>
    <w:p w14:paraId="224FE24F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325"/>
        </w:tabs>
        <w:spacing w:after="300" w:line="240" w:lineRule="auto"/>
        <w:ind w:firstLine="720"/>
        <w:jc w:val="both"/>
      </w:pPr>
      <w:bookmarkStart w:id="49" w:name="bookmark48"/>
      <w:bookmarkEnd w:id="49"/>
      <w:r>
        <w:rPr>
          <w:color w:val="000000"/>
        </w:rPr>
        <w:t>Партнерами Конкурса могут стать государственные, частные и общественные организации, осуществляющие ресурсную (техническую, организационную, экспертную и иную) поддержку мероприятий Конкурса.</w:t>
      </w:r>
    </w:p>
    <w:p w14:paraId="6DA9BF4C" w14:textId="77777777" w:rsidR="003821F9" w:rsidRDefault="003821F9" w:rsidP="003821F9">
      <w:pPr>
        <w:pStyle w:val="11"/>
        <w:keepNext/>
        <w:keepLines/>
        <w:numPr>
          <w:ilvl w:val="0"/>
          <w:numId w:val="4"/>
        </w:numPr>
        <w:tabs>
          <w:tab w:val="left" w:pos="367"/>
        </w:tabs>
        <w:spacing w:after="40"/>
      </w:pPr>
      <w:bookmarkStart w:id="50" w:name="bookmark51"/>
      <w:bookmarkStart w:id="51" w:name="bookmark49"/>
      <w:bookmarkStart w:id="52" w:name="bookmark50"/>
      <w:bookmarkStart w:id="53" w:name="bookmark52"/>
      <w:bookmarkEnd w:id="50"/>
      <w:r>
        <w:rPr>
          <w:color w:val="000000"/>
        </w:rPr>
        <w:t>Организационное, методическое и экспертное сопровождение</w:t>
      </w:r>
      <w:r>
        <w:rPr>
          <w:color w:val="000000"/>
        </w:rPr>
        <w:br/>
        <w:t>Конкурса</w:t>
      </w:r>
      <w:bookmarkEnd w:id="51"/>
      <w:bookmarkEnd w:id="52"/>
      <w:bookmarkEnd w:id="53"/>
    </w:p>
    <w:p w14:paraId="241CB535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325"/>
        </w:tabs>
        <w:spacing w:after="0" w:line="240" w:lineRule="auto"/>
        <w:ind w:firstLine="720"/>
        <w:jc w:val="both"/>
      </w:pPr>
      <w:bookmarkStart w:id="54" w:name="bookmark53"/>
      <w:bookmarkEnd w:id="54"/>
      <w:r>
        <w:rPr>
          <w:color w:val="000000"/>
        </w:rPr>
        <w:t xml:space="preserve">Общее руководство организацией и проведением Конкурса осуществляет Оргкомитет. Оргкомитет формируется организаторами и утверждается приказом НИУ ВШЭ. В состав оргкомитета входят представители партнеров Конкурса, эксперты по направлениям Конкурса, представители образовательных, </w:t>
      </w:r>
      <w:proofErr w:type="spellStart"/>
      <w:r>
        <w:rPr>
          <w:color w:val="000000"/>
        </w:rPr>
        <w:t>научно</w:t>
      </w:r>
      <w:r>
        <w:rPr>
          <w:color w:val="000000"/>
        </w:rPr>
        <w:softHyphen/>
        <w:t>исследовательских</w:t>
      </w:r>
      <w:proofErr w:type="spellEnd"/>
      <w:r>
        <w:rPr>
          <w:color w:val="000000"/>
        </w:rPr>
        <w:t xml:space="preserve"> и иных организаций.</w:t>
      </w:r>
    </w:p>
    <w:p w14:paraId="7C60699F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325"/>
        </w:tabs>
        <w:spacing w:after="0" w:line="240" w:lineRule="auto"/>
        <w:ind w:firstLine="720"/>
        <w:jc w:val="both"/>
      </w:pPr>
      <w:bookmarkStart w:id="55" w:name="bookmark54"/>
      <w:bookmarkEnd w:id="55"/>
      <w:r>
        <w:rPr>
          <w:color w:val="000000"/>
        </w:rPr>
        <w:t>Оргкомитет осуществляет следующие полномочия:</w:t>
      </w:r>
    </w:p>
    <w:p w14:paraId="19C101E2" w14:textId="77777777" w:rsidR="003821F9" w:rsidRDefault="003821F9" w:rsidP="003821F9">
      <w:pPr>
        <w:pStyle w:val="1"/>
        <w:numPr>
          <w:ilvl w:val="2"/>
          <w:numId w:val="4"/>
        </w:numPr>
        <w:tabs>
          <w:tab w:val="left" w:pos="1471"/>
        </w:tabs>
        <w:spacing w:after="0" w:line="240" w:lineRule="auto"/>
        <w:ind w:firstLine="720"/>
        <w:jc w:val="both"/>
      </w:pPr>
      <w:bookmarkStart w:id="56" w:name="bookmark55"/>
      <w:bookmarkEnd w:id="56"/>
      <w:r>
        <w:rPr>
          <w:color w:val="000000"/>
        </w:rPr>
        <w:t>устанавливает сроки проведения этапов Конкурса;</w:t>
      </w:r>
    </w:p>
    <w:p w14:paraId="1C71FE04" w14:textId="77777777" w:rsidR="003821F9" w:rsidRDefault="003821F9" w:rsidP="003821F9">
      <w:pPr>
        <w:pStyle w:val="1"/>
        <w:numPr>
          <w:ilvl w:val="2"/>
          <w:numId w:val="4"/>
        </w:numPr>
        <w:tabs>
          <w:tab w:val="left" w:pos="1471"/>
        </w:tabs>
        <w:spacing w:after="0" w:line="240" w:lineRule="auto"/>
        <w:ind w:firstLine="720"/>
        <w:jc w:val="both"/>
      </w:pPr>
      <w:bookmarkStart w:id="57" w:name="bookmark56"/>
      <w:bookmarkEnd w:id="57"/>
      <w:r>
        <w:rPr>
          <w:color w:val="000000"/>
        </w:rPr>
        <w:t>утверждает направления, по которым проводится Конкурс;</w:t>
      </w:r>
    </w:p>
    <w:p w14:paraId="5C2A9ACC" w14:textId="77777777" w:rsidR="003821F9" w:rsidRDefault="003821F9" w:rsidP="003821F9">
      <w:pPr>
        <w:pStyle w:val="1"/>
        <w:numPr>
          <w:ilvl w:val="2"/>
          <w:numId w:val="4"/>
        </w:numPr>
        <w:tabs>
          <w:tab w:val="left" w:pos="1471"/>
        </w:tabs>
        <w:spacing w:after="0" w:line="240" w:lineRule="auto"/>
        <w:ind w:firstLine="720"/>
        <w:jc w:val="both"/>
      </w:pPr>
      <w:bookmarkStart w:id="58" w:name="bookmark57"/>
      <w:bookmarkEnd w:id="58"/>
      <w:r>
        <w:rPr>
          <w:color w:val="000000"/>
        </w:rPr>
        <w:t>организует поиск и привлечение партнеров и спонсоров Конкурса;</w:t>
      </w:r>
    </w:p>
    <w:p w14:paraId="6981588D" w14:textId="77777777" w:rsidR="003821F9" w:rsidRDefault="003821F9" w:rsidP="003821F9">
      <w:pPr>
        <w:pStyle w:val="1"/>
        <w:numPr>
          <w:ilvl w:val="2"/>
          <w:numId w:val="4"/>
        </w:numPr>
        <w:tabs>
          <w:tab w:val="left" w:pos="1526"/>
        </w:tabs>
        <w:spacing w:after="0" w:line="240" w:lineRule="auto"/>
        <w:ind w:firstLine="720"/>
        <w:jc w:val="both"/>
      </w:pPr>
      <w:bookmarkStart w:id="59" w:name="bookmark58"/>
      <w:bookmarkEnd w:id="59"/>
      <w:r>
        <w:rPr>
          <w:color w:val="000000"/>
        </w:rPr>
        <w:t>организует прием заявок от потенциальных участников (команд) Конкурса;</w:t>
      </w:r>
    </w:p>
    <w:p w14:paraId="222F0E43" w14:textId="77777777" w:rsidR="003821F9" w:rsidRDefault="003821F9" w:rsidP="003821F9">
      <w:pPr>
        <w:pStyle w:val="1"/>
        <w:numPr>
          <w:ilvl w:val="2"/>
          <w:numId w:val="4"/>
        </w:numPr>
        <w:tabs>
          <w:tab w:val="left" w:pos="1466"/>
        </w:tabs>
        <w:spacing w:after="0" w:line="240" w:lineRule="auto"/>
        <w:ind w:firstLine="720"/>
        <w:jc w:val="both"/>
      </w:pPr>
      <w:bookmarkStart w:id="60" w:name="bookmark59"/>
      <w:bookmarkEnd w:id="60"/>
      <w:r>
        <w:rPr>
          <w:color w:val="000000"/>
        </w:rPr>
        <w:t xml:space="preserve">обеспечивает проведение отборочного и финального этапов Конкурса, </w:t>
      </w:r>
      <w:proofErr w:type="gramStart"/>
      <w:r>
        <w:rPr>
          <w:color w:val="000000"/>
        </w:rPr>
        <w:t>утверждает</w:t>
      </w:r>
      <w:proofErr w:type="gramEnd"/>
      <w:r>
        <w:rPr>
          <w:color w:val="000000"/>
        </w:rPr>
        <w:t xml:space="preserve"> результаты Конкурса и публикует их на интернет-странице Конкурса;</w:t>
      </w:r>
    </w:p>
    <w:p w14:paraId="0242EF8B" w14:textId="77777777" w:rsidR="003821F9" w:rsidRDefault="003821F9" w:rsidP="003821F9">
      <w:pPr>
        <w:pStyle w:val="1"/>
        <w:numPr>
          <w:ilvl w:val="2"/>
          <w:numId w:val="4"/>
        </w:numPr>
        <w:tabs>
          <w:tab w:val="left" w:pos="1471"/>
        </w:tabs>
        <w:spacing w:after="0" w:line="240" w:lineRule="auto"/>
        <w:ind w:firstLine="720"/>
        <w:jc w:val="both"/>
      </w:pPr>
      <w:bookmarkStart w:id="61" w:name="bookmark60"/>
      <w:bookmarkEnd w:id="61"/>
      <w:r>
        <w:rPr>
          <w:color w:val="000000"/>
        </w:rPr>
        <w:t>определяет и награждает победителей и призеров Конкурса;</w:t>
      </w:r>
    </w:p>
    <w:p w14:paraId="5CEC5ABF" w14:textId="77777777" w:rsidR="003821F9" w:rsidRDefault="003821F9" w:rsidP="003821F9">
      <w:pPr>
        <w:pStyle w:val="1"/>
        <w:numPr>
          <w:ilvl w:val="2"/>
          <w:numId w:val="4"/>
        </w:numPr>
        <w:tabs>
          <w:tab w:val="left" w:pos="1526"/>
        </w:tabs>
        <w:spacing w:after="0" w:line="240" w:lineRule="auto"/>
        <w:ind w:firstLine="720"/>
        <w:jc w:val="both"/>
      </w:pPr>
      <w:bookmarkStart w:id="62" w:name="bookmark61"/>
      <w:bookmarkEnd w:id="62"/>
      <w:r>
        <w:rPr>
          <w:color w:val="000000"/>
        </w:rPr>
        <w:t xml:space="preserve">обеспечивает разработку </w:t>
      </w:r>
      <w:proofErr w:type="spellStart"/>
      <w:r>
        <w:rPr>
          <w:color w:val="000000"/>
        </w:rPr>
        <w:t>брендбука</w:t>
      </w:r>
      <w:proofErr w:type="spellEnd"/>
      <w:r>
        <w:rPr>
          <w:color w:val="000000"/>
        </w:rPr>
        <w:t xml:space="preserve">, разработку и реализацию </w:t>
      </w:r>
      <w:r>
        <w:rPr>
          <w:color w:val="000000"/>
        </w:rPr>
        <w:lastRenderedPageBreak/>
        <w:t xml:space="preserve">стратегии продвижения Конкурса, сопровождение </w:t>
      </w:r>
      <w:proofErr w:type="gramStart"/>
      <w:r>
        <w:rPr>
          <w:color w:val="000000"/>
        </w:rPr>
        <w:t>интернет-страницы</w:t>
      </w:r>
      <w:proofErr w:type="gramEnd"/>
      <w:r>
        <w:rPr>
          <w:color w:val="000000"/>
        </w:rPr>
        <w:t xml:space="preserve"> Конкурса, разработку и изготовление полиграфической продукции;</w:t>
      </w:r>
    </w:p>
    <w:p w14:paraId="72623484" w14:textId="77777777" w:rsidR="003821F9" w:rsidRDefault="003821F9" w:rsidP="003821F9">
      <w:pPr>
        <w:pStyle w:val="1"/>
        <w:numPr>
          <w:ilvl w:val="2"/>
          <w:numId w:val="4"/>
        </w:numPr>
        <w:tabs>
          <w:tab w:val="left" w:pos="1471"/>
        </w:tabs>
        <w:spacing w:after="0" w:line="240" w:lineRule="auto"/>
        <w:ind w:firstLine="720"/>
        <w:jc w:val="both"/>
      </w:pPr>
      <w:bookmarkStart w:id="63" w:name="bookmark62"/>
      <w:bookmarkEnd w:id="63"/>
      <w:r>
        <w:rPr>
          <w:color w:val="000000"/>
        </w:rPr>
        <w:t>участвует в продвижении Конкурса среди целевой аудитории;</w:t>
      </w:r>
    </w:p>
    <w:p w14:paraId="3C85A8B6" w14:textId="77777777" w:rsidR="003821F9" w:rsidRDefault="003821F9" w:rsidP="003821F9">
      <w:pPr>
        <w:pStyle w:val="1"/>
        <w:numPr>
          <w:ilvl w:val="2"/>
          <w:numId w:val="4"/>
        </w:numPr>
        <w:tabs>
          <w:tab w:val="left" w:pos="1471"/>
        </w:tabs>
        <w:spacing w:after="0" w:line="240" w:lineRule="auto"/>
        <w:ind w:firstLine="720"/>
        <w:jc w:val="both"/>
      </w:pPr>
      <w:bookmarkStart w:id="64" w:name="bookmark63"/>
      <w:bookmarkEnd w:id="64"/>
      <w:r>
        <w:rPr>
          <w:color w:val="000000"/>
        </w:rPr>
        <w:t>принимает предложения по совершенствованию и развитию Конкурса;</w:t>
      </w:r>
    </w:p>
    <w:p w14:paraId="6EA61239" w14:textId="77777777" w:rsidR="003821F9" w:rsidRDefault="003821F9" w:rsidP="003821F9">
      <w:pPr>
        <w:pStyle w:val="1"/>
        <w:numPr>
          <w:ilvl w:val="2"/>
          <w:numId w:val="4"/>
        </w:numPr>
        <w:tabs>
          <w:tab w:val="left" w:pos="1601"/>
        </w:tabs>
        <w:spacing w:after="0" w:line="240" w:lineRule="auto"/>
        <w:ind w:firstLine="720"/>
        <w:jc w:val="both"/>
      </w:pPr>
      <w:bookmarkStart w:id="65" w:name="bookmark64"/>
      <w:bookmarkEnd w:id="65"/>
      <w:r>
        <w:rPr>
          <w:color w:val="000000"/>
        </w:rPr>
        <w:t>осуществляет иные функции в соответствии с Положением.</w:t>
      </w:r>
    </w:p>
    <w:p w14:paraId="7416192D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325"/>
        </w:tabs>
        <w:spacing w:after="0" w:line="240" w:lineRule="auto"/>
        <w:ind w:firstLine="720"/>
        <w:jc w:val="both"/>
      </w:pPr>
      <w:bookmarkStart w:id="66" w:name="bookmark65"/>
      <w:bookmarkEnd w:id="66"/>
      <w:r>
        <w:rPr>
          <w:color w:val="000000"/>
        </w:rPr>
        <w:t>Методическая комиссия формируется Оргкомитетом из представителей профессорско-преподавательского состава НИУ ВШЭ, профильных экспертов по направлениям проведения Конкурса, а также иных лиц.</w:t>
      </w:r>
    </w:p>
    <w:p w14:paraId="0ED0D8F3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325"/>
        </w:tabs>
        <w:spacing w:after="0" w:line="240" w:lineRule="auto"/>
        <w:ind w:firstLine="720"/>
        <w:jc w:val="both"/>
      </w:pPr>
      <w:bookmarkStart w:id="67" w:name="bookmark66"/>
      <w:bookmarkEnd w:id="67"/>
      <w:r>
        <w:rPr>
          <w:color w:val="000000"/>
        </w:rPr>
        <w:t>Методическая комиссия:</w:t>
      </w:r>
    </w:p>
    <w:p w14:paraId="7D1F90A8" w14:textId="77777777" w:rsidR="003821F9" w:rsidRDefault="003821F9" w:rsidP="003821F9">
      <w:pPr>
        <w:pStyle w:val="1"/>
        <w:numPr>
          <w:ilvl w:val="2"/>
          <w:numId w:val="4"/>
        </w:numPr>
        <w:tabs>
          <w:tab w:val="left" w:pos="1457"/>
        </w:tabs>
        <w:spacing w:after="0" w:line="240" w:lineRule="auto"/>
        <w:ind w:firstLine="720"/>
        <w:jc w:val="both"/>
      </w:pPr>
      <w:bookmarkStart w:id="68" w:name="bookmark67"/>
      <w:bookmarkEnd w:id="68"/>
      <w:r>
        <w:rPr>
          <w:color w:val="000000"/>
        </w:rPr>
        <w:t>разрабатывает задания Конкурса, а также дает рекомендации по их выполнению;</w:t>
      </w:r>
    </w:p>
    <w:p w14:paraId="3EFD6794" w14:textId="77777777" w:rsidR="003821F9" w:rsidRDefault="003821F9" w:rsidP="003821F9">
      <w:pPr>
        <w:pStyle w:val="1"/>
        <w:numPr>
          <w:ilvl w:val="2"/>
          <w:numId w:val="4"/>
        </w:numPr>
        <w:tabs>
          <w:tab w:val="left" w:pos="1471"/>
        </w:tabs>
        <w:spacing w:after="0" w:line="240" w:lineRule="auto"/>
        <w:ind w:firstLine="720"/>
        <w:jc w:val="both"/>
      </w:pPr>
      <w:bookmarkStart w:id="69" w:name="bookmark68"/>
      <w:bookmarkEnd w:id="69"/>
      <w:r>
        <w:rPr>
          <w:color w:val="000000"/>
        </w:rPr>
        <w:t>устанавливает требования и критерии оценивания работ;</w:t>
      </w:r>
    </w:p>
    <w:p w14:paraId="1A7B7DD9" w14:textId="77777777" w:rsidR="003821F9" w:rsidRDefault="003821F9" w:rsidP="003821F9">
      <w:pPr>
        <w:pStyle w:val="1"/>
        <w:numPr>
          <w:ilvl w:val="2"/>
          <w:numId w:val="4"/>
        </w:numPr>
        <w:tabs>
          <w:tab w:val="left" w:pos="1461"/>
        </w:tabs>
        <w:spacing w:after="0" w:line="240" w:lineRule="auto"/>
        <w:ind w:firstLine="720"/>
        <w:jc w:val="both"/>
      </w:pPr>
      <w:bookmarkStart w:id="70" w:name="bookmark69"/>
      <w:bookmarkEnd w:id="70"/>
      <w:r>
        <w:rPr>
          <w:color w:val="000000"/>
        </w:rPr>
        <w:t xml:space="preserve">разрабатывает методические рекомендации по оцениванию работ для членов Экспертного жюри и проводит их обучение посредством </w:t>
      </w:r>
      <w:proofErr w:type="spellStart"/>
      <w:r>
        <w:rPr>
          <w:color w:val="000000"/>
        </w:rPr>
        <w:t>вебинаров</w:t>
      </w:r>
      <w:proofErr w:type="spellEnd"/>
      <w:r>
        <w:rPr>
          <w:color w:val="000000"/>
        </w:rPr>
        <w:t>.</w:t>
      </w:r>
    </w:p>
    <w:p w14:paraId="0E97A296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271"/>
        </w:tabs>
        <w:spacing w:after="0" w:line="240" w:lineRule="auto"/>
        <w:ind w:firstLine="720"/>
        <w:jc w:val="both"/>
      </w:pPr>
      <w:bookmarkStart w:id="71" w:name="bookmark70"/>
      <w:bookmarkEnd w:id="71"/>
      <w:r>
        <w:rPr>
          <w:color w:val="000000"/>
        </w:rPr>
        <w:t>Экспертное жюри каждого этапа Конкурса формируется Оргкомитетом из представителей профессорско-преподавательского состава НИУ ВШЭ, профильных экспертов по направлениям проведения Конкурса, а также иных лиц.</w:t>
      </w:r>
    </w:p>
    <w:p w14:paraId="6A45032C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271"/>
        </w:tabs>
        <w:spacing w:after="0" w:line="240" w:lineRule="auto"/>
        <w:ind w:firstLine="720"/>
        <w:jc w:val="both"/>
      </w:pPr>
      <w:bookmarkStart w:id="72" w:name="bookmark71"/>
      <w:bookmarkEnd w:id="72"/>
      <w:r>
        <w:rPr>
          <w:color w:val="000000"/>
        </w:rPr>
        <w:t>Экспертное жюри:</w:t>
      </w:r>
    </w:p>
    <w:p w14:paraId="74978F0A" w14:textId="77777777" w:rsidR="003821F9" w:rsidRDefault="003821F9" w:rsidP="003821F9">
      <w:pPr>
        <w:pStyle w:val="1"/>
        <w:numPr>
          <w:ilvl w:val="2"/>
          <w:numId w:val="4"/>
        </w:numPr>
        <w:tabs>
          <w:tab w:val="left" w:pos="1492"/>
        </w:tabs>
        <w:spacing w:after="0" w:line="240" w:lineRule="auto"/>
        <w:ind w:firstLine="720"/>
        <w:jc w:val="both"/>
      </w:pPr>
      <w:bookmarkStart w:id="73" w:name="bookmark72"/>
      <w:bookmarkEnd w:id="73"/>
      <w:r>
        <w:rPr>
          <w:color w:val="000000"/>
        </w:rPr>
        <w:t>оценивает работы в соответствии с утвержденными критериями оценивания;</w:t>
      </w:r>
    </w:p>
    <w:p w14:paraId="75576D96" w14:textId="77777777" w:rsidR="003821F9" w:rsidRDefault="003821F9" w:rsidP="003821F9">
      <w:pPr>
        <w:pStyle w:val="1"/>
        <w:numPr>
          <w:ilvl w:val="2"/>
          <w:numId w:val="4"/>
        </w:numPr>
        <w:tabs>
          <w:tab w:val="left" w:pos="1463"/>
        </w:tabs>
        <w:spacing w:after="0" w:line="240" w:lineRule="auto"/>
        <w:ind w:firstLine="720"/>
        <w:jc w:val="both"/>
      </w:pPr>
      <w:bookmarkStart w:id="74" w:name="bookmark73"/>
      <w:bookmarkEnd w:id="74"/>
      <w:r>
        <w:rPr>
          <w:color w:val="000000"/>
        </w:rPr>
        <w:t>совместно с Оргкомитетом учреждает дополнительные номинации;</w:t>
      </w:r>
    </w:p>
    <w:p w14:paraId="3614168B" w14:textId="77777777" w:rsidR="003821F9" w:rsidRDefault="003821F9" w:rsidP="003821F9">
      <w:pPr>
        <w:pStyle w:val="1"/>
        <w:numPr>
          <w:ilvl w:val="2"/>
          <w:numId w:val="4"/>
        </w:numPr>
        <w:tabs>
          <w:tab w:val="left" w:pos="1463"/>
        </w:tabs>
        <w:spacing w:after="0" w:line="240" w:lineRule="auto"/>
        <w:ind w:firstLine="720"/>
        <w:jc w:val="both"/>
      </w:pPr>
      <w:bookmarkStart w:id="75" w:name="bookmark74"/>
      <w:bookmarkEnd w:id="75"/>
      <w:r>
        <w:rPr>
          <w:color w:val="000000"/>
        </w:rPr>
        <w:t>представляет результаты участникам Конкурса;</w:t>
      </w:r>
    </w:p>
    <w:p w14:paraId="3BB1A07F" w14:textId="77777777" w:rsidR="003821F9" w:rsidRDefault="003821F9" w:rsidP="003821F9">
      <w:pPr>
        <w:pStyle w:val="1"/>
        <w:numPr>
          <w:ilvl w:val="2"/>
          <w:numId w:val="4"/>
        </w:numPr>
        <w:tabs>
          <w:tab w:val="left" w:pos="1463"/>
        </w:tabs>
        <w:spacing w:after="300" w:line="240" w:lineRule="auto"/>
        <w:ind w:firstLine="720"/>
        <w:jc w:val="both"/>
      </w:pPr>
      <w:bookmarkStart w:id="76" w:name="bookmark75"/>
      <w:bookmarkEnd w:id="76"/>
      <w:r>
        <w:rPr>
          <w:color w:val="000000"/>
        </w:rPr>
        <w:t>осуществляет иные функции в соответствии с Положением.</w:t>
      </w:r>
    </w:p>
    <w:p w14:paraId="28670559" w14:textId="77777777" w:rsidR="003821F9" w:rsidRDefault="003821F9" w:rsidP="003821F9">
      <w:pPr>
        <w:pStyle w:val="11"/>
        <w:keepNext/>
        <w:keepLines/>
        <w:numPr>
          <w:ilvl w:val="0"/>
          <w:numId w:val="4"/>
        </w:numPr>
        <w:tabs>
          <w:tab w:val="left" w:pos="359"/>
        </w:tabs>
        <w:spacing w:after="120"/>
      </w:pPr>
      <w:bookmarkStart w:id="77" w:name="bookmark78"/>
      <w:bookmarkStart w:id="78" w:name="bookmark76"/>
      <w:bookmarkStart w:id="79" w:name="bookmark77"/>
      <w:bookmarkStart w:id="80" w:name="bookmark79"/>
      <w:bookmarkEnd w:id="77"/>
      <w:r>
        <w:rPr>
          <w:color w:val="000000"/>
        </w:rPr>
        <w:t>Участники Конкурса</w:t>
      </w:r>
      <w:bookmarkEnd w:id="78"/>
      <w:bookmarkEnd w:id="79"/>
      <w:bookmarkEnd w:id="80"/>
    </w:p>
    <w:p w14:paraId="1344FFAD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271"/>
        </w:tabs>
        <w:spacing w:after="0" w:line="240" w:lineRule="auto"/>
        <w:ind w:firstLine="720"/>
        <w:jc w:val="both"/>
      </w:pPr>
      <w:bookmarkStart w:id="81" w:name="bookmark80"/>
      <w:bookmarkEnd w:id="81"/>
      <w:r>
        <w:rPr>
          <w:color w:val="000000"/>
        </w:rPr>
        <w:t xml:space="preserve">Участниками Конкурса </w:t>
      </w:r>
      <w:r>
        <w:rPr>
          <w:color w:val="222222"/>
        </w:rPr>
        <w:t>могут быть:</w:t>
      </w:r>
    </w:p>
    <w:p w14:paraId="5911493E" w14:textId="77777777" w:rsidR="003821F9" w:rsidRDefault="003821F9" w:rsidP="003821F9">
      <w:pPr>
        <w:pStyle w:val="1"/>
        <w:numPr>
          <w:ilvl w:val="2"/>
          <w:numId w:val="4"/>
        </w:numPr>
        <w:tabs>
          <w:tab w:val="left" w:pos="1444"/>
        </w:tabs>
        <w:spacing w:after="0" w:line="240" w:lineRule="auto"/>
        <w:ind w:firstLine="720"/>
        <w:jc w:val="both"/>
      </w:pPr>
      <w:bookmarkStart w:id="82" w:name="bookmark81"/>
      <w:bookmarkEnd w:id="82"/>
      <w:r>
        <w:rPr>
          <w:color w:val="000000"/>
        </w:rPr>
        <w:t xml:space="preserve">студенты 3-4 курса осваивающие образовательную программу высшего образования - программу </w:t>
      </w:r>
      <w:proofErr w:type="spellStart"/>
      <w:r>
        <w:rPr>
          <w:color w:val="000000"/>
        </w:rPr>
        <w:t>бакалавриата</w:t>
      </w:r>
      <w:proofErr w:type="spellEnd"/>
      <w:r>
        <w:rPr>
          <w:color w:val="000000"/>
        </w:rPr>
        <w:t>;</w:t>
      </w:r>
    </w:p>
    <w:p w14:paraId="0733AE9C" w14:textId="77777777" w:rsidR="003821F9" w:rsidRDefault="003821F9" w:rsidP="003821F9">
      <w:pPr>
        <w:pStyle w:val="1"/>
        <w:numPr>
          <w:ilvl w:val="2"/>
          <w:numId w:val="4"/>
        </w:numPr>
        <w:tabs>
          <w:tab w:val="left" w:pos="1444"/>
        </w:tabs>
        <w:spacing w:after="0" w:line="240" w:lineRule="auto"/>
        <w:ind w:firstLine="720"/>
        <w:jc w:val="both"/>
      </w:pPr>
      <w:bookmarkStart w:id="83" w:name="bookmark82"/>
      <w:bookmarkEnd w:id="83"/>
      <w:r>
        <w:rPr>
          <w:color w:val="000000"/>
        </w:rPr>
        <w:t xml:space="preserve">студенты 3-5 курса осваивающие образовательную программу высшего образования - программу </w:t>
      </w:r>
      <w:proofErr w:type="spellStart"/>
      <w:r>
        <w:rPr>
          <w:color w:val="000000"/>
        </w:rPr>
        <w:t>специалитета</w:t>
      </w:r>
      <w:proofErr w:type="spellEnd"/>
      <w:r>
        <w:rPr>
          <w:color w:val="000000"/>
        </w:rPr>
        <w:t>;</w:t>
      </w:r>
    </w:p>
    <w:p w14:paraId="64BE5D67" w14:textId="77777777" w:rsidR="003821F9" w:rsidRDefault="003821F9" w:rsidP="003821F9">
      <w:pPr>
        <w:pStyle w:val="1"/>
        <w:numPr>
          <w:ilvl w:val="2"/>
          <w:numId w:val="4"/>
        </w:numPr>
        <w:tabs>
          <w:tab w:val="left" w:pos="1492"/>
        </w:tabs>
        <w:spacing w:after="0" w:line="240" w:lineRule="auto"/>
        <w:ind w:firstLine="720"/>
        <w:jc w:val="both"/>
      </w:pPr>
      <w:bookmarkStart w:id="84" w:name="bookmark83"/>
      <w:bookmarkEnd w:id="84"/>
      <w:r>
        <w:rPr>
          <w:color w:val="000000"/>
        </w:rPr>
        <w:t>студенты, осваивающие образовательную программу высшего образования - программу магистратуры;</w:t>
      </w:r>
    </w:p>
    <w:p w14:paraId="7612243D" w14:textId="77777777" w:rsidR="003821F9" w:rsidRDefault="003821F9" w:rsidP="003821F9">
      <w:pPr>
        <w:pStyle w:val="1"/>
        <w:numPr>
          <w:ilvl w:val="2"/>
          <w:numId w:val="4"/>
        </w:numPr>
        <w:tabs>
          <w:tab w:val="left" w:pos="1458"/>
        </w:tabs>
        <w:spacing w:after="0" w:line="240" w:lineRule="auto"/>
        <w:ind w:firstLine="720"/>
        <w:jc w:val="both"/>
      </w:pPr>
      <w:bookmarkStart w:id="85" w:name="bookmark84"/>
      <w:bookmarkEnd w:id="85"/>
      <w:r>
        <w:rPr>
          <w:color w:val="000000"/>
        </w:rPr>
        <w:t>аспиранты образовательных организаций высшего образования;</w:t>
      </w:r>
    </w:p>
    <w:p w14:paraId="3105209D" w14:textId="77777777" w:rsidR="003821F9" w:rsidRDefault="003821F9" w:rsidP="003821F9">
      <w:pPr>
        <w:pStyle w:val="1"/>
        <w:numPr>
          <w:ilvl w:val="2"/>
          <w:numId w:val="4"/>
        </w:numPr>
        <w:tabs>
          <w:tab w:val="left" w:pos="1458"/>
        </w:tabs>
        <w:spacing w:after="0" w:line="240" w:lineRule="auto"/>
        <w:ind w:firstLine="720"/>
        <w:jc w:val="both"/>
      </w:pPr>
      <w:bookmarkStart w:id="86" w:name="bookmark85"/>
      <w:bookmarkEnd w:id="86"/>
      <w:r>
        <w:rPr>
          <w:color w:val="000000"/>
        </w:rPr>
        <w:t>студенты 3-4 курса профессиональных образовательных организаций;</w:t>
      </w:r>
    </w:p>
    <w:p w14:paraId="2CC0E274" w14:textId="77777777" w:rsidR="003821F9" w:rsidRDefault="003821F9" w:rsidP="003821F9">
      <w:pPr>
        <w:pStyle w:val="1"/>
        <w:numPr>
          <w:ilvl w:val="2"/>
          <w:numId w:val="4"/>
        </w:numPr>
        <w:tabs>
          <w:tab w:val="left" w:pos="1492"/>
        </w:tabs>
        <w:spacing w:after="0" w:line="240" w:lineRule="auto"/>
        <w:ind w:firstLine="720"/>
        <w:jc w:val="both"/>
      </w:pPr>
      <w:bookmarkStart w:id="87" w:name="bookmark86"/>
      <w:bookmarkEnd w:id="87"/>
      <w:r>
        <w:rPr>
          <w:color w:val="000000"/>
        </w:rPr>
        <w:t>выпускники образовательных организаций высшего образования, профессиональных образовательных организаций;</w:t>
      </w:r>
    </w:p>
    <w:p w14:paraId="7EBC578D" w14:textId="77777777" w:rsidR="003821F9" w:rsidRDefault="003821F9" w:rsidP="003821F9">
      <w:pPr>
        <w:pStyle w:val="1"/>
        <w:numPr>
          <w:ilvl w:val="2"/>
          <w:numId w:val="4"/>
        </w:numPr>
        <w:tabs>
          <w:tab w:val="left" w:pos="1492"/>
        </w:tabs>
        <w:spacing w:after="0" w:line="240" w:lineRule="auto"/>
        <w:ind w:firstLine="720"/>
        <w:jc w:val="both"/>
      </w:pPr>
      <w:bookmarkStart w:id="88" w:name="bookmark87"/>
      <w:bookmarkEnd w:id="88"/>
      <w:r>
        <w:rPr>
          <w:color w:val="000000"/>
        </w:rPr>
        <w:t xml:space="preserve">действующие педагоги образовательных организаций общего, профессионального или дополнительного образования, </w:t>
      </w:r>
      <w:proofErr w:type="spellStart"/>
      <w:r>
        <w:rPr>
          <w:color w:val="000000"/>
        </w:rPr>
        <w:t>самозанятые</w:t>
      </w:r>
      <w:proofErr w:type="spellEnd"/>
      <w:r>
        <w:rPr>
          <w:color w:val="000000"/>
        </w:rPr>
        <w:t xml:space="preserve"> в области образования.</w:t>
      </w:r>
    </w:p>
    <w:p w14:paraId="1A77AD24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492"/>
        </w:tabs>
        <w:spacing w:after="0" w:line="240" w:lineRule="auto"/>
        <w:ind w:firstLine="720"/>
        <w:jc w:val="both"/>
      </w:pPr>
      <w:bookmarkStart w:id="89" w:name="bookmark88"/>
      <w:bookmarkEnd w:id="89"/>
      <w:r>
        <w:rPr>
          <w:color w:val="000000"/>
        </w:rPr>
        <w:lastRenderedPageBreak/>
        <w:t>Каждая команда должна включать участников, обладающих компетенциями по направлениям проведения Конкурса.</w:t>
      </w:r>
    </w:p>
    <w:p w14:paraId="7C3A0DB9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271"/>
        </w:tabs>
        <w:spacing w:after="300" w:line="240" w:lineRule="auto"/>
        <w:ind w:firstLine="720"/>
        <w:jc w:val="both"/>
      </w:pPr>
      <w:bookmarkStart w:id="90" w:name="bookmark89"/>
      <w:bookmarkEnd w:id="90"/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участник команды обладает компетенциями по двум и более направлениям, для участия в Конкурсе он может выбрать любое из них.</w:t>
      </w:r>
    </w:p>
    <w:p w14:paraId="5A2D75A1" w14:textId="77777777" w:rsidR="003821F9" w:rsidRDefault="003821F9" w:rsidP="003821F9">
      <w:pPr>
        <w:pStyle w:val="11"/>
        <w:keepNext/>
        <w:keepLines/>
        <w:numPr>
          <w:ilvl w:val="0"/>
          <w:numId w:val="4"/>
        </w:numPr>
        <w:tabs>
          <w:tab w:val="left" w:pos="359"/>
        </w:tabs>
        <w:spacing w:after="0"/>
      </w:pPr>
      <w:bookmarkStart w:id="91" w:name="bookmark92"/>
      <w:bookmarkStart w:id="92" w:name="bookmark90"/>
      <w:bookmarkStart w:id="93" w:name="bookmark91"/>
      <w:bookmarkStart w:id="94" w:name="bookmark93"/>
      <w:bookmarkEnd w:id="91"/>
      <w:r>
        <w:rPr>
          <w:color w:val="000000"/>
        </w:rPr>
        <w:t>Порядок регистрации на участие в Конкурсе</w:t>
      </w:r>
      <w:bookmarkEnd w:id="92"/>
      <w:bookmarkEnd w:id="93"/>
      <w:bookmarkEnd w:id="94"/>
    </w:p>
    <w:p w14:paraId="1D069242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271"/>
        </w:tabs>
        <w:spacing w:after="0" w:line="240" w:lineRule="auto"/>
        <w:ind w:firstLine="720"/>
        <w:jc w:val="both"/>
      </w:pPr>
      <w:bookmarkStart w:id="95" w:name="bookmark94"/>
      <w:bookmarkEnd w:id="95"/>
      <w:r>
        <w:rPr>
          <w:color w:val="000000"/>
        </w:rPr>
        <w:t xml:space="preserve">Для участия в Конкурсе каждый участник должен в установленные Оргкомитетом сроки пройти регистрацию на </w:t>
      </w:r>
      <w:proofErr w:type="gramStart"/>
      <w:r>
        <w:rPr>
          <w:color w:val="000000"/>
        </w:rPr>
        <w:t>интернет-странице</w:t>
      </w:r>
      <w:proofErr w:type="gramEnd"/>
      <w:r>
        <w:rPr>
          <w:color w:val="000000"/>
        </w:rPr>
        <w:t xml:space="preserve"> Конкурса.</w:t>
      </w:r>
    </w:p>
    <w:p w14:paraId="2025AF9E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271"/>
        </w:tabs>
        <w:spacing w:after="0" w:line="240" w:lineRule="auto"/>
        <w:ind w:firstLine="720"/>
        <w:jc w:val="both"/>
      </w:pPr>
      <w:bookmarkStart w:id="96" w:name="bookmark95"/>
      <w:bookmarkEnd w:id="96"/>
      <w:r>
        <w:rPr>
          <w:color w:val="000000"/>
        </w:rPr>
        <w:t>Каждый участник в личном кабинете заполняет регистрационную форму, которая включает его персональные данные. Регистрационная форма заполняется на русском языке. Участник несет ответственность за полноту и достоверность данных, указанных им в регистрационной форме. Претензии, связанные с неполным, неверным заполнением регистрационной формы или возникшими при дистанционной регистрации техническими проблемами, после окончания регистрации Оргкомитетом не принимаются и не рассматриваются. В случае обнаружения неполной и/или недостоверной информации, Оргкомитет может принять решение о дисквалификации участника.</w:t>
      </w:r>
    </w:p>
    <w:p w14:paraId="60CEF85E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271"/>
        </w:tabs>
        <w:spacing w:after="0" w:line="240" w:lineRule="auto"/>
        <w:ind w:firstLine="720"/>
        <w:jc w:val="both"/>
      </w:pPr>
      <w:bookmarkStart w:id="97" w:name="bookmark96"/>
      <w:bookmarkEnd w:id="97"/>
      <w:r>
        <w:rPr>
          <w:color w:val="000000"/>
        </w:rPr>
        <w:t>Отправляя регистрационную форму, участник соглашается на обработку</w:t>
      </w:r>
    </w:p>
    <w:p w14:paraId="4EFF3930" w14:textId="687F1830" w:rsidR="003821F9" w:rsidRDefault="003821F9" w:rsidP="003821F9">
      <w:pPr>
        <w:pStyle w:val="1"/>
        <w:tabs>
          <w:tab w:val="left" w:pos="1271"/>
        </w:tabs>
        <w:ind w:firstLine="0"/>
        <w:jc w:val="both"/>
      </w:pPr>
      <w:r>
        <w:rPr>
          <w:color w:val="000000"/>
        </w:rPr>
        <w:t>персональных данных в соответствии с Федеральным законом РФ от 27 июля 2006 года №</w:t>
      </w:r>
      <w:r>
        <w:rPr>
          <w:color w:val="000000"/>
        </w:rPr>
        <w:tab/>
        <w:t>152-ФЗ «О персональных данных» и Положением об обработке</w:t>
      </w:r>
      <w:r>
        <w:rPr>
          <w:color w:val="000000"/>
        </w:rPr>
        <w:t xml:space="preserve"> </w:t>
      </w:r>
      <w:r>
        <w:rPr>
          <w:color w:val="000000"/>
        </w:rPr>
        <w:t>персональных данных НИУ ВШЭ, утвержденным приказом НИУ ВШЭ от 02.06.2017 № 6.18.1-01/0206-08 и подтверждает, что он ознакомился с Положением.</w:t>
      </w:r>
    </w:p>
    <w:p w14:paraId="3041CB38" w14:textId="3341AEA8" w:rsidR="003821F9" w:rsidRDefault="003821F9" w:rsidP="003821F9">
      <w:pPr>
        <w:pStyle w:val="1"/>
        <w:numPr>
          <w:ilvl w:val="1"/>
          <w:numId w:val="4"/>
        </w:numPr>
        <w:tabs>
          <w:tab w:val="left" w:pos="1231"/>
        </w:tabs>
        <w:spacing w:after="300" w:line="240" w:lineRule="auto"/>
        <w:ind w:firstLine="720"/>
        <w:jc w:val="both"/>
      </w:pPr>
      <w:bookmarkStart w:id="98" w:name="bookmark97"/>
      <w:bookmarkEnd w:id="98"/>
      <w:r>
        <w:rPr>
          <w:color w:val="000000"/>
        </w:rPr>
        <w:t xml:space="preserve">Для оперативного разрешения технических проблем, возникших при регистрации участников, следует обращаться по телефону +7 (495) 621-51-60 или по электронной почте </w:t>
      </w:r>
      <w:hyperlink r:id="rId10" w:history="1">
        <w:r>
          <w:rPr>
            <w:color w:val="000000"/>
          </w:rPr>
          <w:t>info@uurok.ru</w:t>
        </w:r>
      </w:hyperlink>
      <w:r>
        <w:rPr>
          <w:color w:val="000000"/>
        </w:rPr>
        <w:t>.</w:t>
      </w:r>
    </w:p>
    <w:p w14:paraId="671DE295" w14:textId="77777777" w:rsidR="003821F9" w:rsidRDefault="003821F9" w:rsidP="003821F9">
      <w:pPr>
        <w:pStyle w:val="11"/>
        <w:keepNext/>
        <w:keepLines/>
        <w:numPr>
          <w:ilvl w:val="0"/>
          <w:numId w:val="4"/>
        </w:numPr>
        <w:tabs>
          <w:tab w:val="left" w:pos="318"/>
        </w:tabs>
        <w:spacing w:after="0"/>
      </w:pPr>
      <w:bookmarkStart w:id="99" w:name="bookmark100"/>
      <w:bookmarkStart w:id="100" w:name="bookmark101"/>
      <w:bookmarkStart w:id="101" w:name="bookmark98"/>
      <w:bookmarkStart w:id="102" w:name="bookmark99"/>
      <w:bookmarkEnd w:id="99"/>
      <w:r>
        <w:rPr>
          <w:color w:val="000000"/>
        </w:rPr>
        <w:t>Порядок проведения отборочного этапа Конкурса</w:t>
      </w:r>
      <w:bookmarkEnd w:id="100"/>
      <w:bookmarkEnd w:id="101"/>
      <w:bookmarkEnd w:id="102"/>
    </w:p>
    <w:p w14:paraId="008A53A9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231"/>
        </w:tabs>
        <w:spacing w:after="0" w:line="240" w:lineRule="auto"/>
        <w:ind w:firstLine="720"/>
        <w:jc w:val="both"/>
      </w:pPr>
      <w:bookmarkStart w:id="103" w:name="bookmark102"/>
      <w:bookmarkEnd w:id="103"/>
      <w:r>
        <w:rPr>
          <w:color w:val="000000"/>
        </w:rPr>
        <w:t>Отборочный этап Конкурса проходит на онлайн-платформе Конкурса в два тура:</w:t>
      </w:r>
    </w:p>
    <w:p w14:paraId="55B83297" w14:textId="77777777" w:rsidR="003821F9" w:rsidRDefault="003821F9" w:rsidP="003821F9">
      <w:pPr>
        <w:pStyle w:val="1"/>
        <w:numPr>
          <w:ilvl w:val="2"/>
          <w:numId w:val="4"/>
        </w:numPr>
        <w:tabs>
          <w:tab w:val="left" w:pos="1412"/>
        </w:tabs>
        <w:spacing w:after="0" w:line="240" w:lineRule="auto"/>
        <w:ind w:firstLine="720"/>
        <w:jc w:val="both"/>
      </w:pPr>
      <w:bookmarkStart w:id="104" w:name="bookmark103"/>
      <w:bookmarkEnd w:id="104"/>
      <w:r>
        <w:rPr>
          <w:color w:val="000000"/>
        </w:rPr>
        <w:t xml:space="preserve">индивидуальное </w:t>
      </w:r>
      <w:proofErr w:type="spellStart"/>
      <w:r>
        <w:rPr>
          <w:color w:val="000000"/>
        </w:rPr>
        <w:t>видеоинтервью</w:t>
      </w:r>
      <w:proofErr w:type="spellEnd"/>
      <w:r>
        <w:rPr>
          <w:color w:val="000000"/>
        </w:rPr>
        <w:t>;</w:t>
      </w:r>
    </w:p>
    <w:p w14:paraId="1679AD8A" w14:textId="77777777" w:rsidR="003821F9" w:rsidRDefault="003821F9" w:rsidP="003821F9">
      <w:pPr>
        <w:pStyle w:val="1"/>
        <w:numPr>
          <w:ilvl w:val="2"/>
          <w:numId w:val="4"/>
        </w:numPr>
        <w:tabs>
          <w:tab w:val="left" w:pos="1412"/>
        </w:tabs>
        <w:spacing w:after="0" w:line="240" w:lineRule="auto"/>
        <w:ind w:firstLine="720"/>
        <w:jc w:val="both"/>
      </w:pPr>
      <w:bookmarkStart w:id="105" w:name="bookmark104"/>
      <w:bookmarkEnd w:id="105"/>
      <w:r>
        <w:rPr>
          <w:color w:val="000000"/>
        </w:rPr>
        <w:t>проектное командное задание.</w:t>
      </w:r>
    </w:p>
    <w:p w14:paraId="55034E8A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402"/>
        </w:tabs>
        <w:spacing w:after="0" w:line="240" w:lineRule="auto"/>
        <w:ind w:firstLine="720"/>
        <w:jc w:val="both"/>
      </w:pPr>
      <w:bookmarkStart w:id="106" w:name="bookmark105"/>
      <w:bookmarkEnd w:id="106"/>
      <w:proofErr w:type="gramStart"/>
      <w:r>
        <w:rPr>
          <w:color w:val="000000"/>
        </w:rPr>
        <w:t>Индивидуальное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видеоинтервью</w:t>
      </w:r>
      <w:proofErr w:type="spellEnd"/>
      <w:r>
        <w:rPr>
          <w:color w:val="000000"/>
        </w:rPr>
        <w:t xml:space="preserve"> включает вопросы по выбранному направлению Конкурса, а также вопросы, проверяющие ключевые </w:t>
      </w:r>
      <w:proofErr w:type="spellStart"/>
      <w:r>
        <w:rPr>
          <w:color w:val="000000"/>
        </w:rPr>
        <w:t>психолого</w:t>
      </w:r>
      <w:r>
        <w:rPr>
          <w:color w:val="000000"/>
        </w:rPr>
        <w:softHyphen/>
        <w:t>педагогические</w:t>
      </w:r>
      <w:proofErr w:type="spellEnd"/>
      <w:r>
        <w:rPr>
          <w:color w:val="000000"/>
        </w:rPr>
        <w:t xml:space="preserve"> компетенции и </w:t>
      </w:r>
      <w:proofErr w:type="spellStart"/>
      <w:r>
        <w:rPr>
          <w:color w:val="000000"/>
        </w:rPr>
        <w:t>надпрофессиональные</w:t>
      </w:r>
      <w:proofErr w:type="spellEnd"/>
      <w:r>
        <w:rPr>
          <w:color w:val="000000"/>
        </w:rPr>
        <w:t xml:space="preserve"> навыки участника.</w:t>
      </w:r>
    </w:p>
    <w:p w14:paraId="7AE8E1F1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231"/>
        </w:tabs>
        <w:spacing w:after="0" w:line="240" w:lineRule="auto"/>
        <w:ind w:firstLine="720"/>
        <w:jc w:val="both"/>
      </w:pPr>
      <w:bookmarkStart w:id="107" w:name="bookmark106"/>
      <w:bookmarkEnd w:id="107"/>
      <w:r>
        <w:rPr>
          <w:color w:val="000000"/>
        </w:rPr>
        <w:t xml:space="preserve">Каждый участник проходит </w:t>
      </w:r>
      <w:proofErr w:type="gramStart"/>
      <w:r>
        <w:rPr>
          <w:color w:val="000000"/>
        </w:rPr>
        <w:t>индивидуальное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видеоинтервью</w:t>
      </w:r>
      <w:proofErr w:type="spellEnd"/>
      <w:r>
        <w:rPr>
          <w:color w:val="000000"/>
        </w:rPr>
        <w:t xml:space="preserve"> в личном кабинете на онлайн-платформе Конкурса в сроки, установленные </w:t>
      </w:r>
      <w:r>
        <w:rPr>
          <w:color w:val="000000"/>
        </w:rPr>
        <w:lastRenderedPageBreak/>
        <w:t>Оргкомитетом.</w:t>
      </w:r>
    </w:p>
    <w:p w14:paraId="5330C446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365"/>
        </w:tabs>
        <w:spacing w:after="0" w:line="240" w:lineRule="auto"/>
        <w:ind w:firstLine="720"/>
        <w:jc w:val="both"/>
      </w:pPr>
      <w:bookmarkStart w:id="108" w:name="bookmark107"/>
      <w:bookmarkEnd w:id="108"/>
      <w:r>
        <w:rPr>
          <w:color w:val="000000"/>
        </w:rPr>
        <w:t xml:space="preserve">Формирование команды возможно только после прохождения </w:t>
      </w:r>
      <w:proofErr w:type="spellStart"/>
      <w:r>
        <w:rPr>
          <w:color w:val="000000"/>
        </w:rPr>
        <w:t>видеоинтервью</w:t>
      </w:r>
      <w:proofErr w:type="spellEnd"/>
      <w:r>
        <w:rPr>
          <w:color w:val="000000"/>
        </w:rPr>
        <w:t xml:space="preserve"> каждым участником этой команды. При формировании команды её лидер в Личном кабинете указывает каждого участника, а также название команды в сроки, установленные Оргкомитетом.</w:t>
      </w:r>
    </w:p>
    <w:p w14:paraId="10E696A9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231"/>
        </w:tabs>
        <w:spacing w:after="0" w:line="240" w:lineRule="auto"/>
        <w:ind w:firstLine="720"/>
        <w:jc w:val="both"/>
      </w:pPr>
      <w:bookmarkStart w:id="109" w:name="bookmark108"/>
      <w:bookmarkEnd w:id="109"/>
      <w:r>
        <w:rPr>
          <w:color w:val="000000"/>
        </w:rPr>
        <w:t>Участники, которые не сформировали команды, к дальнейшему участию в конкурсе не допускаются.</w:t>
      </w:r>
    </w:p>
    <w:p w14:paraId="792E9414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231"/>
        </w:tabs>
        <w:spacing w:after="0" w:line="240" w:lineRule="auto"/>
        <w:ind w:firstLine="720"/>
        <w:jc w:val="both"/>
      </w:pPr>
      <w:bookmarkStart w:id="110" w:name="bookmark109"/>
      <w:bookmarkEnd w:id="110"/>
      <w:r>
        <w:rPr>
          <w:color w:val="000000"/>
        </w:rPr>
        <w:t>Проектное командное задание включает в себя разработку концепции и плана междисциплинарного образовательного события по проблеме, сформулированной Методической комиссией в задании Конкурса. Проблема должна рассматриваться с позиций всех направлений Конкурса.</w:t>
      </w:r>
    </w:p>
    <w:p w14:paraId="0AF3B66F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231"/>
        </w:tabs>
        <w:spacing w:after="0" w:line="240" w:lineRule="auto"/>
        <w:ind w:firstLine="720"/>
        <w:jc w:val="both"/>
      </w:pPr>
      <w:bookmarkStart w:id="111" w:name="bookmark110"/>
      <w:bookmarkEnd w:id="111"/>
      <w:r>
        <w:rPr>
          <w:color w:val="000000"/>
        </w:rPr>
        <w:t>Выполненное проектное командное задание (далее - работа) загружается в личный кабинет лидера команды на онлайн-платформе Конкурса в сроки, установленные Оргкомитетом.</w:t>
      </w:r>
    </w:p>
    <w:p w14:paraId="42AA7AD8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365"/>
        </w:tabs>
        <w:spacing w:after="0" w:line="240" w:lineRule="auto"/>
        <w:ind w:firstLine="720"/>
        <w:jc w:val="both"/>
      </w:pPr>
      <w:bookmarkStart w:id="112" w:name="bookmark111"/>
      <w:bookmarkEnd w:id="112"/>
      <w:r>
        <w:rPr>
          <w:color w:val="000000"/>
        </w:rPr>
        <w:t>Проверка работ осуществляется на основе единых критериев и требований к оцениванию работы, разработанных Методической комиссией Конкурса.</w:t>
      </w:r>
    </w:p>
    <w:p w14:paraId="213784FD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231"/>
        </w:tabs>
        <w:spacing w:after="0" w:line="240" w:lineRule="auto"/>
        <w:ind w:firstLine="720"/>
        <w:jc w:val="both"/>
      </w:pPr>
      <w:bookmarkStart w:id="113" w:name="bookmark112"/>
      <w:bookmarkEnd w:id="113"/>
      <w:r>
        <w:rPr>
          <w:color w:val="000000"/>
        </w:rPr>
        <w:t>Члены Экспертного жюри на любом этапе проведения Конкурса, в том числе после публикации результатов, имеют право осуществить выборочную проверку работ на наличие заимствований, используя системы контроля оригинальности текстов, а также специальные экспертные исследования.</w:t>
      </w:r>
    </w:p>
    <w:p w14:paraId="69F5B38D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365"/>
        </w:tabs>
        <w:spacing w:after="0" w:line="240" w:lineRule="auto"/>
        <w:ind w:firstLine="720"/>
        <w:jc w:val="both"/>
      </w:pPr>
      <w:bookmarkStart w:id="114" w:name="bookmark113"/>
      <w:bookmarkEnd w:id="114"/>
      <w:r>
        <w:rPr>
          <w:color w:val="000000"/>
        </w:rPr>
        <w:t>В случае выявления плагиата или других признаков, указывающих на выполнение работы с нарушением настоящего Положения, Экспертное жюри Конкурса аннулирует результаты команды.</w:t>
      </w:r>
    </w:p>
    <w:p w14:paraId="11F619AB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340"/>
        </w:tabs>
        <w:spacing w:after="0" w:line="240" w:lineRule="auto"/>
        <w:ind w:firstLine="720"/>
        <w:jc w:val="both"/>
      </w:pPr>
      <w:bookmarkStart w:id="115" w:name="bookmark114"/>
      <w:bookmarkEnd w:id="115"/>
      <w:r>
        <w:rPr>
          <w:color w:val="000000"/>
        </w:rPr>
        <w:t xml:space="preserve">По итогам проверки работ Оргкомитет формирует рейтинговую таблицу команд Конкурса на основании суммы баллов, полученных командой за прохождение обоих туров отборочного этапа Конкурса. Рейтинговая таблица публикуется на </w:t>
      </w:r>
      <w:proofErr w:type="gramStart"/>
      <w:r>
        <w:rPr>
          <w:color w:val="000000"/>
        </w:rPr>
        <w:t>интернет-странице</w:t>
      </w:r>
      <w:proofErr w:type="gramEnd"/>
      <w:r>
        <w:rPr>
          <w:color w:val="000000"/>
        </w:rPr>
        <w:t xml:space="preserve"> Конкурса.</w:t>
      </w:r>
    </w:p>
    <w:p w14:paraId="294368C0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365"/>
        </w:tabs>
        <w:spacing w:after="0" w:line="240" w:lineRule="auto"/>
        <w:ind w:firstLine="720"/>
        <w:jc w:val="both"/>
      </w:pPr>
      <w:bookmarkStart w:id="116" w:name="bookmark115"/>
      <w:bookmarkEnd w:id="116"/>
      <w:r>
        <w:rPr>
          <w:color w:val="000000"/>
        </w:rPr>
        <w:t xml:space="preserve">На основе данных рейтинговой таблицы Экспертное жюри формирует предложение Оргкомитету о количестве баллов, необходимых для прохождения команды в финальный этап. Решение принимается Оргкомитетом и публикуется на </w:t>
      </w:r>
      <w:proofErr w:type="gramStart"/>
      <w:r>
        <w:rPr>
          <w:color w:val="000000"/>
        </w:rPr>
        <w:t>интернет-странице</w:t>
      </w:r>
      <w:proofErr w:type="gramEnd"/>
      <w:r>
        <w:rPr>
          <w:color w:val="000000"/>
        </w:rPr>
        <w:t xml:space="preserve"> Конкурса. К участию в финальном этапе приглашаются не более 100 команд.</w:t>
      </w:r>
    </w:p>
    <w:p w14:paraId="1A1646FF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360"/>
        </w:tabs>
        <w:spacing w:after="0" w:line="240" w:lineRule="auto"/>
        <w:ind w:firstLine="720"/>
        <w:jc w:val="both"/>
      </w:pPr>
      <w:bookmarkStart w:id="117" w:name="bookmark116"/>
      <w:bookmarkEnd w:id="117"/>
      <w:r>
        <w:rPr>
          <w:color w:val="000000"/>
        </w:rPr>
        <w:t>Баллы за каждый тур, сумма баллов команды, а также статус участия также публикуются в личных кабинетах участников. Сроки публикации устанавливает Оргкомитет.</w:t>
      </w:r>
    </w:p>
    <w:p w14:paraId="63AE75C8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360"/>
        </w:tabs>
        <w:spacing w:after="300" w:line="240" w:lineRule="auto"/>
        <w:ind w:firstLine="720"/>
        <w:jc w:val="both"/>
      </w:pPr>
      <w:bookmarkStart w:id="118" w:name="bookmark117"/>
      <w:bookmarkEnd w:id="118"/>
      <w:r>
        <w:rPr>
          <w:color w:val="000000"/>
        </w:rPr>
        <w:t>Апелляция на результаты отборочного этапа не предусматривается.</w:t>
      </w:r>
    </w:p>
    <w:p w14:paraId="36E96EFF" w14:textId="77777777" w:rsidR="003821F9" w:rsidRDefault="003821F9" w:rsidP="003821F9">
      <w:pPr>
        <w:pStyle w:val="11"/>
        <w:keepNext/>
        <w:keepLines/>
        <w:numPr>
          <w:ilvl w:val="0"/>
          <w:numId w:val="4"/>
        </w:numPr>
        <w:tabs>
          <w:tab w:val="left" w:pos="323"/>
        </w:tabs>
        <w:spacing w:after="0"/>
      </w:pPr>
      <w:bookmarkStart w:id="119" w:name="bookmark120"/>
      <w:bookmarkStart w:id="120" w:name="bookmark118"/>
      <w:bookmarkStart w:id="121" w:name="bookmark119"/>
      <w:bookmarkStart w:id="122" w:name="bookmark121"/>
      <w:bookmarkEnd w:id="119"/>
      <w:r>
        <w:rPr>
          <w:color w:val="000000"/>
        </w:rPr>
        <w:t>Порядок проведения финального этапа Конкурса</w:t>
      </w:r>
      <w:bookmarkEnd w:id="120"/>
      <w:bookmarkEnd w:id="121"/>
      <w:bookmarkEnd w:id="122"/>
    </w:p>
    <w:p w14:paraId="3453F159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267"/>
        </w:tabs>
        <w:spacing w:after="0" w:line="240" w:lineRule="auto"/>
        <w:ind w:firstLine="720"/>
        <w:jc w:val="both"/>
      </w:pPr>
      <w:bookmarkStart w:id="123" w:name="bookmark122"/>
      <w:bookmarkEnd w:id="123"/>
      <w:r>
        <w:rPr>
          <w:color w:val="000000"/>
        </w:rPr>
        <w:t>Финальный этап Конкурса проводится в дистанционном формате.</w:t>
      </w:r>
    </w:p>
    <w:p w14:paraId="135EAC77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267"/>
        </w:tabs>
        <w:spacing w:after="0" w:line="240" w:lineRule="auto"/>
        <w:ind w:firstLine="720"/>
        <w:jc w:val="both"/>
      </w:pPr>
      <w:bookmarkStart w:id="124" w:name="bookmark123"/>
      <w:bookmarkEnd w:id="124"/>
      <w:r>
        <w:rPr>
          <w:color w:val="000000"/>
        </w:rPr>
        <w:t>В финальном этапе Конкурса принимают участие команды, набравшие необходимое количество баллов на отборочном этапе.</w:t>
      </w:r>
    </w:p>
    <w:p w14:paraId="320B0F7F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267"/>
        </w:tabs>
        <w:spacing w:after="0" w:line="240" w:lineRule="auto"/>
        <w:ind w:firstLine="720"/>
        <w:jc w:val="both"/>
      </w:pPr>
      <w:bookmarkStart w:id="125" w:name="bookmark124"/>
      <w:bookmarkEnd w:id="125"/>
      <w:r>
        <w:rPr>
          <w:color w:val="000000"/>
        </w:rPr>
        <w:t xml:space="preserve">Финальный этап проводится в формате проведения командами </w:t>
      </w:r>
      <w:r>
        <w:rPr>
          <w:color w:val="000000"/>
        </w:rPr>
        <w:lastRenderedPageBreak/>
        <w:t>междисциплинарного образовательного события, концепция которого была представлена на отборочном этапе.</w:t>
      </w:r>
    </w:p>
    <w:p w14:paraId="6D5E52CD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267"/>
        </w:tabs>
        <w:spacing w:after="0" w:line="240" w:lineRule="auto"/>
        <w:ind w:firstLine="720"/>
        <w:jc w:val="both"/>
      </w:pPr>
      <w:bookmarkStart w:id="126" w:name="bookmark125"/>
      <w:bookmarkEnd w:id="126"/>
      <w:r>
        <w:rPr>
          <w:color w:val="000000"/>
        </w:rPr>
        <w:t xml:space="preserve">Конкретные требования к проведению междисциплинарного образовательного события формируются Методической комиссией и публикуются на интернет-странице Конкурса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30 дней до даты проведения финального этапа.</w:t>
      </w:r>
    </w:p>
    <w:p w14:paraId="569B703E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267"/>
        </w:tabs>
        <w:spacing w:after="0" w:line="240" w:lineRule="auto"/>
        <w:ind w:firstLine="720"/>
        <w:jc w:val="both"/>
      </w:pPr>
      <w:bookmarkStart w:id="127" w:name="bookmark126"/>
      <w:bookmarkEnd w:id="127"/>
      <w:r>
        <w:rPr>
          <w:color w:val="000000"/>
        </w:rPr>
        <w:t>В ходе проведения образовательного события команды могут использовать любые аудиовизуальные средства, дидактические материалы, формы взаимодействия с участниками.</w:t>
      </w:r>
    </w:p>
    <w:p w14:paraId="242DD869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267"/>
        </w:tabs>
        <w:spacing w:after="0" w:line="240" w:lineRule="auto"/>
        <w:ind w:firstLine="720"/>
        <w:jc w:val="both"/>
      </w:pPr>
      <w:bookmarkStart w:id="128" w:name="bookmark127"/>
      <w:bookmarkEnd w:id="128"/>
      <w:r>
        <w:rPr>
          <w:color w:val="000000"/>
        </w:rPr>
        <w:t>В ходе проведения образовательного события члены экспертного жюри могут моделировать «проблемные ситуации», которые должны быть разрешены командой.</w:t>
      </w:r>
    </w:p>
    <w:p w14:paraId="0DD3FE7A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267"/>
        </w:tabs>
        <w:spacing w:after="0" w:line="240" w:lineRule="auto"/>
        <w:ind w:firstLine="720"/>
        <w:jc w:val="both"/>
      </w:pPr>
      <w:bookmarkStart w:id="129" w:name="bookmark128"/>
      <w:bookmarkEnd w:id="129"/>
      <w:r>
        <w:rPr>
          <w:color w:val="000000"/>
        </w:rPr>
        <w:t>В случае выхода в финальный этап большого количества команд, Оргкомитет может принять решение о разделении команд на потоки.</w:t>
      </w:r>
    </w:p>
    <w:p w14:paraId="18D648FE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267"/>
        </w:tabs>
        <w:spacing w:after="0" w:line="240" w:lineRule="auto"/>
        <w:ind w:firstLine="720"/>
        <w:jc w:val="both"/>
      </w:pPr>
      <w:bookmarkStart w:id="130" w:name="bookmark129"/>
      <w:bookmarkEnd w:id="130"/>
      <w:r>
        <w:rPr>
          <w:color w:val="000000"/>
        </w:rPr>
        <w:t>Оценка команд финального этапа, независимо от потока, осуществляется Экспертным жюри на основе единых критериев и требований к оцениванию, разработанных Методической комиссией Конкурса.</w:t>
      </w:r>
    </w:p>
    <w:p w14:paraId="6FBAF45D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267"/>
        </w:tabs>
        <w:spacing w:after="0" w:line="240" w:lineRule="auto"/>
        <w:ind w:firstLine="720"/>
        <w:jc w:val="both"/>
      </w:pPr>
      <w:bookmarkStart w:id="131" w:name="bookmark130"/>
      <w:bookmarkEnd w:id="131"/>
      <w:r>
        <w:rPr>
          <w:color w:val="000000"/>
        </w:rPr>
        <w:t xml:space="preserve">По итогам оценки, Оргкомитет формирует рейтинговую таблицу команд финального этапа Конкурса отдельно на основании выставленных Экспертным жюри баллов. Таблицы публикуются на </w:t>
      </w:r>
      <w:proofErr w:type="gramStart"/>
      <w:r>
        <w:rPr>
          <w:color w:val="000000"/>
        </w:rPr>
        <w:t>интернет-странице</w:t>
      </w:r>
      <w:proofErr w:type="gramEnd"/>
      <w:r>
        <w:rPr>
          <w:color w:val="000000"/>
        </w:rPr>
        <w:t xml:space="preserve"> Конкурса.</w:t>
      </w:r>
    </w:p>
    <w:p w14:paraId="723D878C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350"/>
        </w:tabs>
        <w:spacing w:after="300" w:line="240" w:lineRule="auto"/>
        <w:ind w:firstLine="720"/>
        <w:jc w:val="both"/>
      </w:pPr>
      <w:bookmarkStart w:id="132" w:name="bookmark131"/>
      <w:bookmarkEnd w:id="132"/>
      <w:r>
        <w:rPr>
          <w:color w:val="000000"/>
        </w:rPr>
        <w:t xml:space="preserve">На основе данных рейтинговой таблицы Экспертное жюри формирует предложение Оргкомитету о количестве баллов, необходимых для определения победителей и призеров Конкурса. Решение принимается Оргкомитетом и публикуется на </w:t>
      </w:r>
      <w:proofErr w:type="gramStart"/>
      <w:r>
        <w:rPr>
          <w:color w:val="000000"/>
        </w:rPr>
        <w:t>интернет-странице</w:t>
      </w:r>
      <w:proofErr w:type="gramEnd"/>
      <w:r>
        <w:rPr>
          <w:color w:val="000000"/>
        </w:rPr>
        <w:t xml:space="preserve"> Конкурса. Победителями и призерами конкурса признаются не более 20 команд.</w:t>
      </w:r>
    </w:p>
    <w:p w14:paraId="3D85F820" w14:textId="77777777" w:rsidR="003821F9" w:rsidRDefault="003821F9" w:rsidP="003821F9">
      <w:pPr>
        <w:pStyle w:val="11"/>
        <w:keepNext/>
        <w:keepLines/>
        <w:numPr>
          <w:ilvl w:val="0"/>
          <w:numId w:val="4"/>
        </w:numPr>
        <w:tabs>
          <w:tab w:val="left" w:pos="323"/>
        </w:tabs>
        <w:spacing w:after="40"/>
      </w:pPr>
      <w:bookmarkStart w:id="133" w:name="bookmark134"/>
      <w:bookmarkStart w:id="134" w:name="bookmark132"/>
      <w:bookmarkStart w:id="135" w:name="bookmark133"/>
      <w:bookmarkStart w:id="136" w:name="bookmark135"/>
      <w:bookmarkEnd w:id="133"/>
      <w:r>
        <w:rPr>
          <w:color w:val="000000"/>
        </w:rPr>
        <w:t>Порядок определения победителей и призеров</w:t>
      </w:r>
      <w:bookmarkEnd w:id="134"/>
      <w:bookmarkEnd w:id="135"/>
      <w:bookmarkEnd w:id="136"/>
    </w:p>
    <w:p w14:paraId="578CBD9D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267"/>
        </w:tabs>
        <w:spacing w:after="0" w:line="240" w:lineRule="auto"/>
        <w:ind w:firstLine="720"/>
        <w:jc w:val="both"/>
      </w:pPr>
      <w:bookmarkStart w:id="137" w:name="bookmark136"/>
      <w:bookmarkEnd w:id="137"/>
      <w:r>
        <w:rPr>
          <w:color w:val="000000"/>
        </w:rPr>
        <w:t>Победителями и призерами Конкурса признаются участники коман</w:t>
      </w:r>
      <w:proofErr w:type="gramStart"/>
      <w:r>
        <w:rPr>
          <w:color w:val="000000"/>
        </w:rPr>
        <w:t>д-</w:t>
      </w:r>
      <w:proofErr w:type="gramEnd"/>
      <w:r>
        <w:rPr>
          <w:color w:val="000000"/>
        </w:rPr>
        <w:t xml:space="preserve"> победителей и команд-призеров финального этапа Конкурса соответственно.</w:t>
      </w:r>
    </w:p>
    <w:p w14:paraId="4D530FA5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267"/>
        </w:tabs>
        <w:spacing w:after="0" w:line="240" w:lineRule="auto"/>
        <w:ind w:firstLine="720"/>
        <w:jc w:val="both"/>
      </w:pPr>
      <w:bookmarkStart w:id="138" w:name="bookmark137"/>
      <w:bookmarkEnd w:id="138"/>
      <w:r>
        <w:rPr>
          <w:color w:val="000000"/>
        </w:rPr>
        <w:t>Победители и призеры Конкурса объявляются на церемонии награждения финального этапа Конкурса.</w:t>
      </w:r>
    </w:p>
    <w:p w14:paraId="068BFE18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267"/>
        </w:tabs>
        <w:spacing w:after="0" w:line="240" w:lineRule="auto"/>
        <w:ind w:firstLine="720"/>
        <w:jc w:val="both"/>
      </w:pPr>
      <w:bookmarkStart w:id="139" w:name="bookmark138"/>
      <w:bookmarkEnd w:id="139"/>
      <w:r>
        <w:rPr>
          <w:color w:val="000000"/>
        </w:rPr>
        <w:t>Победителям Конкурса вручаются дипломы победителей Конкурса, призерам Конкурса - дипломы призеров Конкурса, участникам иных команд, участвующим в финальном этапе, выдаются сертификаты участников финального этапа Конкурса.</w:t>
      </w:r>
    </w:p>
    <w:p w14:paraId="439F8754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267"/>
        </w:tabs>
        <w:spacing w:after="0" w:line="240" w:lineRule="auto"/>
        <w:ind w:firstLine="720"/>
        <w:jc w:val="both"/>
      </w:pPr>
      <w:bookmarkStart w:id="140" w:name="bookmark139"/>
      <w:bookmarkEnd w:id="140"/>
      <w:r>
        <w:rPr>
          <w:color w:val="000000"/>
        </w:rPr>
        <w:t>Победители и призеры финального этапа Конкурса получают:</w:t>
      </w:r>
    </w:p>
    <w:p w14:paraId="5A178C96" w14:textId="77777777" w:rsidR="003821F9" w:rsidRDefault="003821F9" w:rsidP="003821F9">
      <w:pPr>
        <w:pStyle w:val="1"/>
        <w:ind w:firstLine="720"/>
        <w:jc w:val="both"/>
      </w:pPr>
      <w:r>
        <w:rPr>
          <w:color w:val="000000"/>
        </w:rPr>
        <w:t>- возможность получить право на заключение контракта с НИУ ВШЭ на создание онлайн-курса для школьников;</w:t>
      </w:r>
    </w:p>
    <w:p w14:paraId="547945FC" w14:textId="77777777" w:rsidR="003821F9" w:rsidRDefault="003821F9" w:rsidP="003821F9">
      <w:pPr>
        <w:pStyle w:val="1"/>
        <w:numPr>
          <w:ilvl w:val="0"/>
          <w:numId w:val="5"/>
        </w:numPr>
        <w:tabs>
          <w:tab w:val="left" w:pos="981"/>
        </w:tabs>
        <w:spacing w:after="0" w:line="240" w:lineRule="auto"/>
        <w:ind w:firstLine="720"/>
        <w:jc w:val="both"/>
      </w:pPr>
      <w:bookmarkStart w:id="141" w:name="bookmark140"/>
      <w:bookmarkEnd w:id="141"/>
      <w:r>
        <w:rPr>
          <w:color w:val="000000"/>
        </w:rPr>
        <w:t xml:space="preserve">консультации с методистами системы образования города Москвы для доработки образовательного события, возможность профессиональной </w:t>
      </w:r>
      <w:r>
        <w:rPr>
          <w:color w:val="000000"/>
        </w:rPr>
        <w:lastRenderedPageBreak/>
        <w:t>видеозаписи результата (помощь и сопровождение в подготовке, техническая поддержка в процессе), размещение урока в системе «Московская электронная школа»;</w:t>
      </w:r>
    </w:p>
    <w:p w14:paraId="4B7EB92D" w14:textId="77777777" w:rsidR="003821F9" w:rsidRDefault="003821F9" w:rsidP="003821F9">
      <w:pPr>
        <w:pStyle w:val="1"/>
        <w:numPr>
          <w:ilvl w:val="0"/>
          <w:numId w:val="5"/>
        </w:numPr>
        <w:tabs>
          <w:tab w:val="left" w:pos="976"/>
        </w:tabs>
        <w:spacing w:after="0" w:line="240" w:lineRule="auto"/>
        <w:ind w:firstLine="720"/>
        <w:jc w:val="both"/>
      </w:pPr>
      <w:bookmarkStart w:id="142" w:name="bookmark141"/>
      <w:bookmarkEnd w:id="142"/>
      <w:r>
        <w:rPr>
          <w:color w:val="000000"/>
        </w:rPr>
        <w:t>возможность включения в базу «Новаторы в образовании» с последующей передачей информации об участниках базы потенциальным работодателям (по согласованию);</w:t>
      </w:r>
    </w:p>
    <w:p w14:paraId="5792CB03" w14:textId="77777777" w:rsidR="003821F9" w:rsidRDefault="003821F9" w:rsidP="003821F9">
      <w:pPr>
        <w:pStyle w:val="1"/>
        <w:numPr>
          <w:ilvl w:val="0"/>
          <w:numId w:val="5"/>
        </w:numPr>
        <w:tabs>
          <w:tab w:val="left" w:pos="995"/>
        </w:tabs>
        <w:spacing w:after="0" w:line="240" w:lineRule="auto"/>
        <w:ind w:firstLine="720"/>
        <w:jc w:val="both"/>
      </w:pPr>
      <w:bookmarkStart w:id="143" w:name="bookmark142"/>
      <w:bookmarkEnd w:id="143"/>
      <w:r>
        <w:rPr>
          <w:color w:val="000000"/>
        </w:rPr>
        <w:t>памятные призы и подарки от организаторов и партнеров Конкурса.</w:t>
      </w:r>
    </w:p>
    <w:p w14:paraId="35831FDC" w14:textId="77777777" w:rsidR="003821F9" w:rsidRDefault="003821F9" w:rsidP="003821F9">
      <w:pPr>
        <w:pStyle w:val="1"/>
        <w:numPr>
          <w:ilvl w:val="1"/>
          <w:numId w:val="4"/>
        </w:numPr>
        <w:tabs>
          <w:tab w:val="left" w:pos="1349"/>
        </w:tabs>
        <w:spacing w:after="0" w:line="240" w:lineRule="auto"/>
        <w:ind w:firstLine="720"/>
        <w:jc w:val="both"/>
      </w:pPr>
      <w:bookmarkStart w:id="144" w:name="bookmark143"/>
      <w:bookmarkEnd w:id="144"/>
      <w:r>
        <w:rPr>
          <w:color w:val="000000"/>
        </w:rPr>
        <w:t>Все участники Конкурса получают электронные сертификаты, отражающие результат участия.</w:t>
      </w:r>
    </w:p>
    <w:p w14:paraId="70B766EE" w14:textId="77777777" w:rsidR="003821F9" w:rsidRDefault="003821F9" w:rsidP="005C0E1E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p w14:paraId="46F4AE66" w14:textId="77777777" w:rsidR="003821F9" w:rsidRPr="003821F9" w:rsidRDefault="003821F9" w:rsidP="005C0E1E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sectPr w:rsidR="003821F9" w:rsidRPr="003821F9" w:rsidSect="00BC6589">
      <w:head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3BD30" w14:textId="77777777" w:rsidR="005C6533" w:rsidRDefault="0072727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BE8C5C0" wp14:editId="5BF73801">
              <wp:simplePos x="0" y="0"/>
              <wp:positionH relativeFrom="page">
                <wp:posOffset>3580765</wp:posOffset>
              </wp:positionH>
              <wp:positionV relativeFrom="page">
                <wp:posOffset>756285</wp:posOffset>
              </wp:positionV>
              <wp:extent cx="3429000" cy="1524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6A18BC" w14:textId="77777777" w:rsidR="005C6533" w:rsidRDefault="00727275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Приложение 2. Проект положения об олимпиаде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81.95pt;margin-top:59.55pt;width:270pt;height:12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" filled="f" stroked="f">
              <v:textbox style="mso-fit-shape-to-text:t" inset="0,0,0,0">
                <w:txbxContent>
                  <w:p w14:paraId="026A18BC" w14:textId="77777777" w:rsidR="005C6533" w:rsidRDefault="00727275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color w:val="000000"/>
                        <w:sz w:val="26"/>
                        <w:szCs w:val="26"/>
                      </w:rPr>
                      <w:t>Приложение 2. Проект положения об олимпиаде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2AA"/>
    <w:multiLevelType w:val="multilevel"/>
    <w:tmpl w:val="4A1CA9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D4C09"/>
    <w:multiLevelType w:val="multilevel"/>
    <w:tmpl w:val="7902C4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502010"/>
    <w:multiLevelType w:val="multilevel"/>
    <w:tmpl w:val="57B8879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B65188"/>
    <w:multiLevelType w:val="multilevel"/>
    <w:tmpl w:val="2612FB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E87E6C"/>
    <w:multiLevelType w:val="multilevel"/>
    <w:tmpl w:val="7CF8D0A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43101"/>
    <w:rsid w:val="000B2057"/>
    <w:rsid w:val="00315E0D"/>
    <w:rsid w:val="00333229"/>
    <w:rsid w:val="003821F9"/>
    <w:rsid w:val="003D7DCE"/>
    <w:rsid w:val="004941B2"/>
    <w:rsid w:val="005360D6"/>
    <w:rsid w:val="005C0E1E"/>
    <w:rsid w:val="00601B8A"/>
    <w:rsid w:val="006362C6"/>
    <w:rsid w:val="006427A2"/>
    <w:rsid w:val="0070257B"/>
    <w:rsid w:val="00727275"/>
    <w:rsid w:val="00846224"/>
    <w:rsid w:val="00907563"/>
    <w:rsid w:val="00961268"/>
    <w:rsid w:val="009A0DB7"/>
    <w:rsid w:val="009D73C8"/>
    <w:rsid w:val="00AF04C9"/>
    <w:rsid w:val="00BC533E"/>
    <w:rsid w:val="00BC6589"/>
    <w:rsid w:val="00BD3DF3"/>
    <w:rsid w:val="00C67292"/>
    <w:rsid w:val="00CE7096"/>
    <w:rsid w:val="00D97CD9"/>
    <w:rsid w:val="00DB7097"/>
    <w:rsid w:val="00E80A49"/>
    <w:rsid w:val="00EE3B6C"/>
    <w:rsid w:val="00F2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C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C0E1E"/>
    <w:rPr>
      <w:color w:val="605E5C"/>
      <w:shd w:val="clear" w:color="auto" w:fill="E1DFDD"/>
    </w:rPr>
  </w:style>
  <w:style w:type="character" w:customStyle="1" w:styleId="a5">
    <w:name w:val="Подпись к картинке_"/>
    <w:basedOn w:val="a0"/>
    <w:link w:val="a6"/>
    <w:rsid w:val="00E80A4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Подпись к картинке"/>
    <w:basedOn w:val="a"/>
    <w:link w:val="a5"/>
    <w:rsid w:val="00E80A4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907563"/>
    <w:rPr>
      <w:rFonts w:ascii="Times New Roman" w:eastAsia="Times New Roman" w:hAnsi="Times New Roman" w:cs="Times New Roman"/>
      <w:color w:val="1E1E1E"/>
      <w:sz w:val="13"/>
      <w:szCs w:val="13"/>
    </w:rPr>
  </w:style>
  <w:style w:type="paragraph" w:customStyle="1" w:styleId="40">
    <w:name w:val="Основной текст (4)"/>
    <w:basedOn w:val="a"/>
    <w:link w:val="4"/>
    <w:rsid w:val="00907563"/>
    <w:pPr>
      <w:widowControl w:val="0"/>
      <w:spacing w:after="260" w:line="254" w:lineRule="auto"/>
    </w:pPr>
    <w:rPr>
      <w:rFonts w:ascii="Times New Roman" w:eastAsia="Times New Roman" w:hAnsi="Times New Roman" w:cs="Times New Roman"/>
      <w:color w:val="1E1E1E"/>
      <w:sz w:val="13"/>
      <w:szCs w:val="13"/>
    </w:rPr>
  </w:style>
  <w:style w:type="character" w:customStyle="1" w:styleId="10">
    <w:name w:val="Заголовок №1_"/>
    <w:basedOn w:val="a0"/>
    <w:link w:val="11"/>
    <w:rsid w:val="003821F9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Колонтитул (2)_"/>
    <w:basedOn w:val="a0"/>
    <w:link w:val="20"/>
    <w:rsid w:val="003821F9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3821F9"/>
    <w:pPr>
      <w:widowControl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Колонтитул (2)"/>
    <w:basedOn w:val="a"/>
    <w:link w:val="2"/>
    <w:rsid w:val="003821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C0E1E"/>
    <w:rPr>
      <w:color w:val="605E5C"/>
      <w:shd w:val="clear" w:color="auto" w:fill="E1DFDD"/>
    </w:rPr>
  </w:style>
  <w:style w:type="character" w:customStyle="1" w:styleId="a5">
    <w:name w:val="Подпись к картинке_"/>
    <w:basedOn w:val="a0"/>
    <w:link w:val="a6"/>
    <w:rsid w:val="00E80A4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Подпись к картинке"/>
    <w:basedOn w:val="a"/>
    <w:link w:val="a5"/>
    <w:rsid w:val="00E80A4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907563"/>
    <w:rPr>
      <w:rFonts w:ascii="Times New Roman" w:eastAsia="Times New Roman" w:hAnsi="Times New Roman" w:cs="Times New Roman"/>
      <w:color w:val="1E1E1E"/>
      <w:sz w:val="13"/>
      <w:szCs w:val="13"/>
    </w:rPr>
  </w:style>
  <w:style w:type="paragraph" w:customStyle="1" w:styleId="40">
    <w:name w:val="Основной текст (4)"/>
    <w:basedOn w:val="a"/>
    <w:link w:val="4"/>
    <w:rsid w:val="00907563"/>
    <w:pPr>
      <w:widowControl w:val="0"/>
      <w:spacing w:after="260" w:line="254" w:lineRule="auto"/>
    </w:pPr>
    <w:rPr>
      <w:rFonts w:ascii="Times New Roman" w:eastAsia="Times New Roman" w:hAnsi="Times New Roman" w:cs="Times New Roman"/>
      <w:color w:val="1E1E1E"/>
      <w:sz w:val="13"/>
      <w:szCs w:val="13"/>
    </w:rPr>
  </w:style>
  <w:style w:type="character" w:customStyle="1" w:styleId="10">
    <w:name w:val="Заголовок №1_"/>
    <w:basedOn w:val="a0"/>
    <w:link w:val="11"/>
    <w:rsid w:val="003821F9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Колонтитул (2)_"/>
    <w:basedOn w:val="a0"/>
    <w:link w:val="20"/>
    <w:rsid w:val="003821F9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3821F9"/>
    <w:pPr>
      <w:widowControl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Колонтитул (2)"/>
    <w:basedOn w:val="a"/>
    <w:link w:val="2"/>
    <w:rsid w:val="003821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hs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sarat78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uuro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u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890EE-1B6E-4329-AEA5-9DAD5DA3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24</cp:revision>
  <dcterms:created xsi:type="dcterms:W3CDTF">2020-06-26T12:20:00Z</dcterms:created>
  <dcterms:modified xsi:type="dcterms:W3CDTF">2021-02-05T13:14:00Z</dcterms:modified>
</cp:coreProperties>
</file>