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07" w:rsidRPr="00D348A6" w:rsidRDefault="00B63F07" w:rsidP="00B63F07">
      <w:pPr>
        <w:shd w:val="clear" w:color="auto" w:fill="FFFFFF"/>
        <w:spacing w:after="0" w:line="267" w:lineRule="atLeast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Анализ Всероссийской проверочной работы по английскому языку</w:t>
      </w:r>
    </w:p>
    <w:p w:rsidR="00B63F07" w:rsidRDefault="001861B2" w:rsidP="00B63F07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МКОУ «Сергокалинская СОШ</w:t>
      </w:r>
      <w:r w:rsidR="004C663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№</w:t>
      </w:r>
      <w:r w:rsidRPr="00D348A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</w:t>
      </w:r>
      <w:r w:rsidR="00B63F07" w:rsidRPr="00D348A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»</w:t>
      </w:r>
    </w:p>
    <w:p w:rsidR="0006613B" w:rsidRDefault="0006613B" w:rsidP="00B63F07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</w:p>
    <w:p w:rsidR="004C663E" w:rsidRDefault="0006613B" w:rsidP="0006613B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Цель: в</w:t>
      </w:r>
      <w:r w:rsidR="004C663E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ыявление причин необъективности </w:t>
      </w:r>
    </w:p>
    <w:p w:rsidR="0006613B" w:rsidRDefault="0006613B" w:rsidP="0006613B">
      <w:pPr>
        <w:shd w:val="clear" w:color="auto" w:fill="FFFFFF"/>
        <w:spacing w:after="0" w:line="267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Дата проведения анализа – 2</w:t>
      </w:r>
      <w:r w:rsidR="00227B59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.04.2022г.</w:t>
      </w:r>
    </w:p>
    <w:p w:rsidR="004C663E" w:rsidRPr="00D348A6" w:rsidRDefault="004C663E" w:rsidP="00B63F07">
      <w:pPr>
        <w:shd w:val="clear" w:color="auto" w:fill="FFFFFF"/>
        <w:spacing w:after="0" w:line="267" w:lineRule="atLeast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D348A6" w:rsidRDefault="00B63F07" w:rsidP="00B63F07">
      <w:pPr>
        <w:shd w:val="clear" w:color="auto" w:fill="FFFFFF"/>
        <w:spacing w:after="0" w:line="267" w:lineRule="atLeast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Класс: </w:t>
      </w:r>
      <w:r w:rsidR="001861B2" w:rsidRPr="00D348A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8</w:t>
      </w:r>
    </w:p>
    <w:p w:rsidR="00B63F07" w:rsidRPr="00D348A6" w:rsidRDefault="00B63F07" w:rsidP="00B63F07">
      <w:pPr>
        <w:shd w:val="clear" w:color="auto" w:fill="FFFFFF"/>
        <w:spacing w:after="0" w:line="267" w:lineRule="atLeast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Учитель: </w:t>
      </w:r>
      <w:proofErr w:type="spellStart"/>
      <w:r w:rsidR="001861B2" w:rsidRPr="00D348A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Хасаева</w:t>
      </w:r>
      <w:proofErr w:type="spellEnd"/>
      <w:r w:rsidR="001861B2" w:rsidRPr="00D348A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  <w:proofErr w:type="gramStart"/>
      <w:r w:rsidR="001861B2" w:rsidRPr="00D348A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А.М ,</w:t>
      </w:r>
      <w:proofErr w:type="gramEnd"/>
      <w:r w:rsidR="001861B2" w:rsidRPr="00D348A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Магомедова Дж.К.</w:t>
      </w:r>
    </w:p>
    <w:p w:rsidR="00B63F07" w:rsidRPr="00D348A6" w:rsidRDefault="00B63F07" w:rsidP="00B63F07">
      <w:pPr>
        <w:shd w:val="clear" w:color="auto" w:fill="FFFFFF"/>
        <w:spacing w:after="0" w:line="267" w:lineRule="atLeast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Дата проведения 07.10.2020г.</w:t>
      </w:r>
    </w:p>
    <w:p w:rsidR="00B63F07" w:rsidRPr="00D348A6" w:rsidRDefault="00B63F07" w:rsidP="00B63F07">
      <w:pPr>
        <w:shd w:val="clear" w:color="auto" w:fill="FFFFFF"/>
        <w:spacing w:after="0" w:line="267" w:lineRule="atLeast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  <w:br/>
      </w:r>
    </w:p>
    <w:p w:rsidR="00B63F07" w:rsidRPr="00D348A6" w:rsidRDefault="00B63F07" w:rsidP="00B63F07">
      <w:pPr>
        <w:shd w:val="clear" w:color="auto" w:fill="FFFFFF"/>
        <w:spacing w:after="0" w:line="232" w:lineRule="atLeast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b/>
          <w:bCs/>
          <w:color w:val="181818"/>
          <w:sz w:val="24"/>
          <w:szCs w:val="23"/>
          <w:lang w:eastAsia="ru-RU"/>
        </w:rPr>
        <w:t>1.Структура работы.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000000"/>
          <w:sz w:val="24"/>
          <w:szCs w:val="23"/>
          <w:lang w:eastAsia="ru-RU"/>
        </w:rPr>
        <w:t>Вариант проверочной работы включает 6 заданий и состоит из дв</w:t>
      </w:r>
      <w:r w:rsidR="001861B2" w:rsidRPr="00D348A6">
        <w:rPr>
          <w:rFonts w:ascii="Open Sans" w:eastAsia="Times New Roman" w:hAnsi="Open Sans" w:cs="Open Sans"/>
          <w:color w:val="000000"/>
          <w:sz w:val="24"/>
          <w:szCs w:val="23"/>
          <w:lang w:eastAsia="ru-RU"/>
        </w:rPr>
        <w:t xml:space="preserve">ух частей: письменной (задания </w:t>
      </w:r>
      <w:r w:rsidRPr="00D348A6">
        <w:rPr>
          <w:rFonts w:ascii="Open Sans" w:eastAsia="Times New Roman" w:hAnsi="Open Sans" w:cs="Open Sans"/>
          <w:color w:val="000000"/>
          <w:sz w:val="24"/>
          <w:szCs w:val="23"/>
          <w:lang w:eastAsia="ru-RU"/>
        </w:rPr>
        <w:t>№1,4,5,6) и устной (задания №2 и №3).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  <w:t xml:space="preserve">Письменная часть содержит задания по </w:t>
      </w:r>
      <w:proofErr w:type="spellStart"/>
      <w:r w:rsidRPr="00D348A6"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  <w:t>аудированию</w:t>
      </w:r>
      <w:proofErr w:type="spellEnd"/>
      <w:r w:rsidRPr="00D348A6"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  <w:t>, чтению, грамматике и лексике.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000000"/>
          <w:sz w:val="24"/>
          <w:szCs w:val="23"/>
          <w:lang w:eastAsia="ru-RU"/>
        </w:rPr>
        <w:t>Устная часть включат в себя задания по чтению текста вслух и по говорению (монологическая речь).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b/>
          <w:bCs/>
          <w:color w:val="181818"/>
          <w:sz w:val="24"/>
          <w:szCs w:val="23"/>
          <w:lang w:eastAsia="ru-RU"/>
        </w:rPr>
        <w:t>Максимальный балл за выполнение работы − 30.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выполнение работы отводилось 45 минут. </w:t>
      </w:r>
    </w:p>
    <w:p w:rsidR="00B63F07" w:rsidRPr="00D348A6" w:rsidRDefault="00B63F07" w:rsidP="007346C9">
      <w:pPr>
        <w:shd w:val="clear" w:color="auto" w:fill="FFFFFF"/>
        <w:spacing w:after="0" w:line="267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2. Анализ выполнения работы.</w:t>
      </w:r>
    </w:p>
    <w:p w:rsidR="00B63F07" w:rsidRPr="00D348A6" w:rsidRDefault="00B63F07" w:rsidP="007346C9">
      <w:pPr>
        <w:shd w:val="clear" w:color="auto" w:fill="FFFFFF"/>
        <w:spacing w:after="0" w:line="267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  <w:br/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Проверяемое содержание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Проверяемое умение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Балл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Cs w:val="20"/>
          <w:lang w:eastAsia="ru-RU"/>
        </w:rPr>
        <w:t>Процент выполнения по классу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proofErr w:type="spellStart"/>
      <w:r w:rsidRPr="00735F2F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Аудирование</w:t>
      </w:r>
      <w:proofErr w:type="spellEnd"/>
      <w:r w:rsidRPr="00735F2F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 xml:space="preserve"> </w:t>
      </w: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 пониманием запрашиваемой информации в прослушанном тексте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Проверяется </w:t>
      </w:r>
      <w:proofErr w:type="spellStart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сформированность</w:t>
      </w:r>
      <w:proofErr w:type="spellEnd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умений понимать в прослушанном тексте запрашиваемую информацию.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 баллов-0%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 балла-12,5%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 балла-50 %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 балла-12,5%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 балл-0%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0 баллов-25%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735F2F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181818"/>
          <w:sz w:val="24"/>
          <w:szCs w:val="23"/>
          <w:lang w:eastAsia="ru-RU"/>
        </w:rPr>
      </w:pPr>
      <w:r w:rsidRPr="00735F2F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Осмысленное чтение текста вслух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Проверяются умения осмысленного чтения текста вслух, а также произносительные навыки.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 балла -0 %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 балл-37,5%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0 баллов-62,5%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</w:t>
      </w:r>
    </w:p>
    <w:p w:rsidR="00B63F07" w:rsidRPr="00D348A6" w:rsidRDefault="00B63F07" w:rsidP="007346C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735F2F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Говорение</w:t>
      </w: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(монологическая речь): описание фотографии</w:t>
      </w:r>
    </w:p>
    <w:p w:rsidR="00B63F07" w:rsidRPr="00D348A6" w:rsidRDefault="00B63F07" w:rsidP="007346C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Проверяется </w:t>
      </w:r>
      <w:proofErr w:type="spellStart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сформированность</w:t>
      </w:r>
      <w:proofErr w:type="spellEnd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</w:t>
      </w:r>
    </w:p>
    <w:p w:rsidR="00B63F07" w:rsidRPr="00D348A6" w:rsidRDefault="00B63F07" w:rsidP="007346C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8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8 баллов-0%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 баллов-0%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 баллов-0%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 баллов-25%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 балла-12,5%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 балла-37,5%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 балла-25%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 балл-0%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0 баллов-0%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</w:t>
      </w:r>
    </w:p>
    <w:p w:rsidR="00B63F07" w:rsidRPr="00735F2F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181818"/>
          <w:sz w:val="24"/>
          <w:szCs w:val="23"/>
          <w:lang w:eastAsia="ru-RU"/>
        </w:rPr>
      </w:pPr>
      <w:r w:rsidRPr="00735F2F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Чтение с пониманием основного содержания прочитанного текста</w:t>
      </w:r>
    </w:p>
    <w:p w:rsidR="00B63F07" w:rsidRPr="00D348A6" w:rsidRDefault="00B63F07" w:rsidP="007346C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Проверяется </w:t>
      </w:r>
      <w:proofErr w:type="spellStart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сформированность</w:t>
      </w:r>
      <w:proofErr w:type="spellEnd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умений понимать основное содержание прочитанного текста.</w:t>
      </w:r>
    </w:p>
    <w:p w:rsidR="00B63F07" w:rsidRPr="00D348A6" w:rsidRDefault="00B63F07" w:rsidP="007346C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 баллов-0%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 балла-0%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 балла-37,5%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 балла-25%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 балл-37,5%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0 баллов-0%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</w:t>
      </w:r>
    </w:p>
    <w:p w:rsidR="00B63F07" w:rsidRPr="00735F2F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181818"/>
          <w:sz w:val="24"/>
          <w:szCs w:val="23"/>
          <w:lang w:eastAsia="ru-RU"/>
        </w:rPr>
      </w:pPr>
      <w:r w:rsidRPr="00735F2F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Языковые средства и навыки оперирования ими в коммуникативно-значимом контексте: грамматические формы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Проверяются навыки оперирования изученными грамматическими формами и в коммуникативно значимом контексте на основе предложенного связного текста.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 баллов-0%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 балла-25%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 балла-50%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 балла-25%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lastRenderedPageBreak/>
        <w:t>1 балл-0%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0 баллов-0%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</w:t>
      </w:r>
    </w:p>
    <w:p w:rsidR="00B63F07" w:rsidRPr="00735F2F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181818"/>
          <w:sz w:val="24"/>
          <w:szCs w:val="23"/>
          <w:lang w:eastAsia="ru-RU"/>
        </w:rPr>
      </w:pPr>
      <w:r w:rsidRPr="00735F2F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Языковые средства и навыки оперирования ими в коммуникативно-значимом контексте: лексические единицы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Проверяются навыки оперирования изученными лексическими единицами в коммуникативно значимом контексте на основе предложенного связного текста.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 баллов-0%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 балла-12,5%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 балла-25%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 балла-50%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 балл-12,5%</w:t>
      </w:r>
    </w:p>
    <w:p w:rsidR="00B63F07" w:rsidRPr="00D348A6" w:rsidRDefault="00B63F07" w:rsidP="00B63F0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0 баллов-0%</w:t>
      </w:r>
    </w:p>
    <w:p w:rsidR="00B63F07" w:rsidRPr="00D348A6" w:rsidRDefault="00B63F07" w:rsidP="00B63F07">
      <w:pPr>
        <w:shd w:val="clear" w:color="auto" w:fill="FFFFFF"/>
        <w:spacing w:after="0" w:line="232" w:lineRule="atLeast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  <w:br/>
      </w:r>
    </w:p>
    <w:p w:rsidR="00B63F07" w:rsidRPr="00D348A6" w:rsidRDefault="00B63F07" w:rsidP="00B63F07">
      <w:pPr>
        <w:shd w:val="clear" w:color="auto" w:fill="FFFFFF"/>
        <w:spacing w:after="0" w:line="232" w:lineRule="atLeast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  <w:br/>
      </w:r>
    </w:p>
    <w:p w:rsidR="00B63F07" w:rsidRPr="00D348A6" w:rsidRDefault="00B63F07" w:rsidP="00B63F07">
      <w:pPr>
        <w:shd w:val="clear" w:color="auto" w:fill="FFFFFF"/>
        <w:spacing w:after="0" w:line="232" w:lineRule="atLeast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3. Общие результаты</w:t>
      </w:r>
    </w:p>
    <w:p w:rsidR="00B63F07" w:rsidRPr="00D348A6" w:rsidRDefault="00B63F07" w:rsidP="00B63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  <w:lang w:eastAsia="ru-RU"/>
        </w:rPr>
        <w:t>Класс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Кол-во уч-ся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Фактически выполняли работу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Успеваемость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Качество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5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4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3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</w:t>
      </w:r>
    </w:p>
    <w:p w:rsidR="00B63F07" w:rsidRPr="00D348A6" w:rsidRDefault="00D348A6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7</w:t>
      </w:r>
      <w:r w:rsidR="00B63F07"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0%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8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9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8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0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0</w:t>
      </w:r>
    </w:p>
    <w:p w:rsidR="00B63F07" w:rsidRPr="00D348A6" w:rsidRDefault="00B63F07" w:rsidP="00B63F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6</w:t>
      </w:r>
    </w:p>
    <w:p w:rsidR="00735F2F" w:rsidRDefault="00B63F07" w:rsidP="00735F2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2</w:t>
      </w:r>
    </w:p>
    <w:p w:rsidR="00735F2F" w:rsidRDefault="00735F2F" w:rsidP="00735F2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735F2F" w:rsidRDefault="00735F2F" w:rsidP="00735F2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735F2F" w:rsidRDefault="00735F2F" w:rsidP="00735F2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735F2F" w:rsidRDefault="00735F2F" w:rsidP="00735F2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735F2F" w:rsidRDefault="00735F2F" w:rsidP="00735F2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D348A6" w:rsidRDefault="00B63F07" w:rsidP="00735F2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  <w:lastRenderedPageBreak/>
        <w:br/>
      </w:r>
    </w:p>
    <w:p w:rsidR="00B63F07" w:rsidRPr="00D348A6" w:rsidRDefault="00B63F07" w:rsidP="00B63F07">
      <w:pPr>
        <w:shd w:val="clear" w:color="auto" w:fill="FFFFFF"/>
        <w:spacing w:after="0" w:line="232" w:lineRule="atLeast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4</w:t>
      </w: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  <w:r w:rsidRPr="00D348A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Выводы</w:t>
      </w:r>
      <w:r w:rsidRPr="00D348A6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  <w:r w:rsidRPr="00D348A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и рекомендации.</w:t>
      </w:r>
    </w:p>
    <w:p w:rsidR="00B63F07" w:rsidRPr="00D348A6" w:rsidRDefault="00B63F07" w:rsidP="00B63F07">
      <w:pPr>
        <w:shd w:val="clear" w:color="auto" w:fill="FFFFFF"/>
        <w:spacing w:after="0" w:line="267" w:lineRule="atLeast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Письменная часть.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Наиболее устойчивые умения сформированы в таком виде речевой деятельности, как </w:t>
      </w:r>
      <w:r w:rsidRPr="00D348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чтение (задание 4)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Несколько ниже уровень </w:t>
      </w:r>
      <w:proofErr w:type="spellStart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сформированности</w:t>
      </w:r>
      <w:proofErr w:type="spellEnd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навыков использования языкового материала в коммуникативно-ориентированном контексте (</w:t>
      </w:r>
      <w:r w:rsidRPr="00D348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грамматика и лексика, задания 5 и 6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и умений понимания звучащей иноязычной речи (</w:t>
      </w:r>
      <w:proofErr w:type="spellStart"/>
      <w:r w:rsidRPr="00D348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аудирование</w:t>
      </w:r>
      <w:proofErr w:type="spellEnd"/>
      <w:r w:rsidRPr="00D348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 задание 1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Устная часть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Задание по говорению </w:t>
      </w:r>
      <w:r w:rsidRPr="00D348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(задание №3)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показало, что умение создавать самостоятельные монологические высказывания по предложенной речевой ситуации развито достаточно хорошо. Никто не набрал максимального балла, но нет и </w:t>
      </w:r>
      <w:proofErr w:type="spellStart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несправившихся</w:t>
      </w:r>
      <w:proofErr w:type="spellEnd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Многие дети допускали множество ошибок в </w:t>
      </w:r>
      <w:r w:rsidRPr="00D348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задании № 2, при выразительном чтении текста, 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поэтому не набрали максимальных 2 баллов.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Вывод: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Рекомендации: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000000"/>
          <w:sz w:val="24"/>
          <w:szCs w:val="23"/>
          <w:lang w:eastAsia="ru-RU"/>
        </w:rPr>
        <w:t>— 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развивать такие </w:t>
      </w:r>
      <w:proofErr w:type="spellStart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общеучебные</w:t>
      </w:r>
      <w:proofErr w:type="spellEnd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000000"/>
          <w:sz w:val="24"/>
          <w:szCs w:val="23"/>
          <w:lang w:eastAsia="ru-RU"/>
        </w:rPr>
        <w:t>— </w:t>
      </w:r>
      <w:proofErr w:type="spellStart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компетентностный</w:t>
      </w:r>
      <w:proofErr w:type="spellEnd"/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подход в обучении иностранным языкам;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000000"/>
          <w:sz w:val="24"/>
          <w:szCs w:val="23"/>
          <w:lang w:eastAsia="ru-RU"/>
        </w:rPr>
        <w:t>— 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коммуникативные задачи, выполняемые в разных видах речевой деятельности;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000000"/>
          <w:sz w:val="24"/>
          <w:szCs w:val="23"/>
          <w:lang w:eastAsia="ru-RU"/>
        </w:rPr>
        <w:t>— 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использовать в процессе обучения тексты различных типов и жанров, в том числе материалов сети Интернет;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— развить языковое чутье, формировать умений языковой догадки;</w:t>
      </w:r>
    </w:p>
    <w:p w:rsidR="00B63F07" w:rsidRPr="00D348A6" w:rsidRDefault="00B63F07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 w:rsidRPr="00D348A6">
        <w:rPr>
          <w:rFonts w:ascii="Open Sans" w:eastAsia="Times New Roman" w:hAnsi="Open Sans" w:cs="Open Sans"/>
          <w:color w:val="000000"/>
          <w:sz w:val="24"/>
          <w:szCs w:val="23"/>
          <w:lang w:eastAsia="ru-RU"/>
        </w:rPr>
        <w:t>— 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уметь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B63F07" w:rsidRDefault="00B63F07" w:rsidP="007346C9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348A6">
        <w:rPr>
          <w:rFonts w:ascii="Open Sans" w:eastAsia="Times New Roman" w:hAnsi="Open Sans" w:cs="Open Sans"/>
          <w:color w:val="000000"/>
          <w:sz w:val="24"/>
          <w:szCs w:val="23"/>
          <w:lang w:eastAsia="ru-RU"/>
        </w:rPr>
        <w:t>— </w:t>
      </w:r>
      <w:r w:rsidRPr="00D348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развить общую коммуникативную компетенцию учащихся в части анализа информации, отбора содержательных элементов и их логической организации; аргументации своего мнения</w:t>
      </w:r>
    </w:p>
    <w:p w:rsidR="004C663E" w:rsidRDefault="004C663E" w:rsidP="007346C9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C663E" w:rsidRPr="00D348A6" w:rsidRDefault="004C663E" w:rsidP="007346C9">
      <w:pPr>
        <w:shd w:val="clear" w:color="auto" w:fill="FFFFFF"/>
        <w:spacing w:after="0" w:line="232" w:lineRule="atLeast"/>
        <w:jc w:val="both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Методист МКУ «Управление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Н.Алиева</w:t>
      </w:r>
    </w:p>
    <w:p w:rsidR="00B63F07" w:rsidRPr="00D348A6" w:rsidRDefault="00B63F07" w:rsidP="00B63F07">
      <w:pPr>
        <w:shd w:val="clear" w:color="auto" w:fill="FFFFFF"/>
        <w:spacing w:after="0" w:line="267" w:lineRule="atLeast"/>
        <w:rPr>
          <w:rFonts w:ascii="Open Sans" w:eastAsia="Times New Roman" w:hAnsi="Open Sans" w:cs="Open Sans"/>
          <w:color w:val="181818"/>
          <w:sz w:val="24"/>
          <w:szCs w:val="23"/>
          <w:lang w:eastAsia="ru-RU"/>
        </w:rPr>
      </w:pPr>
    </w:p>
    <w:p w:rsidR="00CB5718" w:rsidRPr="00D348A6" w:rsidRDefault="00CB5718">
      <w:pPr>
        <w:rPr>
          <w:sz w:val="24"/>
        </w:rPr>
      </w:pPr>
    </w:p>
    <w:sectPr w:rsidR="00CB5718" w:rsidRPr="00D348A6" w:rsidSect="00CB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F07"/>
    <w:rsid w:val="0006613B"/>
    <w:rsid w:val="001861B2"/>
    <w:rsid w:val="00227B59"/>
    <w:rsid w:val="002A6723"/>
    <w:rsid w:val="004C663E"/>
    <w:rsid w:val="007139A2"/>
    <w:rsid w:val="007346C9"/>
    <w:rsid w:val="00735F2F"/>
    <w:rsid w:val="00B06863"/>
    <w:rsid w:val="00B46533"/>
    <w:rsid w:val="00B63F07"/>
    <w:rsid w:val="00CB5718"/>
    <w:rsid w:val="00D348A6"/>
    <w:rsid w:val="00D9353D"/>
    <w:rsid w:val="00DC27D4"/>
    <w:rsid w:val="00E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B5A7"/>
  <w15:docId w15:val="{8D1A3C7C-8FBB-418D-8E35-63AEAEC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4120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user</cp:lastModifiedBy>
  <cp:revision>10</cp:revision>
  <dcterms:created xsi:type="dcterms:W3CDTF">2022-04-26T05:05:00Z</dcterms:created>
  <dcterms:modified xsi:type="dcterms:W3CDTF">2022-05-06T07:05:00Z</dcterms:modified>
</cp:coreProperties>
</file>