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2B" w:rsidRPr="001A6A17" w:rsidRDefault="00F3052B" w:rsidP="00F3052B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 w:rsidR="00724441">
        <w:rPr>
          <w:rFonts w:ascii="Times New Roman" w:hAnsi="Times New Roman" w:cs="Times New Roman"/>
          <w:sz w:val="28"/>
          <w:szCs w:val="28"/>
        </w:rPr>
        <w:t>300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4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52B" w:rsidRPr="00724441" w:rsidRDefault="00724441" w:rsidP="00724441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4441">
        <w:rPr>
          <w:rFonts w:ascii="Times New Roman" w:hAnsi="Times New Roman" w:cs="Times New Roman"/>
          <w:b/>
          <w:sz w:val="28"/>
          <w:szCs w:val="28"/>
        </w:rPr>
        <w:t xml:space="preserve"> предварительных сроках проведения ВПР</w:t>
      </w:r>
    </w:p>
    <w:p w:rsidR="00F3052B" w:rsidRPr="001A6A17" w:rsidRDefault="00F3052B" w:rsidP="00F3052B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724441" w:rsidRPr="00724441" w:rsidRDefault="00F3052B" w:rsidP="007244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5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4441">
        <w:rPr>
          <w:rFonts w:ascii="Times New Roman" w:hAnsi="Times New Roman" w:cs="Times New Roman"/>
          <w:sz w:val="28"/>
          <w:szCs w:val="28"/>
        </w:rPr>
        <w:t xml:space="preserve">с письмами </w:t>
      </w:r>
      <w:proofErr w:type="spellStart"/>
      <w:r w:rsidR="00724441" w:rsidRPr="0072444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724441" w:rsidRPr="00724441">
        <w:rPr>
          <w:rFonts w:ascii="Times New Roman" w:hAnsi="Times New Roman" w:cs="Times New Roman"/>
          <w:sz w:val="28"/>
          <w:szCs w:val="28"/>
        </w:rPr>
        <w:t xml:space="preserve"> </w:t>
      </w:r>
      <w:r w:rsidR="00724441">
        <w:rPr>
          <w:rFonts w:ascii="Times New Roman" w:hAnsi="Times New Roman" w:cs="Times New Roman"/>
          <w:sz w:val="28"/>
          <w:szCs w:val="28"/>
        </w:rPr>
        <w:t>№</w:t>
      </w:r>
      <w:r w:rsidR="00724441" w:rsidRPr="00724441">
        <w:rPr>
          <w:rFonts w:ascii="Times New Roman" w:hAnsi="Times New Roman" w:cs="Times New Roman"/>
          <w:sz w:val="28"/>
          <w:szCs w:val="28"/>
        </w:rPr>
        <w:t xml:space="preserve"> 01-</w:t>
      </w:r>
      <w:r w:rsidR="00724441">
        <w:rPr>
          <w:rFonts w:ascii="Times New Roman" w:hAnsi="Times New Roman" w:cs="Times New Roman"/>
          <w:sz w:val="28"/>
          <w:szCs w:val="28"/>
        </w:rPr>
        <w:t>28</w:t>
      </w:r>
      <w:r w:rsidR="00724441" w:rsidRPr="00724441">
        <w:rPr>
          <w:rFonts w:ascii="Times New Roman" w:hAnsi="Times New Roman" w:cs="Times New Roman"/>
          <w:sz w:val="28"/>
          <w:szCs w:val="28"/>
        </w:rPr>
        <w:t>/08-01</w:t>
      </w:r>
      <w:r w:rsidR="00724441">
        <w:rPr>
          <w:rFonts w:ascii="Times New Roman" w:hAnsi="Times New Roman" w:cs="Times New Roman"/>
          <w:sz w:val="28"/>
          <w:szCs w:val="28"/>
        </w:rPr>
        <w:t xml:space="preserve"> и № </w:t>
      </w:r>
      <w:r w:rsidR="00724441" w:rsidRPr="00724441">
        <w:rPr>
          <w:rFonts w:ascii="Times New Roman" w:hAnsi="Times New Roman" w:cs="Times New Roman"/>
          <w:sz w:val="28"/>
          <w:szCs w:val="28"/>
        </w:rPr>
        <w:t xml:space="preserve">01-31/08-01 </w:t>
      </w:r>
      <w:r w:rsidR="00724441" w:rsidRPr="00724441">
        <w:rPr>
          <w:rFonts w:ascii="Times New Roman" w:hAnsi="Times New Roman" w:cs="Times New Roman"/>
          <w:sz w:val="28"/>
          <w:szCs w:val="28"/>
        </w:rPr>
        <w:t>от 22.03.2022</w:t>
      </w:r>
      <w:r w:rsidR="00724441">
        <w:rPr>
          <w:rFonts w:ascii="Times New Roman" w:hAnsi="Times New Roman" w:cs="Times New Roman"/>
          <w:sz w:val="28"/>
          <w:szCs w:val="28"/>
        </w:rPr>
        <w:t xml:space="preserve">г. </w:t>
      </w:r>
      <w:r w:rsidRPr="00F3052B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724441" w:rsidRPr="00724441">
        <w:rPr>
          <w:rFonts w:ascii="Times New Roman" w:hAnsi="Times New Roman" w:cs="Times New Roman"/>
          <w:sz w:val="28"/>
          <w:szCs w:val="28"/>
        </w:rPr>
        <w:t>сообщает о предварительных сроках проведения ВПР осенью 2022 года: с 19 сентября по 24 октября</w:t>
      </w:r>
      <w:r w:rsidR="00724441">
        <w:rPr>
          <w:rFonts w:ascii="Times New Roman" w:hAnsi="Times New Roman" w:cs="Times New Roman"/>
          <w:sz w:val="28"/>
          <w:szCs w:val="28"/>
        </w:rPr>
        <w:t>.</w:t>
      </w:r>
    </w:p>
    <w:p w:rsidR="00724441" w:rsidRPr="00724441" w:rsidRDefault="00724441" w:rsidP="007244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441">
        <w:rPr>
          <w:rFonts w:ascii="Times New Roman" w:hAnsi="Times New Roman" w:cs="Times New Roman"/>
          <w:sz w:val="28"/>
          <w:szCs w:val="28"/>
        </w:rPr>
        <w:t>Расписание проведения ВПР должно быть сформировано общеобразовательными организациями в период с 23 августа по 5 сентября 2022 года. Загрузка форм сбора результатов проведения ВПР будет осуществляться до 25 октября 2022 года.</w:t>
      </w:r>
    </w:p>
    <w:p w:rsidR="00724441" w:rsidRPr="00724441" w:rsidRDefault="00724441" w:rsidP="007244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441">
        <w:rPr>
          <w:rFonts w:ascii="Times New Roman" w:hAnsi="Times New Roman" w:cs="Times New Roman"/>
          <w:sz w:val="28"/>
          <w:szCs w:val="28"/>
        </w:rPr>
        <w:t>Также дополнительно сообщается, что контрольные измерительные материалы для проведения ВПР в период с 28 марта по 20 мая 2022 года будут недоступны для использования.</w:t>
      </w:r>
    </w:p>
    <w:p w:rsidR="00F3052B" w:rsidRDefault="00724441" w:rsidP="007244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441">
        <w:rPr>
          <w:rFonts w:ascii="Times New Roman" w:hAnsi="Times New Roman" w:cs="Times New Roman"/>
          <w:sz w:val="28"/>
          <w:szCs w:val="28"/>
        </w:rPr>
        <w:t>Образовательные организации, которые уже распечатали материалы для проведения ВПР, могут провести их по заявленному расписанию до 26 марта 2022 года. Загрузка форм сбора результатов проведения ВПР возможна до 8 апреля 2022 года. Данные образовательные организации не будут проводить ВПР осенью 2022 года по учебным предметам, результаты которых уже обработаны.</w:t>
      </w:r>
    </w:p>
    <w:p w:rsidR="00724441" w:rsidRDefault="00724441" w:rsidP="00724441">
      <w:pPr>
        <w:ind w:firstLine="567"/>
        <w:jc w:val="both"/>
      </w:pPr>
    </w:p>
    <w:bookmarkEnd w:id="0"/>
    <w:p w:rsidR="00F3052B" w:rsidRPr="001A6A17" w:rsidRDefault="00F3052B" w:rsidP="00F3052B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F3052B" w:rsidRPr="001A6A17" w:rsidRDefault="00F3052B" w:rsidP="00F3052B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F3052B" w:rsidRPr="001A6A17" w:rsidRDefault="00F3052B" w:rsidP="00F305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F3052B" w:rsidRPr="001A6A17" w:rsidRDefault="00F3052B" w:rsidP="00F305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F62A83" w:rsidRPr="00F3052B" w:rsidRDefault="00F62A83" w:rsidP="00F3052B">
      <w:pPr>
        <w:ind w:firstLine="708"/>
      </w:pPr>
    </w:p>
    <w:sectPr w:rsidR="00F62A83" w:rsidRPr="00F3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3"/>
    <w:rsid w:val="004675E3"/>
    <w:rsid w:val="00724441"/>
    <w:rsid w:val="00F3052B"/>
    <w:rsid w:val="00F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2774"/>
  <w15:chartTrackingRefBased/>
  <w15:docId w15:val="{4748F434-1053-4EA7-94C6-DE81638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2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2022-03-25T16:29:00Z</dcterms:created>
  <dcterms:modified xsi:type="dcterms:W3CDTF">2022-03-25T16:29:00Z</dcterms:modified>
</cp:coreProperties>
</file>