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B" w:rsidRPr="00031984" w:rsidRDefault="00502C3B" w:rsidP="00ED0F32">
      <w:pPr>
        <w:spacing w:line="0" w:lineRule="atLeast"/>
        <w:ind w:firstLine="540"/>
        <w:jc w:val="both"/>
      </w:pPr>
      <w:r w:rsidRPr="00031984">
        <w:t xml:space="preserve">Письмо </w:t>
      </w:r>
      <w:r w:rsidR="00D86892" w:rsidRPr="00031984">
        <w:t>№</w:t>
      </w:r>
      <w:r w:rsidR="00C0544E">
        <w:t>1148</w:t>
      </w:r>
      <w:r w:rsidR="00D15C20" w:rsidRPr="00031984">
        <w:t xml:space="preserve"> </w:t>
      </w:r>
      <w:r w:rsidR="00D86892" w:rsidRPr="00031984">
        <w:t xml:space="preserve">от </w:t>
      </w:r>
      <w:r w:rsidR="00C0544E">
        <w:t>24 ноября</w:t>
      </w:r>
      <w:r w:rsidR="00D86892" w:rsidRPr="00031984">
        <w:t xml:space="preserve"> 2020 года</w:t>
      </w:r>
    </w:p>
    <w:p w:rsidR="00F97A47" w:rsidRPr="00031984" w:rsidRDefault="00F97A47" w:rsidP="00ED0F32">
      <w:pPr>
        <w:spacing w:line="0" w:lineRule="atLeast"/>
        <w:ind w:firstLine="540"/>
        <w:jc w:val="both"/>
      </w:pPr>
    </w:p>
    <w:p w:rsidR="00031984" w:rsidRPr="00031984" w:rsidRDefault="00031984" w:rsidP="00031984">
      <w:pPr>
        <w:spacing w:line="0" w:lineRule="atLeast"/>
        <w:ind w:firstLine="540"/>
        <w:jc w:val="both"/>
        <w:rPr>
          <w:b/>
        </w:rPr>
      </w:pPr>
      <w:bookmarkStart w:id="0" w:name="_GoBack"/>
      <w:r w:rsidRPr="00031984">
        <w:rPr>
          <w:b/>
        </w:rPr>
        <w:t xml:space="preserve">О поддержке всероссийского образовательного мероприятия «Урок цифры» по теме </w:t>
      </w:r>
      <w:r w:rsidR="00080AC5">
        <w:rPr>
          <w:b/>
        </w:rPr>
        <w:t xml:space="preserve"> "</w:t>
      </w:r>
      <w:proofErr w:type="spellStart"/>
      <w:r w:rsidR="00080AC5">
        <w:rPr>
          <w:b/>
        </w:rPr>
        <w:t>Нейросети</w:t>
      </w:r>
      <w:proofErr w:type="spellEnd"/>
      <w:r w:rsidR="00080AC5">
        <w:rPr>
          <w:b/>
        </w:rPr>
        <w:t xml:space="preserve"> и коммуникации"</w:t>
      </w:r>
    </w:p>
    <w:bookmarkEnd w:id="0"/>
    <w:p w:rsidR="008A73FB" w:rsidRPr="00031984" w:rsidRDefault="008A73FB" w:rsidP="00ED0F32">
      <w:pPr>
        <w:spacing w:line="0" w:lineRule="atLeast"/>
        <w:ind w:firstLine="540"/>
        <w:jc w:val="both"/>
        <w:rPr>
          <w:b/>
        </w:rPr>
      </w:pPr>
    </w:p>
    <w:p w:rsidR="00F97A47" w:rsidRPr="00031984" w:rsidRDefault="00F97A47" w:rsidP="00F97A47">
      <w:pPr>
        <w:spacing w:line="0" w:lineRule="atLeast"/>
        <w:ind w:firstLine="540"/>
        <w:jc w:val="right"/>
      </w:pPr>
      <w:r w:rsidRPr="00031984">
        <w:t>Руководителям ОО</w:t>
      </w:r>
    </w:p>
    <w:p w:rsidR="00502C3B" w:rsidRPr="00031984" w:rsidRDefault="00502C3B" w:rsidP="00ED0F32">
      <w:pPr>
        <w:spacing w:line="0" w:lineRule="atLeast"/>
        <w:ind w:firstLine="540"/>
        <w:jc w:val="both"/>
      </w:pPr>
    </w:p>
    <w:p w:rsidR="00031984" w:rsidRPr="00031984" w:rsidRDefault="00502C3B" w:rsidP="00FC2AF5">
      <w:pPr>
        <w:spacing w:after="3" w:line="250" w:lineRule="auto"/>
        <w:ind w:left="-5" w:firstLine="700"/>
        <w:jc w:val="both"/>
      </w:pPr>
      <w:r w:rsidRPr="00031984">
        <w:t>В соответствии с письм</w:t>
      </w:r>
      <w:r w:rsidR="00080AC5">
        <w:t>ом</w:t>
      </w:r>
      <w:r w:rsidRPr="00031984">
        <w:t xml:space="preserve"> </w:t>
      </w:r>
      <w:r w:rsidR="00D86892" w:rsidRPr="00031984">
        <w:t>Министерства образования и науки Республики Дагестан</w:t>
      </w:r>
      <w:r w:rsidR="00080AC5">
        <w:t xml:space="preserve"> </w:t>
      </w:r>
      <w:r w:rsidR="00ED0F32" w:rsidRPr="00031984">
        <w:t xml:space="preserve"> </w:t>
      </w:r>
      <w:r w:rsidR="00080AC5" w:rsidRPr="00031984">
        <w:t xml:space="preserve">МКУ «Управление образования» Сергокалинского района информирует о том, что </w:t>
      </w:r>
      <w:r w:rsidR="00080AC5" w:rsidRPr="00080AC5">
        <w:t>Министерств</w:t>
      </w:r>
      <w:r w:rsidR="00080AC5">
        <w:t>о</w:t>
      </w:r>
      <w:r w:rsidR="00080AC5" w:rsidRPr="00080AC5">
        <w:t xml:space="preserve"> цифрового развития, связи и массовых коммуникаций Российской Федерации, в рамках всероссийской акции "УРОК ЦИФРЫ"</w:t>
      </w:r>
      <w:r w:rsidR="00080AC5">
        <w:t xml:space="preserve"> </w:t>
      </w:r>
      <w:r w:rsidR="00080AC5" w:rsidRPr="00080AC5">
        <w:t>в период с 23 ноября по 13 декабря 2020г. проводит  урок по т</w:t>
      </w:r>
      <w:r w:rsidR="00FC2AF5">
        <w:t>еме "</w:t>
      </w:r>
      <w:proofErr w:type="spellStart"/>
      <w:r w:rsidR="00FC2AF5">
        <w:t>Нейросети</w:t>
      </w:r>
      <w:proofErr w:type="spellEnd"/>
      <w:r w:rsidR="00FC2AF5">
        <w:t xml:space="preserve"> и коммуникации"</w:t>
      </w:r>
      <w:r w:rsidR="00080AC5">
        <w:t xml:space="preserve"> </w:t>
      </w:r>
      <w:r w:rsidR="00031984" w:rsidRPr="00031984">
        <w:t xml:space="preserve">(далее </w:t>
      </w:r>
      <w:proofErr w:type="gramStart"/>
      <w:r w:rsidR="00031984" w:rsidRPr="00031984">
        <w:t>-У</w:t>
      </w:r>
      <w:proofErr w:type="gramEnd"/>
      <w:r w:rsidR="00031984" w:rsidRPr="00031984">
        <w:t>рок).</w:t>
      </w:r>
    </w:p>
    <w:p w:rsidR="00031984" w:rsidRPr="00031984" w:rsidRDefault="00031984" w:rsidP="00031984">
      <w:pPr>
        <w:spacing w:after="3" w:line="250" w:lineRule="auto"/>
        <w:ind w:left="-5" w:firstLine="700"/>
        <w:jc w:val="both"/>
      </w:pPr>
      <w:r w:rsidRPr="00031984">
        <w:t xml:space="preserve">Инициатором Урока выступают </w:t>
      </w:r>
      <w:proofErr w:type="spellStart"/>
      <w:r w:rsidRPr="00031984">
        <w:t>Минпросвеще</w:t>
      </w:r>
      <w:r w:rsidR="00FC2AF5">
        <w:t>ния</w:t>
      </w:r>
      <w:proofErr w:type="spellEnd"/>
      <w:r w:rsidR="00FC2AF5">
        <w:t xml:space="preserve"> России, </w:t>
      </w:r>
      <w:proofErr w:type="spellStart"/>
      <w:r w:rsidR="00FC2AF5">
        <w:t>Минкомсвязь</w:t>
      </w:r>
      <w:proofErr w:type="spellEnd"/>
      <w:r w:rsidR="00FC2AF5">
        <w:t xml:space="preserve"> России,</w:t>
      </w:r>
      <w:r w:rsidRPr="00031984">
        <w:t xml:space="preserve"> АНО «Цифровая экономика» </w:t>
      </w:r>
      <w:r w:rsidR="00FC2AF5" w:rsidRPr="00080AC5">
        <w:t xml:space="preserve">и компания Mail.ru </w:t>
      </w:r>
      <w:proofErr w:type="spellStart"/>
      <w:r w:rsidR="00FC2AF5" w:rsidRPr="00080AC5">
        <w:t>Group</w:t>
      </w:r>
      <w:proofErr w:type="spellEnd"/>
      <w:r w:rsidR="00FC2AF5" w:rsidRPr="00080AC5">
        <w:t xml:space="preserve">  </w:t>
      </w:r>
      <w:r w:rsidRPr="00031984">
        <w:t>в партнерстве с ключевыми российскими компаниями сферы информационных технологий.</w:t>
      </w:r>
    </w:p>
    <w:p w:rsidR="00031984" w:rsidRPr="00031984" w:rsidRDefault="00031984" w:rsidP="00031984">
      <w:pPr>
        <w:spacing w:after="35" w:line="250" w:lineRule="auto"/>
        <w:ind w:left="-5" w:firstLine="700"/>
        <w:jc w:val="both"/>
      </w:pPr>
      <w:r w:rsidRPr="00031984">
        <w:t>Урок адресован обучающимся 1-11 классов</w:t>
      </w:r>
      <w:r w:rsidR="00FC2AF5">
        <w:t xml:space="preserve"> (</w:t>
      </w:r>
      <w:r w:rsidR="00FC2AF5" w:rsidRPr="00080AC5">
        <w:t xml:space="preserve">в 1414 школах нашей республики обучается 433 190 учащихся 1-11 </w:t>
      </w:r>
      <w:proofErr w:type="spellStart"/>
      <w:r w:rsidR="00FC2AF5" w:rsidRPr="00080AC5">
        <w:t>кл</w:t>
      </w:r>
      <w:proofErr w:type="spellEnd"/>
      <w:r w:rsidR="00FC2AF5" w:rsidRPr="00080AC5">
        <w:t>)</w:t>
      </w:r>
      <w:proofErr w:type="gramStart"/>
      <w:r w:rsidR="00FC2AF5" w:rsidRPr="00080AC5">
        <w:t>.</w:t>
      </w:r>
      <w:proofErr w:type="gramEnd"/>
      <w:r w:rsidR="00FC2AF5" w:rsidRPr="00080AC5">
        <w:t xml:space="preserve"> </w:t>
      </w:r>
      <w:r w:rsidRPr="00031984">
        <w:t xml:space="preserve"> </w:t>
      </w:r>
      <w:proofErr w:type="gramStart"/>
      <w:r w:rsidRPr="00031984">
        <w:t>и</w:t>
      </w:r>
      <w:proofErr w:type="gramEnd"/>
      <w:r w:rsidRPr="00031984">
        <w:t xml:space="preserve"> направлен на развитие ключевых компетенции цифровой экономики у школьников, а также на раннюю профориентацию в сфере информационных технологий.</w:t>
      </w:r>
    </w:p>
    <w:p w:rsidR="00031984" w:rsidRDefault="00031984" w:rsidP="00031984">
      <w:pPr>
        <w:spacing w:after="3" w:line="250" w:lineRule="auto"/>
        <w:ind w:left="-5" w:firstLine="700"/>
        <w:jc w:val="both"/>
      </w:pPr>
      <w:r w:rsidRPr="00031984">
        <w:t xml:space="preserve">На сайте </w:t>
      </w:r>
      <w:proofErr w:type="spellStart"/>
      <w:r w:rsidRPr="00031984">
        <w:t>урокцифры</w:t>
      </w:r>
      <w:proofErr w:type="gramStart"/>
      <w:r w:rsidRPr="00031984">
        <w:t>.р</w:t>
      </w:r>
      <w:proofErr w:type="gramEnd"/>
      <w:r w:rsidRPr="00031984">
        <w:t>ф</w:t>
      </w:r>
      <w:proofErr w:type="spellEnd"/>
      <w:r w:rsidRPr="00031984">
        <w:t xml:space="preserve"> </w:t>
      </w:r>
      <w:r w:rsidR="00C904F6">
        <w:t>можно п</w:t>
      </w:r>
      <w:r w:rsidR="00C904F6" w:rsidRPr="00C904F6">
        <w:t xml:space="preserve">ознакомить учеников с интенсивно развивающимся направлением ИТ-индустрии — нейронными сетями. На уроке ученики узнают, как работают </w:t>
      </w:r>
      <w:proofErr w:type="spellStart"/>
      <w:r w:rsidR="00C904F6" w:rsidRPr="00C904F6">
        <w:t>нейросети</w:t>
      </w:r>
      <w:proofErr w:type="spellEnd"/>
      <w:r w:rsidR="00C904F6" w:rsidRPr="00C904F6">
        <w:t xml:space="preserve"> и познакомятся с современными примерами использования технологии. Полученные знания помогут </w:t>
      </w:r>
      <w:proofErr w:type="spellStart"/>
      <w:proofErr w:type="gramStart"/>
      <w:r w:rsidR="00C904F6" w:rsidRPr="00C904F6">
        <w:t>профориентировать</w:t>
      </w:r>
      <w:proofErr w:type="spellEnd"/>
      <w:proofErr w:type="gramEnd"/>
      <w:r w:rsidR="00C904F6" w:rsidRPr="00C904F6">
        <w:t xml:space="preserve"> и мотивировать учеников к изучению информационных технологий.</w:t>
      </w:r>
    </w:p>
    <w:p w:rsidR="00C904F6" w:rsidRPr="00C904F6" w:rsidRDefault="00C904F6" w:rsidP="00C904F6">
      <w:pPr>
        <w:spacing w:after="3" w:line="250" w:lineRule="auto"/>
        <w:ind w:left="-5" w:firstLine="700"/>
        <w:jc w:val="both"/>
      </w:pPr>
      <w:r>
        <w:t xml:space="preserve">На сайте </w:t>
      </w:r>
      <w:proofErr w:type="spellStart"/>
      <w:r w:rsidRPr="00C904F6">
        <w:t>урокцифры</w:t>
      </w:r>
      <w:proofErr w:type="gramStart"/>
      <w:r w:rsidRPr="00C904F6">
        <w:t>.р</w:t>
      </w:r>
      <w:proofErr w:type="gramEnd"/>
      <w:r w:rsidRPr="00C904F6">
        <w:t>ф</w:t>
      </w:r>
      <w:proofErr w:type="spellEnd"/>
      <w:r w:rsidR="00C0544E">
        <w:t xml:space="preserve"> размещен</w:t>
      </w:r>
      <w:r w:rsidRPr="00C904F6">
        <w:t xml:space="preserve"> методический комплект, с помощью которого можно спланировать и провести занятия с учениками любой ступени обучения и уровня подготовки:</w:t>
      </w:r>
    </w:p>
    <w:p w:rsidR="00C904F6" w:rsidRPr="00C904F6" w:rsidRDefault="00C904F6" w:rsidP="00C904F6">
      <w:pPr>
        <w:numPr>
          <w:ilvl w:val="0"/>
          <w:numId w:val="3"/>
        </w:numPr>
        <w:spacing w:after="3" w:line="250" w:lineRule="auto"/>
        <w:jc w:val="both"/>
      </w:pPr>
      <w:proofErr w:type="spellStart"/>
      <w:r w:rsidRPr="00C904F6">
        <w:t>видеолекция</w:t>
      </w:r>
      <w:proofErr w:type="spellEnd"/>
      <w:r w:rsidRPr="00C904F6">
        <w:t xml:space="preserve"> по теме урока;</w:t>
      </w:r>
    </w:p>
    <w:p w:rsidR="00C904F6" w:rsidRPr="00C904F6" w:rsidRDefault="00C904F6" w:rsidP="00C904F6">
      <w:pPr>
        <w:numPr>
          <w:ilvl w:val="0"/>
          <w:numId w:val="3"/>
        </w:numPr>
        <w:spacing w:after="3" w:line="250" w:lineRule="auto"/>
        <w:jc w:val="both"/>
      </w:pPr>
      <w:r w:rsidRPr="00C904F6">
        <w:t>онлайн-тренажер для учеников 1–11 классов;</w:t>
      </w:r>
    </w:p>
    <w:p w:rsidR="00C904F6" w:rsidRPr="00C904F6" w:rsidRDefault="00C904F6" w:rsidP="00C904F6">
      <w:pPr>
        <w:numPr>
          <w:ilvl w:val="0"/>
          <w:numId w:val="3"/>
        </w:numPr>
        <w:spacing w:after="3" w:line="250" w:lineRule="auto"/>
        <w:jc w:val="both"/>
      </w:pPr>
      <w:hyperlink r:id="rId7" w:history="1">
        <w:r w:rsidRPr="00C904F6">
          <w:rPr>
            <w:rStyle w:val="a6"/>
          </w:rPr>
          <w:t>рекомендации по проведению урока</w:t>
        </w:r>
      </w:hyperlink>
      <w:r w:rsidRPr="00C904F6">
        <w:t>.</w:t>
      </w:r>
    </w:p>
    <w:p w:rsidR="00C904F6" w:rsidRPr="00C904F6" w:rsidRDefault="00C904F6" w:rsidP="00C904F6">
      <w:pPr>
        <w:spacing w:after="3" w:line="250" w:lineRule="auto"/>
        <w:ind w:left="-5" w:firstLine="700"/>
        <w:jc w:val="both"/>
      </w:pPr>
      <w:r w:rsidRPr="00C904F6">
        <w:t xml:space="preserve">При отсутствии технической возможности работы с тренажером в классе, вы можете предложить ученикам поработать с ним самостоятельно в качестве домашнего задания, а на уроке, после просмотра и обсуждения </w:t>
      </w:r>
      <w:proofErr w:type="spellStart"/>
      <w:r w:rsidRPr="00C904F6">
        <w:t>видеолекции</w:t>
      </w:r>
      <w:proofErr w:type="spellEnd"/>
      <w:r w:rsidRPr="00C904F6">
        <w:t>, использовать следующий материал:</w:t>
      </w:r>
    </w:p>
    <w:p w:rsidR="00C904F6" w:rsidRPr="00C904F6" w:rsidRDefault="00C904F6" w:rsidP="00C904F6">
      <w:pPr>
        <w:numPr>
          <w:ilvl w:val="0"/>
          <w:numId w:val="4"/>
        </w:numPr>
        <w:spacing w:after="3" w:line="250" w:lineRule="auto"/>
        <w:jc w:val="both"/>
      </w:pPr>
      <w:hyperlink r:id="rId8" w:history="1">
        <w:r w:rsidRPr="00C904F6">
          <w:rPr>
            <w:rStyle w:val="a6"/>
          </w:rPr>
          <w:t>презентация для проведения урока без Интернета</w:t>
        </w:r>
      </w:hyperlink>
      <w:r w:rsidRPr="00C904F6">
        <w:t>;</w:t>
      </w:r>
    </w:p>
    <w:p w:rsidR="00C904F6" w:rsidRPr="00C904F6" w:rsidRDefault="00C904F6" w:rsidP="00C904F6">
      <w:pPr>
        <w:numPr>
          <w:ilvl w:val="0"/>
          <w:numId w:val="4"/>
        </w:numPr>
        <w:spacing w:after="3" w:line="250" w:lineRule="auto"/>
        <w:jc w:val="both"/>
      </w:pPr>
      <w:hyperlink r:id="rId9" w:history="1">
        <w:r w:rsidRPr="00C904F6">
          <w:rPr>
            <w:rStyle w:val="a6"/>
          </w:rPr>
          <w:t>методические рекомендации для проведения урока без Интернета</w:t>
        </w:r>
      </w:hyperlink>
      <w:r w:rsidRPr="00C904F6">
        <w:t>.</w:t>
      </w:r>
    </w:p>
    <w:p w:rsidR="00C904F6" w:rsidRPr="00C904F6" w:rsidRDefault="00C904F6" w:rsidP="00C904F6">
      <w:pPr>
        <w:spacing w:after="3" w:line="250" w:lineRule="auto"/>
        <w:ind w:left="-5" w:firstLine="700"/>
        <w:jc w:val="both"/>
      </w:pPr>
      <w:r w:rsidRPr="00C904F6">
        <w:t xml:space="preserve">Данные материалы также пригодятся </w:t>
      </w:r>
      <w:r w:rsidR="00C0544E">
        <w:t>учителям</w:t>
      </w:r>
      <w:r w:rsidRPr="00C904F6">
        <w:t xml:space="preserve">, если ученики быстро справятся с выполнением заданий </w:t>
      </w:r>
      <w:proofErr w:type="gramStart"/>
      <w:r w:rsidRPr="00C904F6">
        <w:t>тренажера</w:t>
      </w:r>
      <w:proofErr w:type="gramEnd"/>
      <w:r w:rsidRPr="00C904F6">
        <w:t xml:space="preserve"> и останется время на уроке, или </w:t>
      </w:r>
      <w:r w:rsidR="00C0544E">
        <w:t>учитель захочет</w:t>
      </w:r>
      <w:r w:rsidRPr="00C904F6">
        <w:t xml:space="preserve"> поддержать интерес учеников, углубиться в тему. Объем предложенных материалов для проведения урока позволяет организовать серию из 2–3 занятий.</w:t>
      </w:r>
    </w:p>
    <w:p w:rsidR="00031984" w:rsidRDefault="00C0544E" w:rsidP="00031984">
      <w:pPr>
        <w:spacing w:after="3" w:line="250" w:lineRule="auto"/>
        <w:ind w:left="-5" w:firstLine="700"/>
        <w:jc w:val="both"/>
      </w:pPr>
      <w:r>
        <w:t>Просим довести информацию</w:t>
      </w:r>
      <w:r w:rsidR="00031984" w:rsidRPr="00031984">
        <w:t xml:space="preserve"> по проведению открытого «Урока цифры» до сведения педагогов образовательных организаций, запланировать проведение открытых «Уроков цифры», а также обеспечить присутствие представителей средств массовой информации.</w:t>
      </w:r>
    </w:p>
    <w:p w:rsidR="00EB76D4" w:rsidRDefault="00EB76D4" w:rsidP="00031984">
      <w:pPr>
        <w:spacing w:after="3" w:line="250" w:lineRule="auto"/>
        <w:ind w:left="-5" w:firstLine="700"/>
        <w:jc w:val="both"/>
      </w:pPr>
      <w:proofErr w:type="gramStart"/>
      <w:r>
        <w:t>По завершении открытого урока просим направить информацию с указанием о</w:t>
      </w:r>
      <w:r w:rsidRPr="00EB76D4">
        <w:t>бще</w:t>
      </w:r>
      <w:r>
        <w:t xml:space="preserve">го </w:t>
      </w:r>
      <w:r w:rsidRPr="00EB76D4">
        <w:t>количеств</w:t>
      </w:r>
      <w:r>
        <w:t>а</w:t>
      </w:r>
      <w:r w:rsidRPr="00EB76D4">
        <w:t xml:space="preserve"> учащихся в школах</w:t>
      </w:r>
      <w:r w:rsidR="0071382D">
        <w:t xml:space="preserve"> в разрезе классов: 1-4 класс, 5-7 класс</w:t>
      </w:r>
      <w:r w:rsidRPr="00EB76D4">
        <w:t xml:space="preserve">, </w:t>
      </w:r>
      <w:r w:rsidR="0071382D">
        <w:t xml:space="preserve">8-11 класс, </w:t>
      </w:r>
      <w:r w:rsidRPr="00EB76D4">
        <w:t>которые принимают участие в акции</w:t>
      </w:r>
      <w:r>
        <w:t>, представителей официальных приглашенных лиц, представителей СМИ, Ф.И.О. педагогов, проводивших урок</w:t>
      </w:r>
      <w:r w:rsidR="00304AB8">
        <w:t xml:space="preserve"> с указанием </w:t>
      </w:r>
      <w:r>
        <w:t xml:space="preserve">классов и фотоматериала на адрес электронной почты </w:t>
      </w:r>
      <w:hyperlink r:id="rId10" w:history="1">
        <w:r w:rsidRPr="00197F72">
          <w:rPr>
            <w:rStyle w:val="a6"/>
            <w:lang w:val="en-US"/>
          </w:rPr>
          <w:t>uma</w:t>
        </w:r>
        <w:r w:rsidRPr="00197F72">
          <w:rPr>
            <w:rStyle w:val="a6"/>
          </w:rPr>
          <w:t>196565@</w:t>
        </w:r>
        <w:r w:rsidRPr="00197F72">
          <w:rPr>
            <w:rStyle w:val="a6"/>
            <w:lang w:val="en-US"/>
          </w:rPr>
          <w:t>mail</w:t>
        </w:r>
        <w:r w:rsidRPr="00EB76D4">
          <w:rPr>
            <w:rStyle w:val="a6"/>
          </w:rPr>
          <w:t>.</w:t>
        </w:r>
        <w:proofErr w:type="spellStart"/>
        <w:r w:rsidRPr="00197F72">
          <w:rPr>
            <w:rStyle w:val="a6"/>
            <w:lang w:val="en-US"/>
          </w:rPr>
          <w:t>ru</w:t>
        </w:r>
        <w:proofErr w:type="spellEnd"/>
      </w:hyperlink>
      <w:r w:rsidRPr="00EB76D4">
        <w:t xml:space="preserve"> </w:t>
      </w:r>
      <w:r>
        <w:t xml:space="preserve">в срок до </w:t>
      </w:r>
      <w:r w:rsidR="00FF4B9B">
        <w:t>14 декабря</w:t>
      </w:r>
      <w:r>
        <w:t xml:space="preserve">. </w:t>
      </w:r>
      <w:proofErr w:type="gramEnd"/>
    </w:p>
    <w:p w:rsidR="00080AC5" w:rsidRDefault="00080AC5" w:rsidP="00031984">
      <w:pPr>
        <w:spacing w:after="3" w:line="250" w:lineRule="auto"/>
        <w:ind w:left="-5" w:firstLine="700"/>
        <w:jc w:val="both"/>
      </w:pPr>
    </w:p>
    <w:p w:rsidR="00F97A47" w:rsidRPr="00031984" w:rsidRDefault="00F97A47" w:rsidP="00710DF4">
      <w:pPr>
        <w:spacing w:line="0" w:lineRule="atLeast"/>
        <w:ind w:firstLine="540"/>
        <w:jc w:val="both"/>
      </w:pPr>
      <w:r w:rsidRPr="00031984">
        <w:t xml:space="preserve">Начальник МКУ «УО»:                                     </w:t>
      </w:r>
      <w:r w:rsidR="006C585F" w:rsidRPr="00031984">
        <w:t xml:space="preserve">                  </w:t>
      </w:r>
      <w:r w:rsidRPr="00031984">
        <w:t xml:space="preserve"> </w:t>
      </w:r>
      <w:proofErr w:type="spellStart"/>
      <w:r w:rsidRPr="00031984">
        <w:t>Х.Исаева</w:t>
      </w:r>
      <w:proofErr w:type="spellEnd"/>
    </w:p>
    <w:p w:rsidR="00055C96" w:rsidRDefault="00055C96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055C96" w:rsidRPr="00031984" w:rsidRDefault="00055C96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Исп.</w:t>
      </w:r>
      <w:r w:rsidR="00031984" w:rsidRPr="00031984">
        <w:rPr>
          <w:i/>
          <w:sz w:val="20"/>
          <w:szCs w:val="20"/>
        </w:rPr>
        <w:t xml:space="preserve"> </w:t>
      </w:r>
      <w:r w:rsidRPr="00031984">
        <w:rPr>
          <w:i/>
          <w:sz w:val="20"/>
          <w:szCs w:val="20"/>
        </w:rPr>
        <w:t>Магомедова У.К.</w:t>
      </w:r>
    </w:p>
    <w:p w:rsidR="00031984" w:rsidRPr="00031984" w:rsidRDefault="00031984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Тел.: 8 (903) 482-57-46</w:t>
      </w:r>
    </w:p>
    <w:sectPr w:rsidR="00031984" w:rsidRPr="00031984" w:rsidSect="00C0544E">
      <w:pgSz w:w="11906" w:h="16838"/>
      <w:pgMar w:top="993" w:right="850" w:bottom="851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4" style="width:12.75pt;height:13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2F867252"/>
    <w:multiLevelType w:val="multilevel"/>
    <w:tmpl w:val="F5E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B630B"/>
    <w:multiLevelType w:val="hybridMultilevel"/>
    <w:tmpl w:val="D55CD042"/>
    <w:lvl w:ilvl="0" w:tplc="1368F0E4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E9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25A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3CFE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B9AE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CE0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478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9D28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FD68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94518D"/>
    <w:multiLevelType w:val="multilevel"/>
    <w:tmpl w:val="976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45AE8"/>
    <w:multiLevelType w:val="hybridMultilevel"/>
    <w:tmpl w:val="79DA1E76"/>
    <w:lvl w:ilvl="0" w:tplc="1834C12C">
      <w:start w:val="1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8EE9A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2515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65ECA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7CE82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6578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EFE2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845C0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CA299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B"/>
    <w:rsid w:val="00031984"/>
    <w:rsid w:val="00055C96"/>
    <w:rsid w:val="00080AC5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04AB8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38D6"/>
    <w:rsid w:val="00553775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1382D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0544E"/>
    <w:rsid w:val="00C10F03"/>
    <w:rsid w:val="00C154B6"/>
    <w:rsid w:val="00C904F6"/>
    <w:rsid w:val="00C91919"/>
    <w:rsid w:val="00CF1EB4"/>
    <w:rsid w:val="00CF380B"/>
    <w:rsid w:val="00D15C20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B76D4"/>
    <w:rsid w:val="00ED0F32"/>
    <w:rsid w:val="00EF1D8D"/>
    <w:rsid w:val="00EF509B"/>
    <w:rsid w:val="00F2715E"/>
    <w:rsid w:val="00F76727"/>
    <w:rsid w:val="00F97A47"/>
    <w:rsid w:val="00FA2823"/>
    <w:rsid w:val="00FA7E46"/>
    <w:rsid w:val="00FC2AF5"/>
    <w:rsid w:val="00FD4AFC"/>
    <w:rsid w:val="00FF4B9B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00E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uploads/materials-files/3f6e358b10399bda80f1a3042e7c0087.pptx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h1adlhdnlo2c.xn--p1ai/uploads/materials-files/0d15f87e3b6a882102f13c602f016512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ma19656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h1adlhdnlo2c.xn--p1ai/uploads/materials-files/0798cdd6faf9a8b72995b43a12615cc9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cp:lastPrinted>2020-04-12T22:52:00Z</cp:lastPrinted>
  <dcterms:created xsi:type="dcterms:W3CDTF">2020-11-24T17:29:00Z</dcterms:created>
  <dcterms:modified xsi:type="dcterms:W3CDTF">2020-11-24T17:29:00Z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