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№11</w:t>
      </w:r>
      <w:r w:rsidR="00510B49">
        <w:rPr>
          <w:sz w:val="24"/>
          <w:szCs w:val="24"/>
        </w:rPr>
        <w:t>85</w:t>
      </w:r>
      <w:r w:rsidRPr="00263573">
        <w:rPr>
          <w:sz w:val="24"/>
          <w:szCs w:val="24"/>
        </w:rPr>
        <w:t xml:space="preserve"> от </w:t>
      </w:r>
      <w:r w:rsidR="00510B49">
        <w:rPr>
          <w:sz w:val="24"/>
          <w:szCs w:val="24"/>
        </w:rPr>
        <w:t>3 декабря</w:t>
      </w:r>
      <w:r w:rsidRPr="00263573">
        <w:rPr>
          <w:sz w:val="24"/>
          <w:szCs w:val="24"/>
        </w:rPr>
        <w:t xml:space="preserve"> 2020 года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510B49" w:rsidRDefault="00BD5529" w:rsidP="00510B49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</w:t>
      </w:r>
      <w:r w:rsidR="00510B49">
        <w:rPr>
          <w:b/>
          <w:sz w:val="24"/>
          <w:szCs w:val="24"/>
        </w:rPr>
        <w:t>направлении постановления Правительства РД «О премиях лучшим учителям»</w:t>
      </w:r>
    </w:p>
    <w:bookmarkEnd w:id="0"/>
    <w:p w:rsidR="00510B49" w:rsidRDefault="00510B49" w:rsidP="00510B49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</w:p>
    <w:p w:rsidR="00FD573E" w:rsidRPr="00263573" w:rsidRDefault="00FD573E" w:rsidP="00510B49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510B49" w:rsidRDefault="00510B49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</w:p>
    <w:p w:rsidR="00D9565B" w:rsidRDefault="00FD573E" w:rsidP="00510B49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МКУ «Управление образования» Сергокалинского района </w:t>
      </w:r>
      <w:r w:rsidR="00510B49">
        <w:rPr>
          <w:sz w:val="24"/>
          <w:szCs w:val="24"/>
        </w:rPr>
        <w:t>направляет постановление Правительства РД №264 от 01.12.2020г. «О премиях лучшим учителям РД за достижения в педагогической деятельности».</w:t>
      </w:r>
    </w:p>
    <w:p w:rsidR="00510B49" w:rsidRDefault="00510B49" w:rsidP="00510B49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ознакомить педагогов с правилами присуждения премий.</w:t>
      </w:r>
    </w:p>
    <w:p w:rsidR="00510B49" w:rsidRPr="00510B49" w:rsidRDefault="00510B49" w:rsidP="00510B49">
      <w:pPr>
        <w:spacing w:after="10" w:line="251" w:lineRule="auto"/>
        <w:ind w:right="4" w:firstLine="567"/>
        <w:jc w:val="both"/>
        <w:rPr>
          <w:sz w:val="24"/>
          <w:szCs w:val="24"/>
        </w:rPr>
      </w:pPr>
    </w:p>
    <w:p w:rsidR="00BD5529" w:rsidRPr="00510B49" w:rsidRDefault="00510B49" w:rsidP="00BD552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6 л.</w:t>
      </w:r>
    </w:p>
    <w:p w:rsidR="00BD5529" w:rsidRPr="00510B49" w:rsidRDefault="00BD5529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Default="00FD573E" w:rsidP="00BD5529">
      <w:pPr>
        <w:spacing w:line="0" w:lineRule="atLeast"/>
        <w:ind w:firstLine="540"/>
        <w:jc w:val="both"/>
        <w:rPr>
          <w:sz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FD573E" w:rsidSect="00D9565B">
      <w:pgSz w:w="11904" w:h="16834"/>
      <w:pgMar w:top="1440" w:right="99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33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040F56E2"/>
    <w:multiLevelType w:val="hybridMultilevel"/>
    <w:tmpl w:val="DF6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286138"/>
    <w:rsid w:val="0041284B"/>
    <w:rsid w:val="004B133F"/>
    <w:rsid w:val="00510B49"/>
    <w:rsid w:val="005278A9"/>
    <w:rsid w:val="00BD5529"/>
    <w:rsid w:val="00D9565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02AF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D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2020-12-03T05:59:00Z</dcterms:created>
  <dcterms:modified xsi:type="dcterms:W3CDTF">2020-12-03T05:59:00Z</dcterms:modified>
</cp:coreProperties>
</file>