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B0" w:rsidRDefault="00EE2899">
      <w:pPr>
        <w:pStyle w:val="a5"/>
        <w:framePr w:wrap="none" w:vAnchor="page" w:hAnchor="page" w:x="9800" w:y="532"/>
        <w:shd w:val="clear" w:color="auto" w:fill="auto"/>
        <w:spacing w:line="240" w:lineRule="exact"/>
      </w:pPr>
      <w:r>
        <w:t>Приложение</w:t>
      </w:r>
    </w:p>
    <w:p w:rsidR="002918B0" w:rsidRDefault="00EE2899">
      <w:pPr>
        <w:pStyle w:val="20"/>
        <w:framePr w:w="9845" w:h="14420" w:hRule="exact" w:wrap="none" w:vAnchor="page" w:hAnchor="page" w:x="1343" w:y="1118"/>
        <w:shd w:val="clear" w:color="auto" w:fill="auto"/>
        <w:spacing w:before="0" w:after="0" w:line="365" w:lineRule="exact"/>
        <w:ind w:left="3580"/>
      </w:pPr>
      <w:bookmarkStart w:id="0" w:name="bookmark5"/>
      <w:r>
        <w:t>ПОЛОЖЕНИЕ</w:t>
      </w:r>
      <w:bookmarkEnd w:id="0"/>
    </w:p>
    <w:p w:rsidR="002918B0" w:rsidRDefault="00EE2899">
      <w:pPr>
        <w:pStyle w:val="60"/>
        <w:framePr w:w="9845" w:h="14420" w:hRule="exact" w:wrap="none" w:vAnchor="page" w:hAnchor="page" w:x="1343" w:y="1118"/>
        <w:shd w:val="clear" w:color="auto" w:fill="auto"/>
        <w:ind w:left="1560"/>
      </w:pPr>
      <w:r>
        <w:t xml:space="preserve">о проведении </w:t>
      </w:r>
      <w:proofErr w:type="gramStart"/>
      <w:r>
        <w:t>Республиканского</w:t>
      </w:r>
      <w:proofErr w:type="gramEnd"/>
      <w:r>
        <w:t xml:space="preserve"> гаджет-кросса</w:t>
      </w:r>
    </w:p>
    <w:p w:rsidR="002918B0" w:rsidRDefault="00EE2899">
      <w:pPr>
        <w:pStyle w:val="60"/>
        <w:framePr w:w="9845" w:h="14420" w:hRule="exact" w:wrap="none" w:vAnchor="page" w:hAnchor="page" w:x="1343" w:y="1118"/>
        <w:shd w:val="clear" w:color="auto" w:fill="auto"/>
        <w:spacing w:after="300"/>
        <w:ind w:firstLine="760"/>
        <w:jc w:val="both"/>
      </w:pPr>
      <w:r>
        <w:t>«Кубок РДШ», посвященного Дню единства народов Дагестана</w:t>
      </w:r>
    </w:p>
    <w:p w:rsidR="002918B0" w:rsidRDefault="00EE2899">
      <w:pPr>
        <w:pStyle w:val="20"/>
        <w:framePr w:w="9845" w:h="14420" w:hRule="exact" w:wrap="none" w:vAnchor="page" w:hAnchor="page" w:x="1343" w:y="1118"/>
        <w:numPr>
          <w:ilvl w:val="0"/>
          <w:numId w:val="1"/>
        </w:numPr>
        <w:shd w:val="clear" w:color="auto" w:fill="auto"/>
        <w:tabs>
          <w:tab w:val="left" w:pos="4238"/>
        </w:tabs>
        <w:spacing w:before="0" w:after="0" w:line="365" w:lineRule="exact"/>
        <w:ind w:left="3860"/>
        <w:jc w:val="both"/>
      </w:pPr>
      <w:bookmarkStart w:id="1" w:name="bookmark6"/>
      <w:r>
        <w:t>Общее положение</w:t>
      </w:r>
      <w:bookmarkEnd w:id="1"/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line="365" w:lineRule="exact"/>
        <w:ind w:firstLine="760"/>
      </w:pPr>
      <w:r>
        <w:t>Республиканский гаджет-кросс «Кубок РДШ» проводится в рамках</w:t>
      </w:r>
      <w:r>
        <w:t xml:space="preserve"> Дня единства народов Дагестана (далее - Гаджет-кросс) Министерством образования и науки Республики Дагестан, Государственным бюджетным учреждением дополнительного образования Республики Дагестан «Малая академия наук Республики Дагестан» (далее - МАН РД).</w:t>
      </w:r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after="300" w:line="365" w:lineRule="exact"/>
        <w:ind w:firstLine="760"/>
      </w:pPr>
      <w:r>
        <w:t xml:space="preserve">Г </w:t>
      </w:r>
      <w:proofErr w:type="spellStart"/>
      <w:r>
        <w:t>аджет</w:t>
      </w:r>
      <w:proofErr w:type="spellEnd"/>
      <w:r>
        <w:t>-кросс — это приключение в пределах школьной территории и в соответствии с предложенными заданиями. Гаджет - потому что телефон или планшет с доступом в интернет является необходимым условием участия, так как в качестве платформы обратной связи межд</w:t>
      </w:r>
      <w:r>
        <w:t>у участниками и организаторами выбрана социальная сеть «</w:t>
      </w:r>
      <w:proofErr w:type="spellStart"/>
      <w:r>
        <w:t>ВКонтакте</w:t>
      </w:r>
      <w:proofErr w:type="spellEnd"/>
      <w:r>
        <w:t>».</w:t>
      </w:r>
    </w:p>
    <w:p w:rsidR="002918B0" w:rsidRDefault="00EE2899">
      <w:pPr>
        <w:pStyle w:val="20"/>
        <w:framePr w:w="9845" w:h="14420" w:hRule="exact" w:wrap="none" w:vAnchor="page" w:hAnchor="page" w:x="1343" w:y="1118"/>
        <w:numPr>
          <w:ilvl w:val="0"/>
          <w:numId w:val="1"/>
        </w:numPr>
        <w:shd w:val="clear" w:color="auto" w:fill="auto"/>
        <w:tabs>
          <w:tab w:val="left" w:pos="4472"/>
        </w:tabs>
        <w:spacing w:before="0" w:after="0" w:line="365" w:lineRule="exact"/>
        <w:ind w:left="4080"/>
        <w:jc w:val="both"/>
      </w:pPr>
      <w:bookmarkStart w:id="2" w:name="bookmark7"/>
      <w:r>
        <w:t>Цели и задачи</w:t>
      </w:r>
      <w:bookmarkEnd w:id="2"/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line="365" w:lineRule="exact"/>
        <w:ind w:firstLine="760"/>
      </w:pPr>
      <w:r>
        <w:t>Целью Гаджет-кросса является привитие детям чувства любви к Родине, воспитание патриотизма, пробуждение интереса к истории родного края.</w:t>
      </w:r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line="365" w:lineRule="exact"/>
        <w:ind w:firstLine="760"/>
      </w:pPr>
      <w:r>
        <w:t>Задачи:</w:t>
      </w:r>
    </w:p>
    <w:p w:rsidR="002918B0" w:rsidRDefault="00EE2899">
      <w:pPr>
        <w:pStyle w:val="22"/>
        <w:framePr w:w="9845" w:h="14420" w:hRule="exact" w:wrap="none" w:vAnchor="page" w:hAnchor="page" w:x="1343" w:y="1118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365" w:lineRule="exact"/>
        <w:ind w:firstLine="760"/>
      </w:pPr>
      <w:r>
        <w:t xml:space="preserve">способствовать повышению </w:t>
      </w:r>
      <w:r>
        <w:t>уровня знаний в области истории и географии Дагестана и России;</w:t>
      </w:r>
    </w:p>
    <w:p w:rsidR="002918B0" w:rsidRDefault="00EE2899">
      <w:pPr>
        <w:pStyle w:val="22"/>
        <w:framePr w:w="9845" w:h="14420" w:hRule="exact" w:wrap="none" w:vAnchor="page" w:hAnchor="page" w:x="1343" w:y="1118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365" w:lineRule="exact"/>
        <w:ind w:firstLine="760"/>
      </w:pPr>
      <w:r>
        <w:t>развивать в детской и подростковой среде принцип активной творческой жизненной позиции, обучать работе в команде, командной сплочённости;</w:t>
      </w:r>
    </w:p>
    <w:p w:rsidR="002918B0" w:rsidRDefault="00EE2899">
      <w:pPr>
        <w:pStyle w:val="22"/>
        <w:framePr w:w="9845" w:h="14420" w:hRule="exact" w:wrap="none" w:vAnchor="page" w:hAnchor="page" w:x="1343" w:y="1118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384" w:line="365" w:lineRule="exact"/>
        <w:ind w:firstLine="760"/>
      </w:pPr>
      <w:r>
        <w:t>способствовать поиску и поддержке талантливых детей.</w:t>
      </w:r>
    </w:p>
    <w:p w:rsidR="002918B0" w:rsidRDefault="00EE2899">
      <w:pPr>
        <w:pStyle w:val="20"/>
        <w:framePr w:w="9845" w:h="14420" w:hRule="exact" w:wrap="none" w:vAnchor="page" w:hAnchor="page" w:x="1343" w:y="1118"/>
        <w:numPr>
          <w:ilvl w:val="0"/>
          <w:numId w:val="1"/>
        </w:numPr>
        <w:shd w:val="clear" w:color="auto" w:fill="auto"/>
        <w:tabs>
          <w:tab w:val="left" w:pos="3611"/>
        </w:tabs>
        <w:spacing w:before="0" w:after="153" w:line="260" w:lineRule="exact"/>
        <w:ind w:left="3040"/>
        <w:jc w:val="both"/>
      </w:pPr>
      <w:bookmarkStart w:id="3" w:name="bookmark8"/>
      <w:r>
        <w:t>Время и место проведения</w:t>
      </w:r>
      <w:bookmarkEnd w:id="3"/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after="384" w:line="365" w:lineRule="exact"/>
        <w:ind w:firstLine="760"/>
      </w:pPr>
      <w:r>
        <w:t>Республиканский гаджет-кросс проводится 14 сентября 2020 года дистанционно в социальной сети «</w:t>
      </w:r>
      <w:proofErr w:type="spellStart"/>
      <w:r>
        <w:t>ВКонтакте</w:t>
      </w:r>
      <w:proofErr w:type="spellEnd"/>
      <w:r>
        <w:t>», в группе #РДШ Дагестан. Начало регистрации команд в 11:00. Начало Гаджет-кросса в 12:00.</w:t>
      </w:r>
    </w:p>
    <w:p w:rsidR="002918B0" w:rsidRDefault="00EE2899">
      <w:pPr>
        <w:pStyle w:val="20"/>
        <w:framePr w:w="9845" w:h="14420" w:hRule="exact" w:wrap="none" w:vAnchor="page" w:hAnchor="page" w:x="1343" w:y="1118"/>
        <w:numPr>
          <w:ilvl w:val="0"/>
          <w:numId w:val="1"/>
        </w:numPr>
        <w:shd w:val="clear" w:color="auto" w:fill="auto"/>
        <w:tabs>
          <w:tab w:val="left" w:pos="3402"/>
        </w:tabs>
        <w:spacing w:before="0" w:after="232" w:line="260" w:lineRule="exact"/>
        <w:ind w:left="2840"/>
        <w:jc w:val="both"/>
      </w:pPr>
      <w:bookmarkStart w:id="4" w:name="bookmark9"/>
      <w:r>
        <w:t>Участники и условия участия</w:t>
      </w:r>
      <w:bookmarkEnd w:id="4"/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line="260" w:lineRule="exact"/>
        <w:ind w:firstLine="760"/>
      </w:pPr>
      <w:r>
        <w:t>Количест</w:t>
      </w:r>
      <w:r>
        <w:t>во команд от школы неограниченно. Состав команды 3 человека.</w:t>
      </w:r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after="300" w:line="370" w:lineRule="exact"/>
        <w:ind w:firstLine="760"/>
      </w:pPr>
      <w:r>
        <w:t>Команде необходимо подписаться на группу «#Р</w:t>
      </w:r>
      <w:r>
        <w:rPr>
          <w:rStyle w:val="23"/>
          <w:lang w:val="ru-RU" w:eastAsia="ru-RU" w:bidi="ru-RU"/>
        </w:rPr>
        <w:t>Д1П</w:t>
      </w:r>
      <w:r>
        <w:t xml:space="preserve"> Дагестан» - </w:t>
      </w:r>
      <w:hyperlink r:id="rId8" w:history="1">
        <w:r>
          <w:rPr>
            <w:rStyle w:val="a3"/>
          </w:rPr>
          <w:t>https://vk.com/publicl27862762</w:t>
        </w:r>
      </w:hyperlink>
    </w:p>
    <w:p w:rsidR="002918B0" w:rsidRDefault="00EE2899">
      <w:pPr>
        <w:pStyle w:val="22"/>
        <w:framePr w:w="9845" w:h="14420" w:hRule="exact" w:wrap="none" w:vAnchor="page" w:hAnchor="page" w:x="1343" w:y="1118"/>
        <w:shd w:val="clear" w:color="auto" w:fill="auto"/>
        <w:spacing w:before="0" w:line="370" w:lineRule="exact"/>
        <w:ind w:firstLine="760"/>
      </w:pPr>
      <w:r>
        <w:t xml:space="preserve">14 сентября 2020 года в 11:00 команда при объявлении в </w:t>
      </w:r>
      <w:r>
        <w:t>группе публикует свои данные под постом одним комментарием:</w:t>
      </w:r>
    </w:p>
    <w:p w:rsidR="002918B0" w:rsidRDefault="002918B0">
      <w:pPr>
        <w:rPr>
          <w:sz w:val="2"/>
          <w:szCs w:val="2"/>
        </w:rPr>
      </w:pPr>
      <w:bookmarkStart w:id="5" w:name="_GoBack"/>
      <w:bookmarkEnd w:id="5"/>
    </w:p>
    <w:p w:rsidR="00EA5916" w:rsidRDefault="00EA5916">
      <w:pPr>
        <w:rPr>
          <w:sz w:val="2"/>
          <w:szCs w:val="2"/>
        </w:rPr>
      </w:pPr>
    </w:p>
    <w:p w:rsidR="00EA5916" w:rsidRDefault="00EA5916">
      <w:pPr>
        <w:rPr>
          <w:sz w:val="2"/>
          <w:szCs w:val="2"/>
        </w:rPr>
      </w:pPr>
    </w:p>
    <w:p w:rsidR="00EA5916" w:rsidRDefault="00EA5916">
      <w:pPr>
        <w:rPr>
          <w:sz w:val="2"/>
          <w:szCs w:val="2"/>
        </w:rPr>
      </w:pPr>
    </w:p>
    <w:p w:rsidR="00EA5916" w:rsidRDefault="00EA5916">
      <w:pPr>
        <w:rPr>
          <w:sz w:val="2"/>
          <w:szCs w:val="2"/>
        </w:rPr>
      </w:pPr>
    </w:p>
    <w:p w:rsidR="00EA5916" w:rsidRDefault="00EA5916">
      <w:pPr>
        <w:rPr>
          <w:sz w:val="2"/>
          <w:szCs w:val="2"/>
        </w:rPr>
      </w:pPr>
    </w:p>
    <w:p w:rsidR="00EA5916" w:rsidRDefault="00EA5916">
      <w:pPr>
        <w:rPr>
          <w:sz w:val="2"/>
          <w:szCs w:val="2"/>
        </w:rPr>
        <w:sectPr w:rsidR="00EA5916" w:rsidSect="00EA5916">
          <w:pgSz w:w="11900" w:h="16840"/>
          <w:pgMar w:top="1135" w:right="360" w:bottom="360" w:left="360" w:header="0" w:footer="3" w:gutter="0"/>
          <w:cols w:space="720"/>
          <w:noEndnote/>
          <w:docGrid w:linePitch="360"/>
        </w:sectPr>
      </w:pP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740"/>
      </w:pPr>
      <w:r>
        <w:lastRenderedPageBreak/>
        <w:t>фото команды;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740"/>
      </w:pPr>
      <w:r>
        <w:t>^название команды;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740"/>
      </w:pPr>
      <w:r>
        <w:t>#школа - полное наименование;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0" w:lineRule="exact"/>
        <w:ind w:firstLine="740"/>
      </w:pPr>
      <w:r>
        <w:t>#муниципальное образование;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74" w:lineRule="exact"/>
        <w:ind w:firstLine="740"/>
      </w:pPr>
      <w:r>
        <w:t xml:space="preserve">#ссылка страницы </w:t>
      </w:r>
      <w:proofErr w:type="spellStart"/>
      <w:r>
        <w:t>инстаграмм</w:t>
      </w:r>
      <w:proofErr w:type="spellEnd"/>
      <w:r>
        <w:t xml:space="preserve"> школы - профиль должен быть открытым;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2"/>
        </w:numPr>
        <w:shd w:val="clear" w:color="auto" w:fill="auto"/>
        <w:tabs>
          <w:tab w:val="left" w:pos="973"/>
        </w:tabs>
        <w:spacing w:before="0" w:line="374" w:lineRule="exact"/>
        <w:ind w:firstLine="740"/>
      </w:pPr>
      <w:r>
        <w:t>электронная почта</w:t>
      </w:r>
      <w:r>
        <w:t xml:space="preserve"> команды (куда будут отправлены дипломы и сертификаты).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ind w:firstLine="740"/>
      </w:pPr>
      <w:r>
        <w:t>#РДШ #</w:t>
      </w:r>
      <w:proofErr w:type="spellStart"/>
      <w:r>
        <w:t>РДШ_Дагестан</w:t>
      </w:r>
      <w:proofErr w:type="spellEnd"/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ind w:firstLine="740"/>
      </w:pPr>
      <w:r>
        <w:t>Например: #краеведы #МБОУСОШ</w:t>
      </w:r>
      <w:proofErr w:type="gramStart"/>
      <w:r>
        <w:t>2</w:t>
      </w:r>
      <w:proofErr w:type="gramEnd"/>
      <w:r>
        <w:t xml:space="preserve"> #</w:t>
      </w:r>
      <w:proofErr w:type="spellStart"/>
      <w:r>
        <w:t>городМахачкала</w:t>
      </w:r>
      <w:proofErr w:type="spellEnd"/>
      <w:r>
        <w:t xml:space="preserve"> </w:t>
      </w:r>
      <w:r w:rsidRPr="00EA5916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rdsh</w:t>
      </w:r>
      <w:proofErr w:type="spellEnd"/>
      <w:r w:rsidRPr="00EA5916">
        <w:rPr>
          <w:lang w:eastAsia="en-US" w:bidi="en-US"/>
        </w:rPr>
        <w:t>_</w:t>
      </w:r>
      <w:proofErr w:type="spellStart"/>
      <w:r>
        <w:rPr>
          <w:lang w:val="en-US" w:eastAsia="en-US" w:bidi="en-US"/>
        </w:rPr>
        <w:t>dagestan</w:t>
      </w:r>
      <w:proofErr w:type="spellEnd"/>
      <w:r w:rsidRPr="00EA5916">
        <w:rPr>
          <w:lang w:eastAsia="en-US" w:bidi="en-US"/>
        </w:rPr>
        <w:t xml:space="preserve">, </w:t>
      </w:r>
      <w:r>
        <w:rPr>
          <w:lang w:val="en-US" w:eastAsia="en-US" w:bidi="en-US"/>
        </w:rPr>
        <w:t>e</w:t>
      </w:r>
      <w:r w:rsidRPr="00EA591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A5916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rdsh.dagestan@mail.ru</w:t>
        </w:r>
      </w:hyperlink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after="300" w:line="365" w:lineRule="exact"/>
        <w:ind w:left="740" w:right="1520"/>
        <w:jc w:val="left"/>
      </w:pPr>
      <w:r>
        <w:t xml:space="preserve">При каждом ответе ОБЯЗАТЕЛЬНО дублировать все </w:t>
      </w:r>
      <w:r>
        <w:t>#</w:t>
      </w:r>
      <w:proofErr w:type="spellStart"/>
      <w:r>
        <w:t>хэштеги</w:t>
      </w:r>
      <w:proofErr w:type="spellEnd"/>
      <w:proofErr w:type="gramStart"/>
      <w:r>
        <w:t xml:space="preserve"> Н</w:t>
      </w:r>
      <w:proofErr w:type="gramEnd"/>
      <w:r>
        <w:t>а каждое выполнение задания дается по 10 минут.</w:t>
      </w:r>
    </w:p>
    <w:p w:rsidR="002918B0" w:rsidRDefault="00EE2899">
      <w:pPr>
        <w:pStyle w:val="20"/>
        <w:framePr w:w="9850" w:h="15498" w:hRule="exact" w:wrap="none" w:vAnchor="page" w:hAnchor="page" w:x="1200" w:y="231"/>
        <w:numPr>
          <w:ilvl w:val="0"/>
          <w:numId w:val="1"/>
        </w:numPr>
        <w:shd w:val="clear" w:color="auto" w:fill="auto"/>
        <w:tabs>
          <w:tab w:val="left" w:pos="4502"/>
        </w:tabs>
        <w:spacing w:before="0" w:after="0" w:line="365" w:lineRule="exact"/>
        <w:ind w:left="3940"/>
        <w:jc w:val="both"/>
      </w:pPr>
      <w:bookmarkStart w:id="6" w:name="bookmark10"/>
      <w:r>
        <w:t>Содержание</w:t>
      </w:r>
      <w:bookmarkEnd w:id="6"/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089"/>
        </w:tabs>
        <w:spacing w:before="0" w:line="365" w:lineRule="exact"/>
        <w:ind w:firstLine="740"/>
      </w:pPr>
      <w:r>
        <w:t>Станция «</w:t>
      </w:r>
      <w:proofErr w:type="spellStart"/>
      <w:r>
        <w:t>Булач</w:t>
      </w:r>
      <w:proofErr w:type="spellEnd"/>
      <w:r>
        <w:t>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r>
        <w:t>Общий тест на знание истории и географии Дагестана и России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3"/>
        </w:tabs>
        <w:spacing w:before="0" w:line="365" w:lineRule="exact"/>
        <w:ind w:firstLine="740"/>
      </w:pPr>
      <w:r>
        <w:t>Станция «Вопросы краеведа»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proofErr w:type="spellStart"/>
      <w:r>
        <w:t>Видеовопросы</w:t>
      </w:r>
      <w:proofErr w:type="spellEnd"/>
      <w:r>
        <w:t xml:space="preserve"> от краеведа Дагестана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3"/>
        </w:tabs>
        <w:spacing w:before="0" w:line="365" w:lineRule="exact"/>
        <w:ind w:firstLine="740"/>
      </w:pPr>
      <w:r>
        <w:t>Станция «Красная книга Дагестана»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r>
        <w:t>Общие вопросы о</w:t>
      </w:r>
      <w:r>
        <w:t xml:space="preserve"> Красной книге Дагестана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</w:t>
      </w:r>
      <w:proofErr w:type="spellStart"/>
      <w:r>
        <w:t>Годекан</w:t>
      </w:r>
      <w:proofErr w:type="spellEnd"/>
      <w:r>
        <w:t>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proofErr w:type="spellStart"/>
      <w:r>
        <w:t>Селфи</w:t>
      </w:r>
      <w:proofErr w:type="spellEnd"/>
      <w:r>
        <w:t xml:space="preserve"> команды в костюмах народов Дагестана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«Кроссворд»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r>
        <w:t>Разгадать кроссворд на тему: «Мой край родной». Кроссворд посвящен истории, географии Дагестана.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«Мой аул»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r>
        <w:t xml:space="preserve">Из подручных средств составить </w:t>
      </w:r>
      <w:r>
        <w:t>экспозицию аула.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«Полет орла»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r>
        <w:t>Попробуйте узнать, какие объекты Дагестана вы видите на фотографии.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«Турнир по мини-футболу»</w:t>
      </w:r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jc w:val="left"/>
      </w:pPr>
      <w:proofErr w:type="spellStart"/>
      <w:r>
        <w:t>Видеовопросы</w:t>
      </w:r>
      <w:proofErr w:type="spellEnd"/>
      <w:r>
        <w:t xml:space="preserve"> от футболиста.</w:t>
      </w:r>
    </w:p>
    <w:p w:rsidR="002918B0" w:rsidRDefault="00EE2899">
      <w:pPr>
        <w:pStyle w:val="22"/>
        <w:framePr w:w="9850" w:h="15498" w:hRule="exact" w:wrap="none" w:vAnchor="page" w:hAnchor="page" w:x="1200" w:y="23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365" w:lineRule="exact"/>
        <w:ind w:firstLine="740"/>
      </w:pPr>
      <w:r>
        <w:t>Станция «Когда я, объездивший множество стран</w:t>
      </w:r>
      <w:proofErr w:type="gramStart"/>
      <w:r>
        <w:t>,..»</w:t>
      </w:r>
      <w:proofErr w:type="gramEnd"/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after="384" w:line="365" w:lineRule="exact"/>
        <w:jc w:val="left"/>
      </w:pPr>
      <w:r>
        <w:t xml:space="preserve">Всей командой прочесть строки </w:t>
      </w:r>
      <w:r>
        <w:t>стихотворения о Дагестане: видео должно занимать не менее 1 минуты и быть сделанным на фоне гор, стенда с изображением гор или писателя.</w:t>
      </w:r>
    </w:p>
    <w:p w:rsidR="002918B0" w:rsidRDefault="00EE2899">
      <w:pPr>
        <w:pStyle w:val="20"/>
        <w:framePr w:w="9850" w:h="15498" w:hRule="exact" w:wrap="none" w:vAnchor="page" w:hAnchor="page" w:x="1200" w:y="231"/>
        <w:numPr>
          <w:ilvl w:val="0"/>
          <w:numId w:val="1"/>
        </w:numPr>
        <w:shd w:val="clear" w:color="auto" w:fill="auto"/>
        <w:tabs>
          <w:tab w:val="left" w:pos="2742"/>
        </w:tabs>
        <w:spacing w:before="0" w:after="323" w:line="260" w:lineRule="exact"/>
        <w:ind w:left="2180"/>
        <w:jc w:val="both"/>
      </w:pPr>
      <w:bookmarkStart w:id="7" w:name="bookmark11"/>
      <w:r>
        <w:t>Жюри Республиканского Гаджет-кросса</w:t>
      </w:r>
      <w:bookmarkEnd w:id="7"/>
    </w:p>
    <w:p w:rsidR="002918B0" w:rsidRDefault="00EE2899">
      <w:pPr>
        <w:pStyle w:val="22"/>
        <w:framePr w:w="9850" w:h="15498" w:hRule="exact" w:wrap="none" w:vAnchor="page" w:hAnchor="page" w:x="1200" w:y="231"/>
        <w:shd w:val="clear" w:color="auto" w:fill="auto"/>
        <w:spacing w:before="0" w:line="365" w:lineRule="exact"/>
        <w:ind w:firstLine="740"/>
      </w:pPr>
      <w:r>
        <w:t xml:space="preserve">Оценка выполненных заданий производится членами жюри из числа работников ГБУ ДО РД </w:t>
      </w:r>
      <w:r>
        <w:t>«Малая академия наук Республики Дагестан», Ресурсного центра Дагестанского регионального отделения «Российское движение школьников» (Приложение к Положению).</w:t>
      </w:r>
    </w:p>
    <w:p w:rsidR="002918B0" w:rsidRDefault="002918B0">
      <w:pPr>
        <w:rPr>
          <w:sz w:val="2"/>
          <w:szCs w:val="2"/>
        </w:rPr>
        <w:sectPr w:rsidR="002918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18B0" w:rsidRDefault="00EE2899">
      <w:pPr>
        <w:pStyle w:val="20"/>
        <w:framePr w:w="9816" w:h="1517" w:hRule="exact" w:wrap="none" w:vAnchor="page" w:hAnchor="page" w:x="1216" w:y="979"/>
        <w:numPr>
          <w:ilvl w:val="0"/>
          <w:numId w:val="1"/>
        </w:numPr>
        <w:shd w:val="clear" w:color="auto" w:fill="auto"/>
        <w:tabs>
          <w:tab w:val="left" w:pos="4422"/>
        </w:tabs>
        <w:spacing w:before="0" w:after="0" w:line="365" w:lineRule="exact"/>
        <w:ind w:left="3860"/>
        <w:jc w:val="both"/>
      </w:pPr>
      <w:bookmarkStart w:id="8" w:name="bookmark12"/>
      <w:r>
        <w:lastRenderedPageBreak/>
        <w:t>Награждение</w:t>
      </w:r>
      <w:bookmarkEnd w:id="8"/>
    </w:p>
    <w:p w:rsidR="002918B0" w:rsidRDefault="00EE2899">
      <w:pPr>
        <w:pStyle w:val="22"/>
        <w:framePr w:w="9816" w:h="1517" w:hRule="exact" w:wrap="none" w:vAnchor="page" w:hAnchor="page" w:x="1216" w:y="979"/>
        <w:shd w:val="clear" w:color="auto" w:fill="auto"/>
        <w:spacing w:before="0" w:line="365" w:lineRule="exact"/>
        <w:ind w:firstLine="740"/>
      </w:pPr>
      <w:r>
        <w:t>По результатам Гаджет-кросса командам на электронные почты будут</w:t>
      </w:r>
      <w:r>
        <w:t xml:space="preserve"> высланы сертификаты участника ГБУ ДО РД «МАН РД», Победителям и призерам призы и дипломы ГБУ ДО РД «МАН РД».</w:t>
      </w:r>
    </w:p>
    <w:p w:rsidR="002918B0" w:rsidRDefault="00EE2899">
      <w:pPr>
        <w:pStyle w:val="30"/>
        <w:framePr w:w="9816" w:h="700" w:hRule="exact" w:wrap="none" w:vAnchor="page" w:hAnchor="page" w:x="1216" w:y="3083"/>
        <w:shd w:val="clear" w:color="auto" w:fill="auto"/>
        <w:spacing w:before="0" w:after="0" w:line="322" w:lineRule="exact"/>
        <w:ind w:left="8380"/>
        <w:jc w:val="right"/>
      </w:pPr>
      <w:r>
        <w:t>Приложение к Положению</w:t>
      </w:r>
    </w:p>
    <w:p w:rsidR="002918B0" w:rsidRDefault="00EE2899">
      <w:pPr>
        <w:pStyle w:val="20"/>
        <w:framePr w:w="9816" w:h="4834" w:hRule="exact" w:wrap="none" w:vAnchor="page" w:hAnchor="page" w:x="1216" w:y="4080"/>
        <w:shd w:val="clear" w:color="auto" w:fill="auto"/>
        <w:spacing w:before="0" w:after="0" w:line="365" w:lineRule="exact"/>
        <w:ind w:right="340"/>
        <w:jc w:val="center"/>
      </w:pPr>
      <w:bookmarkStart w:id="9" w:name="bookmark13"/>
      <w:r>
        <w:t>Жюри Республиканского Гаджет-кросса</w:t>
      </w:r>
      <w:bookmarkEnd w:id="9"/>
    </w:p>
    <w:p w:rsidR="002918B0" w:rsidRDefault="00EE2899">
      <w:pPr>
        <w:pStyle w:val="22"/>
        <w:framePr w:w="9816" w:h="4834" w:hRule="exact" w:wrap="none" w:vAnchor="page" w:hAnchor="page" w:x="1216" w:y="4080"/>
        <w:shd w:val="clear" w:color="auto" w:fill="auto"/>
        <w:spacing w:before="0" w:line="365" w:lineRule="exact"/>
        <w:ind w:firstLine="740"/>
      </w:pPr>
      <w:proofErr w:type="spellStart"/>
      <w:r>
        <w:t>Байгушева</w:t>
      </w:r>
      <w:proofErr w:type="spellEnd"/>
      <w:r>
        <w:t xml:space="preserve"> Екатерина Викторовна - руководитель Ресурсного центра Дагестанского </w:t>
      </w:r>
      <w:r>
        <w:t>регионального отделения «Российского движения школьников», ГБУ ДО РД «МАН РД».</w:t>
      </w:r>
    </w:p>
    <w:p w:rsidR="002918B0" w:rsidRDefault="00EE2899">
      <w:pPr>
        <w:pStyle w:val="22"/>
        <w:framePr w:w="9816" w:h="4834" w:hRule="exact" w:wrap="none" w:vAnchor="page" w:hAnchor="page" w:x="1216" w:y="4080"/>
        <w:shd w:val="clear" w:color="auto" w:fill="auto"/>
        <w:spacing w:before="0" w:line="365" w:lineRule="exact"/>
        <w:ind w:firstLine="740"/>
      </w:pPr>
      <w:proofErr w:type="spellStart"/>
      <w:r>
        <w:t>Алексуточкина</w:t>
      </w:r>
      <w:proofErr w:type="spellEnd"/>
      <w:r>
        <w:t xml:space="preserve"> Полина Олеговна - методист Ресурсного центра Дагестанского регионального отделения «Российского движения школьников», ГБУ ДО РД «МАН РД».</w:t>
      </w:r>
    </w:p>
    <w:p w:rsidR="002918B0" w:rsidRDefault="00EE2899">
      <w:pPr>
        <w:pStyle w:val="22"/>
        <w:framePr w:w="9816" w:h="4834" w:hRule="exact" w:wrap="none" w:vAnchor="page" w:hAnchor="page" w:x="1216" w:y="4080"/>
        <w:shd w:val="clear" w:color="auto" w:fill="auto"/>
        <w:spacing w:before="0" w:line="365" w:lineRule="exact"/>
        <w:ind w:firstLine="740"/>
      </w:pPr>
      <w:proofErr w:type="spellStart"/>
      <w:r>
        <w:t>Газиева</w:t>
      </w:r>
      <w:proofErr w:type="spellEnd"/>
      <w:r>
        <w:t xml:space="preserve"> Мария </w:t>
      </w:r>
      <w:proofErr w:type="spellStart"/>
      <w:r>
        <w:t>Камиловна</w:t>
      </w:r>
      <w:proofErr w:type="spellEnd"/>
      <w:r>
        <w:t xml:space="preserve"> -</w:t>
      </w:r>
      <w:r>
        <w:t xml:space="preserve"> методист Ресурсного центра Дагестанского регионального отделения «Российского движения школьников, ГБУ ДО РД «МАН РД».</w:t>
      </w:r>
    </w:p>
    <w:p w:rsidR="002918B0" w:rsidRDefault="00EE2899">
      <w:pPr>
        <w:pStyle w:val="22"/>
        <w:framePr w:w="9816" w:h="4834" w:hRule="exact" w:wrap="none" w:vAnchor="page" w:hAnchor="page" w:x="1216" w:y="4080"/>
        <w:shd w:val="clear" w:color="auto" w:fill="auto"/>
        <w:spacing w:before="0" w:line="365" w:lineRule="exact"/>
        <w:ind w:firstLine="740"/>
      </w:pPr>
      <w:r>
        <w:t xml:space="preserve">Ибрагимова Анна </w:t>
      </w:r>
      <w:proofErr w:type="spellStart"/>
      <w:r>
        <w:t>Кулибековна</w:t>
      </w:r>
      <w:proofErr w:type="spellEnd"/>
      <w:r>
        <w:t xml:space="preserve"> - методист Ресурсного центра Дагестанского регионального отделения «Российского движения школьников, ГБУ ДО </w:t>
      </w:r>
      <w:r>
        <w:t>РД «МАН РД».</w:t>
      </w:r>
    </w:p>
    <w:p w:rsidR="002918B0" w:rsidRDefault="002918B0">
      <w:pPr>
        <w:rPr>
          <w:sz w:val="2"/>
          <w:szCs w:val="2"/>
        </w:rPr>
      </w:pPr>
    </w:p>
    <w:sectPr w:rsidR="002918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99" w:rsidRDefault="00EE2899">
      <w:r>
        <w:separator/>
      </w:r>
    </w:p>
  </w:endnote>
  <w:endnote w:type="continuationSeparator" w:id="0">
    <w:p w:rsidR="00EE2899" w:rsidRDefault="00EE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99" w:rsidRDefault="00EE2899"/>
  </w:footnote>
  <w:footnote w:type="continuationSeparator" w:id="0">
    <w:p w:rsidR="00EE2899" w:rsidRDefault="00EE28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B85"/>
    <w:multiLevelType w:val="multilevel"/>
    <w:tmpl w:val="8A243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E2B41"/>
    <w:multiLevelType w:val="multilevel"/>
    <w:tmpl w:val="16FC0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0176A5"/>
    <w:multiLevelType w:val="multilevel"/>
    <w:tmpl w:val="BC022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0"/>
    <w:rsid w:val="002918B0"/>
    <w:rsid w:val="00EA5916"/>
    <w:rsid w:val="00E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414pt">
    <w:name w:val="Основной текст (4) + 14 pt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Bookman Old Style" w:eastAsia="Bookman Old Style" w:hAnsi="Bookman Old Style" w:cs="Bookman Old Style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414pt">
    <w:name w:val="Основной текст (4) + 14 pt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both"/>
    </w:pPr>
    <w:rPr>
      <w:rFonts w:ascii="Bookman Old Style" w:eastAsia="Bookman Old Style" w:hAnsi="Bookman Old Style" w:cs="Bookman Old Style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l278627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sh.dages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2020-09-04T08:42:00Z</dcterms:created>
  <dcterms:modified xsi:type="dcterms:W3CDTF">2020-09-04T08:42:00Z</dcterms:modified>
</cp:coreProperties>
</file>