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C5BD" w14:textId="47029816" w:rsidR="002D7638" w:rsidRPr="006B514B" w:rsidRDefault="002D7638" w:rsidP="00D76456">
      <w:pPr>
        <w:shd w:val="clear" w:color="auto" w:fill="FFFFFF"/>
        <w:spacing w:before="150" w:after="0" w:line="360" w:lineRule="auto"/>
        <w:rPr>
          <w:rFonts w:ascii="Times New Roman" w:eastAsia="Times New Roman" w:hAnsi="Times New Roman" w:cs="Times New Roman"/>
          <w:b/>
          <w:bCs/>
          <w:color w:val="00408F"/>
          <w:sz w:val="28"/>
          <w:szCs w:val="28"/>
          <w:lang w:eastAsia="ru-RU"/>
        </w:rPr>
      </w:pPr>
      <w:r w:rsidRPr="006B514B">
        <w:rPr>
          <w:rFonts w:ascii="Times New Roman" w:eastAsia="Times New Roman" w:hAnsi="Times New Roman" w:cs="Times New Roman"/>
          <w:b/>
          <w:bCs/>
          <w:color w:val="00408F"/>
          <w:sz w:val="28"/>
          <w:szCs w:val="28"/>
          <w:lang w:eastAsia="ru-RU"/>
        </w:rPr>
        <w:t xml:space="preserve">Письмо № </w:t>
      </w:r>
      <w:r w:rsidR="003E5325">
        <w:rPr>
          <w:rFonts w:ascii="Times New Roman" w:eastAsia="Times New Roman" w:hAnsi="Times New Roman" w:cs="Times New Roman"/>
          <w:b/>
          <w:bCs/>
          <w:color w:val="00408F"/>
          <w:sz w:val="28"/>
          <w:szCs w:val="28"/>
          <w:lang w:eastAsia="ru-RU"/>
        </w:rPr>
        <w:t>73</w:t>
      </w:r>
      <w:r w:rsidR="00C74BEB">
        <w:rPr>
          <w:rFonts w:ascii="Times New Roman" w:eastAsia="Times New Roman" w:hAnsi="Times New Roman" w:cs="Times New Roman"/>
          <w:b/>
          <w:bCs/>
          <w:color w:val="00408F"/>
          <w:sz w:val="28"/>
          <w:szCs w:val="28"/>
          <w:lang w:eastAsia="ru-RU"/>
        </w:rPr>
        <w:t>9</w:t>
      </w:r>
      <w:r w:rsidR="0039530A" w:rsidRPr="006B514B">
        <w:rPr>
          <w:rFonts w:ascii="Times New Roman" w:eastAsia="Times New Roman" w:hAnsi="Times New Roman" w:cs="Times New Roman"/>
          <w:b/>
          <w:bCs/>
          <w:color w:val="00408F"/>
          <w:sz w:val="28"/>
          <w:szCs w:val="28"/>
          <w:lang w:eastAsia="ru-RU"/>
        </w:rPr>
        <w:t xml:space="preserve"> от</w:t>
      </w:r>
      <w:r w:rsidRPr="006B514B">
        <w:rPr>
          <w:rFonts w:ascii="Times New Roman" w:eastAsia="Times New Roman" w:hAnsi="Times New Roman" w:cs="Times New Roman"/>
          <w:b/>
          <w:bCs/>
          <w:color w:val="00408F"/>
          <w:sz w:val="28"/>
          <w:szCs w:val="28"/>
          <w:lang w:eastAsia="ru-RU"/>
        </w:rPr>
        <w:t xml:space="preserve"> </w:t>
      </w:r>
      <w:r w:rsidR="00512A94">
        <w:rPr>
          <w:rFonts w:ascii="Times New Roman" w:eastAsia="Times New Roman" w:hAnsi="Times New Roman" w:cs="Times New Roman"/>
          <w:b/>
          <w:bCs/>
          <w:color w:val="00408F"/>
          <w:sz w:val="28"/>
          <w:szCs w:val="28"/>
          <w:lang w:eastAsia="ru-RU"/>
        </w:rPr>
        <w:t>0</w:t>
      </w:r>
      <w:r w:rsidR="003E5325">
        <w:rPr>
          <w:rFonts w:ascii="Times New Roman" w:eastAsia="Times New Roman" w:hAnsi="Times New Roman" w:cs="Times New Roman"/>
          <w:b/>
          <w:bCs/>
          <w:color w:val="00408F"/>
          <w:sz w:val="28"/>
          <w:szCs w:val="28"/>
          <w:lang w:eastAsia="ru-RU"/>
        </w:rPr>
        <w:t>7</w:t>
      </w:r>
      <w:r w:rsidR="0039530A" w:rsidRPr="006B514B">
        <w:rPr>
          <w:rFonts w:ascii="Times New Roman" w:eastAsia="Times New Roman" w:hAnsi="Times New Roman" w:cs="Times New Roman"/>
          <w:b/>
          <w:bCs/>
          <w:color w:val="00408F"/>
          <w:sz w:val="28"/>
          <w:szCs w:val="28"/>
          <w:lang w:eastAsia="ru-RU"/>
        </w:rPr>
        <w:t>.0</w:t>
      </w:r>
      <w:r w:rsidR="003E5325">
        <w:rPr>
          <w:rFonts w:ascii="Times New Roman" w:eastAsia="Times New Roman" w:hAnsi="Times New Roman" w:cs="Times New Roman"/>
          <w:b/>
          <w:bCs/>
          <w:color w:val="00408F"/>
          <w:sz w:val="28"/>
          <w:szCs w:val="28"/>
          <w:lang w:eastAsia="ru-RU"/>
        </w:rPr>
        <w:t>8</w:t>
      </w:r>
      <w:r w:rsidR="0039530A" w:rsidRPr="006B514B">
        <w:rPr>
          <w:rFonts w:ascii="Times New Roman" w:eastAsia="Times New Roman" w:hAnsi="Times New Roman" w:cs="Times New Roman"/>
          <w:b/>
          <w:bCs/>
          <w:color w:val="00408F"/>
          <w:sz w:val="28"/>
          <w:szCs w:val="28"/>
          <w:lang w:eastAsia="ru-RU"/>
        </w:rPr>
        <w:t>.2020 г.</w:t>
      </w:r>
      <w:r w:rsidRPr="006B514B">
        <w:rPr>
          <w:rFonts w:ascii="Times New Roman" w:eastAsia="Times New Roman" w:hAnsi="Times New Roman" w:cs="Times New Roman"/>
          <w:b/>
          <w:bCs/>
          <w:color w:val="00408F"/>
          <w:sz w:val="28"/>
          <w:szCs w:val="28"/>
          <w:lang w:eastAsia="ru-RU"/>
        </w:rPr>
        <w:t xml:space="preserve"> </w:t>
      </w:r>
    </w:p>
    <w:p w14:paraId="5E7727D4" w14:textId="68F0286D" w:rsidR="002C140E" w:rsidRDefault="0059638E" w:rsidP="002C140E">
      <w:pPr>
        <w:pStyle w:val="10"/>
        <w:spacing w:after="0" w:line="240" w:lineRule="auto"/>
        <w:ind w:firstLine="0"/>
        <w:jc w:val="both"/>
        <w:rPr>
          <w:b/>
          <w:bCs/>
          <w:color w:val="1F497D" w:themeColor="text2"/>
        </w:rPr>
      </w:pPr>
      <w:r w:rsidRPr="002C140E">
        <w:rPr>
          <w:b/>
          <w:color w:val="1F497D" w:themeColor="text2"/>
        </w:rPr>
        <w:t>О</w:t>
      </w:r>
      <w:r w:rsidR="0012214F" w:rsidRPr="002C140E">
        <w:rPr>
          <w:b/>
          <w:color w:val="1F497D" w:themeColor="text2"/>
        </w:rPr>
        <w:t xml:space="preserve"> </w:t>
      </w:r>
      <w:r w:rsidR="009912D2">
        <w:rPr>
          <w:b/>
          <w:bCs/>
          <w:color w:val="1F497D" w:themeColor="text2"/>
        </w:rPr>
        <w:t>проведении</w:t>
      </w:r>
      <w:r w:rsidR="00512A94" w:rsidRPr="00512A94">
        <w:rPr>
          <w:b/>
          <w:bCs/>
          <w:color w:val="1F497D" w:themeColor="text2"/>
        </w:rPr>
        <w:t xml:space="preserve"> </w:t>
      </w:r>
      <w:r w:rsidR="00C74BEB" w:rsidRPr="00C74BEB">
        <w:rPr>
          <w:b/>
          <w:bCs/>
          <w:color w:val="1F497D" w:themeColor="text2"/>
        </w:rPr>
        <w:t>финала V Всероссийского детского фестиваля «Наследники традиций»</w:t>
      </w:r>
    </w:p>
    <w:p w14:paraId="383D0DA8" w14:textId="77777777" w:rsidR="009912D2" w:rsidRDefault="009912D2" w:rsidP="002C140E">
      <w:pPr>
        <w:pStyle w:val="10"/>
        <w:spacing w:after="0" w:line="240" w:lineRule="auto"/>
        <w:ind w:firstLine="0"/>
        <w:jc w:val="both"/>
        <w:rPr>
          <w:b/>
          <w:color w:val="1F497D" w:themeColor="text2"/>
          <w:lang w:eastAsia="ru-RU"/>
        </w:rPr>
      </w:pPr>
    </w:p>
    <w:p w14:paraId="543090B4" w14:textId="77777777" w:rsidR="00C74BEB" w:rsidRDefault="00C74BEB" w:rsidP="0058393E">
      <w:pPr>
        <w:shd w:val="clear" w:color="auto" w:fill="FFFFFF"/>
        <w:spacing w:before="150" w:after="0" w:line="240" w:lineRule="auto"/>
        <w:jc w:val="right"/>
        <w:rPr>
          <w:rFonts w:ascii="Times New Roman" w:eastAsia="Times New Roman" w:hAnsi="Times New Roman" w:cs="Times New Roman"/>
          <w:b/>
          <w:color w:val="434343"/>
          <w:sz w:val="28"/>
          <w:szCs w:val="28"/>
          <w:lang w:eastAsia="ru-RU"/>
        </w:rPr>
      </w:pPr>
    </w:p>
    <w:p w14:paraId="5F72555C" w14:textId="604BBA22" w:rsidR="002D7638" w:rsidRDefault="002D7638" w:rsidP="0058393E">
      <w:pPr>
        <w:shd w:val="clear" w:color="auto" w:fill="FFFFFF"/>
        <w:spacing w:before="150" w:after="0" w:line="240" w:lineRule="auto"/>
        <w:jc w:val="right"/>
        <w:rPr>
          <w:rFonts w:ascii="Times New Roman" w:eastAsia="Times New Roman" w:hAnsi="Times New Roman" w:cs="Times New Roman"/>
          <w:b/>
          <w:color w:val="434343"/>
          <w:sz w:val="28"/>
          <w:szCs w:val="28"/>
          <w:lang w:eastAsia="ru-RU"/>
        </w:rPr>
      </w:pPr>
      <w:r w:rsidRPr="006B514B">
        <w:rPr>
          <w:rFonts w:ascii="Times New Roman" w:eastAsia="Times New Roman" w:hAnsi="Times New Roman" w:cs="Times New Roman"/>
          <w:b/>
          <w:color w:val="434343"/>
          <w:sz w:val="28"/>
          <w:szCs w:val="28"/>
          <w:lang w:eastAsia="ru-RU"/>
        </w:rPr>
        <w:t xml:space="preserve">Руководителям ОО </w:t>
      </w:r>
    </w:p>
    <w:p w14:paraId="2588241A" w14:textId="0984AA09" w:rsidR="002C140E" w:rsidRDefault="002C140E" w:rsidP="0058393E">
      <w:pPr>
        <w:shd w:val="clear" w:color="auto" w:fill="FFFFFF"/>
        <w:spacing w:before="150" w:after="0" w:line="240" w:lineRule="auto"/>
        <w:jc w:val="right"/>
        <w:rPr>
          <w:rFonts w:ascii="Times New Roman" w:eastAsia="Times New Roman" w:hAnsi="Times New Roman" w:cs="Times New Roman"/>
          <w:b/>
          <w:color w:val="434343"/>
          <w:sz w:val="28"/>
          <w:szCs w:val="28"/>
          <w:lang w:eastAsia="ru-RU"/>
        </w:rPr>
      </w:pPr>
    </w:p>
    <w:p w14:paraId="417BBEB6" w14:textId="77777777" w:rsidR="009912D2" w:rsidRDefault="009912D2" w:rsidP="0058393E">
      <w:pPr>
        <w:shd w:val="clear" w:color="auto" w:fill="FFFFFF"/>
        <w:spacing w:before="150" w:after="0" w:line="240" w:lineRule="auto"/>
        <w:jc w:val="right"/>
        <w:rPr>
          <w:rFonts w:ascii="Times New Roman" w:eastAsia="Times New Roman" w:hAnsi="Times New Roman" w:cs="Times New Roman"/>
          <w:b/>
          <w:color w:val="434343"/>
          <w:sz w:val="28"/>
          <w:szCs w:val="28"/>
          <w:lang w:eastAsia="ru-RU"/>
        </w:rPr>
      </w:pPr>
    </w:p>
    <w:p w14:paraId="16F30961" w14:textId="387E5F3B" w:rsidR="00C74BEB" w:rsidRDefault="00B83AC0" w:rsidP="00C74BEB">
      <w:pPr>
        <w:pStyle w:val="10"/>
        <w:ind w:firstLine="800"/>
        <w:jc w:val="both"/>
      </w:pPr>
      <w:r w:rsidRPr="002C140E">
        <w:t xml:space="preserve">МКУ «Управление образования по Сергокалинскому району в соответствии с письмом </w:t>
      </w:r>
      <w:r w:rsidR="00266328" w:rsidRPr="002C140E">
        <w:t xml:space="preserve">Министерство образования и науки Республики Дагестан </w:t>
      </w:r>
      <w:r w:rsidRPr="002C140E">
        <w:t>за № 06-</w:t>
      </w:r>
      <w:r w:rsidR="003E5325">
        <w:t>64</w:t>
      </w:r>
      <w:r w:rsidR="005D53F5">
        <w:t>19</w:t>
      </w:r>
      <w:r w:rsidRPr="002C140E">
        <w:t>/0</w:t>
      </w:r>
      <w:r w:rsidR="005D53F5">
        <w:t>6</w:t>
      </w:r>
      <w:r w:rsidRPr="002C140E">
        <w:t>-</w:t>
      </w:r>
      <w:r w:rsidR="005D53F5">
        <w:t>1</w:t>
      </w:r>
      <w:r w:rsidRPr="002C140E">
        <w:t xml:space="preserve">8/20 от </w:t>
      </w:r>
      <w:r w:rsidR="009912D2">
        <w:t>0</w:t>
      </w:r>
      <w:r w:rsidR="003E5325">
        <w:t>5</w:t>
      </w:r>
      <w:r w:rsidRPr="002C140E">
        <w:t>.0</w:t>
      </w:r>
      <w:r w:rsidR="003E5325">
        <w:t>8</w:t>
      </w:r>
      <w:r w:rsidRPr="002C140E">
        <w:t xml:space="preserve">.2020 г. </w:t>
      </w:r>
      <w:r w:rsidR="00C74BEB">
        <w:rPr>
          <w:color w:val="000000"/>
        </w:rPr>
        <w:t>информирует о проведении Министерством просвещения Российской Федерации финала V Всероссийского детского фестиваля народной культуры «Наследники традиций» в очно-дистанционном формате.</w:t>
      </w:r>
    </w:p>
    <w:p w14:paraId="04BB975F" w14:textId="77777777" w:rsidR="00C74BEB" w:rsidRDefault="00C74BEB" w:rsidP="00C74BEB">
      <w:pPr>
        <w:pStyle w:val="10"/>
        <w:spacing w:after="360"/>
        <w:ind w:firstLine="800"/>
        <w:jc w:val="both"/>
      </w:pPr>
      <w:r>
        <w:rPr>
          <w:color w:val="000000"/>
        </w:rPr>
        <w:t>Просим довести информацию до сведения заинтересованных лиц.</w:t>
      </w:r>
    </w:p>
    <w:p w14:paraId="2BAAD5C7" w14:textId="77777777" w:rsidR="00C74BEB" w:rsidRDefault="00C74BEB" w:rsidP="00C74BEB">
      <w:pPr>
        <w:pStyle w:val="10"/>
        <w:spacing w:after="1320"/>
        <w:ind w:firstLine="800"/>
        <w:jc w:val="both"/>
      </w:pPr>
      <w:r>
        <w:rPr>
          <w:color w:val="000000"/>
        </w:rPr>
        <w:t>Приложение: на 2 л. в 1 экз.</w:t>
      </w:r>
    </w:p>
    <w:p w14:paraId="3C8B9A7C" w14:textId="77777777" w:rsidR="00512A94" w:rsidRDefault="00512A94" w:rsidP="00B255DC">
      <w:pPr>
        <w:pStyle w:val="Default"/>
        <w:spacing w:line="276" w:lineRule="auto"/>
        <w:ind w:firstLine="709"/>
        <w:jc w:val="both"/>
      </w:pPr>
    </w:p>
    <w:p w14:paraId="541EB284" w14:textId="36DCCAD0" w:rsidR="00096F32" w:rsidRDefault="00266328" w:rsidP="00634DDE">
      <w:pPr>
        <w:spacing w:after="0"/>
        <w:rPr>
          <w:rFonts w:ascii="Times New Roman" w:hAnsi="Times New Roman" w:cs="Times New Roman"/>
          <w:b/>
          <w:sz w:val="24"/>
          <w:szCs w:val="24"/>
        </w:rPr>
      </w:pPr>
      <w:r>
        <w:rPr>
          <w:rFonts w:ascii="Times New Roman" w:hAnsi="Times New Roman" w:cs="Times New Roman"/>
          <w:b/>
          <w:sz w:val="24"/>
          <w:szCs w:val="24"/>
        </w:rPr>
        <w:t>Начальник МКУ</w:t>
      </w:r>
    </w:p>
    <w:p w14:paraId="38B351A3" w14:textId="1A113481" w:rsidR="00096F32" w:rsidRDefault="00096F32" w:rsidP="00096F32">
      <w:pPr>
        <w:spacing w:after="0"/>
        <w:rPr>
          <w:rFonts w:ascii="Times New Roman" w:hAnsi="Times New Roman" w:cs="Times New Roman"/>
          <w:b/>
          <w:sz w:val="24"/>
          <w:szCs w:val="24"/>
        </w:rPr>
      </w:pPr>
      <w:r>
        <w:rPr>
          <w:rFonts w:ascii="Times New Roman" w:hAnsi="Times New Roman" w:cs="Times New Roman"/>
          <w:b/>
          <w:sz w:val="24"/>
          <w:szCs w:val="24"/>
        </w:rPr>
        <w:t xml:space="preserve">«Управление </w:t>
      </w:r>
      <w:r w:rsidR="00266328">
        <w:rPr>
          <w:rFonts w:ascii="Times New Roman" w:hAnsi="Times New Roman" w:cs="Times New Roman"/>
          <w:b/>
          <w:sz w:val="24"/>
          <w:szCs w:val="24"/>
        </w:rPr>
        <w:t xml:space="preserve">образования»  </w:t>
      </w:r>
      <w:r>
        <w:rPr>
          <w:rFonts w:ascii="Times New Roman" w:hAnsi="Times New Roman" w:cs="Times New Roman"/>
          <w:b/>
          <w:sz w:val="24"/>
          <w:szCs w:val="24"/>
        </w:rPr>
        <w:t xml:space="preserve">                                        </w:t>
      </w:r>
      <w:r w:rsidR="00634D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B3DF7">
        <w:rPr>
          <w:rFonts w:ascii="Times New Roman" w:hAnsi="Times New Roman" w:cs="Times New Roman"/>
          <w:b/>
          <w:sz w:val="24"/>
          <w:szCs w:val="24"/>
        </w:rPr>
        <w:t xml:space="preserve">Х. Исаева </w:t>
      </w:r>
    </w:p>
    <w:p w14:paraId="524FB254" w14:textId="162088E9" w:rsidR="00096F32" w:rsidRDefault="00096F32" w:rsidP="00096F32">
      <w:pPr>
        <w:shd w:val="clear" w:color="auto" w:fill="FFFFFF"/>
        <w:spacing w:after="0" w:line="240" w:lineRule="auto"/>
        <w:ind w:firstLine="567"/>
        <w:jc w:val="both"/>
        <w:rPr>
          <w:rFonts w:ascii="Verdana" w:eastAsia="Times New Roman" w:hAnsi="Verdana" w:cs="Times New Roman"/>
          <w:color w:val="000000"/>
          <w:sz w:val="20"/>
          <w:szCs w:val="20"/>
          <w:lang w:eastAsia="ru-RU"/>
        </w:rPr>
      </w:pPr>
    </w:p>
    <w:p w14:paraId="79311CBF" w14:textId="2C9F7F80" w:rsidR="006B514B" w:rsidRDefault="006B514B" w:rsidP="00096F32">
      <w:pPr>
        <w:shd w:val="clear" w:color="auto" w:fill="FFFFFF"/>
        <w:spacing w:after="0" w:line="240" w:lineRule="auto"/>
        <w:ind w:firstLine="567"/>
        <w:jc w:val="both"/>
        <w:rPr>
          <w:rFonts w:ascii="Verdana" w:eastAsia="Times New Roman" w:hAnsi="Verdana" w:cs="Times New Roman"/>
          <w:color w:val="000000"/>
          <w:sz w:val="20"/>
          <w:szCs w:val="20"/>
          <w:lang w:eastAsia="ru-RU"/>
        </w:rPr>
      </w:pPr>
    </w:p>
    <w:p w14:paraId="7DEB0CB1" w14:textId="6FEF7092" w:rsidR="000A6547" w:rsidRDefault="000A6547" w:rsidP="00096F32">
      <w:pPr>
        <w:shd w:val="clear" w:color="auto" w:fill="FFFFFF"/>
        <w:spacing w:after="0" w:line="240" w:lineRule="auto"/>
        <w:ind w:firstLine="567"/>
        <w:jc w:val="both"/>
        <w:rPr>
          <w:rFonts w:ascii="Verdana" w:eastAsia="Times New Roman" w:hAnsi="Verdana" w:cs="Times New Roman"/>
          <w:color w:val="000000"/>
          <w:sz w:val="20"/>
          <w:szCs w:val="20"/>
          <w:lang w:eastAsia="ru-RU"/>
        </w:rPr>
      </w:pPr>
    </w:p>
    <w:p w14:paraId="4FBE8208" w14:textId="77777777" w:rsidR="005E43B8" w:rsidRDefault="005E43B8" w:rsidP="00096F32">
      <w:pPr>
        <w:shd w:val="clear" w:color="auto" w:fill="FFFFFF"/>
        <w:spacing w:after="0" w:line="240" w:lineRule="auto"/>
        <w:ind w:firstLine="567"/>
        <w:jc w:val="both"/>
        <w:rPr>
          <w:rFonts w:ascii="Verdana" w:eastAsia="Times New Roman" w:hAnsi="Verdana" w:cs="Times New Roman"/>
          <w:color w:val="000000"/>
          <w:sz w:val="20"/>
          <w:szCs w:val="20"/>
          <w:lang w:eastAsia="ru-RU"/>
        </w:rPr>
      </w:pPr>
    </w:p>
    <w:p w14:paraId="7A157B35" w14:textId="77777777" w:rsidR="00096F32" w:rsidRPr="005E43B8" w:rsidRDefault="00096F32" w:rsidP="00096F32">
      <w:pPr>
        <w:shd w:val="clear" w:color="auto" w:fill="FFFFFF"/>
        <w:spacing w:after="0" w:line="240" w:lineRule="auto"/>
        <w:ind w:firstLine="567"/>
        <w:jc w:val="both"/>
        <w:rPr>
          <w:rFonts w:ascii="Times New Roman" w:eastAsia="Times New Roman" w:hAnsi="Times New Roman" w:cs="Times New Roman"/>
          <w:i/>
          <w:color w:val="000000"/>
          <w:sz w:val="20"/>
          <w:szCs w:val="20"/>
          <w:lang w:eastAsia="ru-RU"/>
        </w:rPr>
      </w:pPr>
      <w:r w:rsidRPr="005E43B8">
        <w:rPr>
          <w:rFonts w:ascii="Times New Roman" w:eastAsia="Times New Roman" w:hAnsi="Times New Roman" w:cs="Times New Roman"/>
          <w:i/>
          <w:color w:val="000000"/>
          <w:sz w:val="20"/>
          <w:szCs w:val="20"/>
          <w:lang w:eastAsia="ru-RU"/>
        </w:rPr>
        <w:t>Исп. Магомедова С.Ш.</w:t>
      </w:r>
    </w:p>
    <w:p w14:paraId="252496A5" w14:textId="77777777" w:rsidR="00DE6A06" w:rsidRPr="005E43B8" w:rsidRDefault="00096F32" w:rsidP="003A620A">
      <w:pPr>
        <w:shd w:val="clear" w:color="auto" w:fill="FFFFFF"/>
        <w:spacing w:after="0" w:line="240" w:lineRule="auto"/>
        <w:ind w:firstLine="567"/>
        <w:jc w:val="both"/>
        <w:rPr>
          <w:rFonts w:ascii="Times New Roman" w:hAnsi="Times New Roman" w:cs="Times New Roman"/>
          <w:sz w:val="20"/>
          <w:szCs w:val="20"/>
        </w:rPr>
      </w:pPr>
      <w:r w:rsidRPr="005E43B8">
        <w:rPr>
          <w:rFonts w:ascii="Times New Roman" w:eastAsia="Times New Roman" w:hAnsi="Times New Roman" w:cs="Times New Roman"/>
          <w:i/>
          <w:color w:val="000000"/>
          <w:sz w:val="20"/>
          <w:szCs w:val="20"/>
          <w:lang w:eastAsia="ru-RU"/>
        </w:rPr>
        <w:t>Тел. 8-903-481-80-00</w:t>
      </w:r>
    </w:p>
    <w:p w14:paraId="07B40233" w14:textId="2C84A288" w:rsidR="00DE6A06" w:rsidRDefault="005E43B8" w:rsidP="005E43B8">
      <w:pPr>
        <w:ind w:firstLine="567"/>
        <w:rPr>
          <w:rStyle w:val="a5"/>
          <w:rFonts w:ascii="Times New Roman" w:hAnsi="Times New Roman" w:cs="Times New Roman"/>
          <w:i/>
          <w:iCs/>
          <w:sz w:val="20"/>
          <w:szCs w:val="20"/>
          <w:lang w:val="en-US"/>
        </w:rPr>
      </w:pPr>
      <w:r w:rsidRPr="002C140E">
        <w:rPr>
          <w:rFonts w:ascii="Times New Roman" w:hAnsi="Times New Roman" w:cs="Times New Roman"/>
          <w:i/>
          <w:iCs/>
          <w:sz w:val="20"/>
          <w:szCs w:val="20"/>
          <w:lang w:val="en-US"/>
        </w:rPr>
        <w:t xml:space="preserve">e-mail: </w:t>
      </w:r>
      <w:hyperlink r:id="rId6" w:history="1">
        <w:r w:rsidRPr="001572AE">
          <w:rPr>
            <w:rStyle w:val="a5"/>
            <w:rFonts w:ascii="Times New Roman" w:hAnsi="Times New Roman" w:cs="Times New Roman"/>
            <w:i/>
            <w:iCs/>
            <w:sz w:val="20"/>
            <w:szCs w:val="20"/>
            <w:lang w:val="en-US"/>
          </w:rPr>
          <w:t>msarat</w:t>
        </w:r>
        <w:r w:rsidRPr="002C140E">
          <w:rPr>
            <w:rStyle w:val="a5"/>
            <w:rFonts w:ascii="Times New Roman" w:hAnsi="Times New Roman" w:cs="Times New Roman"/>
            <w:i/>
            <w:iCs/>
            <w:sz w:val="20"/>
            <w:szCs w:val="20"/>
            <w:lang w:val="en-US"/>
          </w:rPr>
          <w:t>78@</w:t>
        </w:r>
        <w:r w:rsidRPr="001572AE">
          <w:rPr>
            <w:rStyle w:val="a5"/>
            <w:rFonts w:ascii="Times New Roman" w:hAnsi="Times New Roman" w:cs="Times New Roman"/>
            <w:i/>
            <w:iCs/>
            <w:sz w:val="20"/>
            <w:szCs w:val="20"/>
            <w:lang w:val="en-US"/>
          </w:rPr>
          <w:t>gmail</w:t>
        </w:r>
        <w:r w:rsidRPr="002C140E">
          <w:rPr>
            <w:rStyle w:val="a5"/>
            <w:rFonts w:ascii="Times New Roman" w:hAnsi="Times New Roman" w:cs="Times New Roman"/>
            <w:i/>
            <w:iCs/>
            <w:sz w:val="20"/>
            <w:szCs w:val="20"/>
            <w:lang w:val="en-US"/>
          </w:rPr>
          <w:t>.</w:t>
        </w:r>
        <w:r w:rsidRPr="001572AE">
          <w:rPr>
            <w:rStyle w:val="a5"/>
            <w:rFonts w:ascii="Times New Roman" w:hAnsi="Times New Roman" w:cs="Times New Roman"/>
            <w:i/>
            <w:iCs/>
            <w:sz w:val="20"/>
            <w:szCs w:val="20"/>
            <w:lang w:val="en-US"/>
          </w:rPr>
          <w:t>com</w:t>
        </w:r>
      </w:hyperlink>
    </w:p>
    <w:p w14:paraId="775C0C53" w14:textId="2151D2F3" w:rsidR="00A27798" w:rsidRDefault="00A27798" w:rsidP="005E43B8">
      <w:pPr>
        <w:ind w:firstLine="567"/>
        <w:rPr>
          <w:rStyle w:val="a5"/>
          <w:rFonts w:ascii="Times New Roman" w:hAnsi="Times New Roman" w:cs="Times New Roman"/>
          <w:i/>
          <w:iCs/>
          <w:sz w:val="20"/>
          <w:szCs w:val="20"/>
          <w:lang w:val="en-US"/>
        </w:rPr>
      </w:pPr>
    </w:p>
    <w:p w14:paraId="5B16856C" w14:textId="0A097593" w:rsidR="00A27798" w:rsidRDefault="00A27798" w:rsidP="005E43B8">
      <w:pPr>
        <w:ind w:firstLine="567"/>
        <w:rPr>
          <w:rStyle w:val="a5"/>
          <w:rFonts w:ascii="Times New Roman" w:hAnsi="Times New Roman" w:cs="Times New Roman"/>
          <w:i/>
          <w:iCs/>
          <w:sz w:val="20"/>
          <w:szCs w:val="20"/>
          <w:lang w:val="en-US"/>
        </w:rPr>
      </w:pPr>
    </w:p>
    <w:p w14:paraId="27F04D1D" w14:textId="48CB1AAA" w:rsidR="00A27798" w:rsidRDefault="00A27798" w:rsidP="005E43B8">
      <w:pPr>
        <w:ind w:firstLine="567"/>
        <w:rPr>
          <w:rStyle w:val="a5"/>
          <w:rFonts w:ascii="Times New Roman" w:hAnsi="Times New Roman" w:cs="Times New Roman"/>
          <w:i/>
          <w:iCs/>
          <w:sz w:val="20"/>
          <w:szCs w:val="20"/>
          <w:lang w:val="en-US"/>
        </w:rPr>
      </w:pPr>
    </w:p>
    <w:p w14:paraId="32CAD063" w14:textId="29A93DA2" w:rsidR="00A27798" w:rsidRDefault="00A27798" w:rsidP="005E43B8">
      <w:pPr>
        <w:ind w:firstLine="567"/>
        <w:rPr>
          <w:rStyle w:val="a5"/>
          <w:rFonts w:ascii="Times New Roman" w:hAnsi="Times New Roman" w:cs="Times New Roman"/>
          <w:i/>
          <w:iCs/>
          <w:sz w:val="20"/>
          <w:szCs w:val="20"/>
          <w:lang w:val="en-US"/>
        </w:rPr>
      </w:pPr>
    </w:p>
    <w:p w14:paraId="5CAE3742" w14:textId="228ABCCA" w:rsidR="00A27798" w:rsidRDefault="00A27798" w:rsidP="005E43B8">
      <w:pPr>
        <w:ind w:firstLine="567"/>
        <w:rPr>
          <w:rStyle w:val="a5"/>
          <w:rFonts w:ascii="Times New Roman" w:hAnsi="Times New Roman" w:cs="Times New Roman"/>
          <w:i/>
          <w:iCs/>
          <w:sz w:val="20"/>
          <w:szCs w:val="20"/>
          <w:lang w:val="en-US"/>
        </w:rPr>
      </w:pPr>
    </w:p>
    <w:p w14:paraId="3F7954BE" w14:textId="2CB4E22E" w:rsidR="00A27798" w:rsidRDefault="00A27798" w:rsidP="005E43B8">
      <w:pPr>
        <w:ind w:firstLine="567"/>
        <w:rPr>
          <w:rStyle w:val="a5"/>
          <w:rFonts w:ascii="Times New Roman" w:hAnsi="Times New Roman" w:cs="Times New Roman"/>
          <w:i/>
          <w:iCs/>
          <w:sz w:val="20"/>
          <w:szCs w:val="20"/>
          <w:lang w:val="en-US"/>
        </w:rPr>
      </w:pPr>
    </w:p>
    <w:p w14:paraId="3255BA6E" w14:textId="1DDDDEE3" w:rsidR="00A27798" w:rsidRDefault="00A27798" w:rsidP="005E43B8">
      <w:pPr>
        <w:ind w:firstLine="567"/>
        <w:rPr>
          <w:rStyle w:val="a5"/>
          <w:rFonts w:ascii="Times New Roman" w:hAnsi="Times New Roman" w:cs="Times New Roman"/>
          <w:i/>
          <w:iCs/>
          <w:sz w:val="20"/>
          <w:szCs w:val="20"/>
          <w:lang w:val="en-US"/>
        </w:rPr>
      </w:pPr>
    </w:p>
    <w:p w14:paraId="798E8755" w14:textId="1E03604D" w:rsidR="00A27798" w:rsidRDefault="00A27798" w:rsidP="005E43B8">
      <w:pPr>
        <w:ind w:firstLine="567"/>
        <w:rPr>
          <w:rStyle w:val="a5"/>
          <w:rFonts w:ascii="Times New Roman" w:hAnsi="Times New Roman" w:cs="Times New Roman"/>
          <w:i/>
          <w:iCs/>
          <w:sz w:val="20"/>
          <w:szCs w:val="20"/>
          <w:lang w:val="en-US"/>
        </w:rPr>
      </w:pPr>
      <w:bookmarkStart w:id="0" w:name="_GoBack"/>
      <w:bookmarkEnd w:id="0"/>
    </w:p>
    <w:p w14:paraId="07914238" w14:textId="77777777" w:rsidR="00053C6D" w:rsidRDefault="00053C6D" w:rsidP="00053C6D">
      <w:pPr>
        <w:pStyle w:val="10"/>
        <w:spacing w:after="0" w:line="194" w:lineRule="auto"/>
        <w:ind w:firstLine="0"/>
      </w:pPr>
      <w:r>
        <w:rPr>
          <w:color w:val="000000"/>
        </w:rPr>
        <w:t>О проведении финала</w:t>
      </w:r>
    </w:p>
    <w:p w14:paraId="489A609F" w14:textId="77777777" w:rsidR="00053C6D" w:rsidRDefault="00053C6D" w:rsidP="00053C6D">
      <w:pPr>
        <w:pStyle w:val="10"/>
        <w:spacing w:after="0" w:line="194" w:lineRule="auto"/>
        <w:ind w:firstLine="0"/>
        <w:rPr>
          <w:color w:val="000000"/>
        </w:rPr>
      </w:pPr>
      <w:r>
        <w:rPr>
          <w:color w:val="000000"/>
        </w:rPr>
        <w:t xml:space="preserve">V Всероссийского детского </w:t>
      </w:r>
    </w:p>
    <w:p w14:paraId="36B3C9E9" w14:textId="77777777" w:rsidR="00053C6D" w:rsidRDefault="00053C6D" w:rsidP="00053C6D">
      <w:pPr>
        <w:pStyle w:val="10"/>
        <w:spacing w:after="0" w:line="194" w:lineRule="auto"/>
        <w:ind w:firstLine="0"/>
        <w:rPr>
          <w:color w:val="000000"/>
        </w:rPr>
      </w:pPr>
      <w:r>
        <w:rPr>
          <w:color w:val="000000"/>
        </w:rPr>
        <w:t xml:space="preserve">фестиваля народной культуры </w:t>
      </w:r>
    </w:p>
    <w:p w14:paraId="7F104018" w14:textId="77777777" w:rsidR="00053C6D" w:rsidRDefault="00053C6D" w:rsidP="00053C6D">
      <w:pPr>
        <w:pStyle w:val="10"/>
        <w:spacing w:after="0" w:line="194" w:lineRule="auto"/>
        <w:ind w:firstLine="0"/>
        <w:rPr>
          <w:color w:val="000000"/>
        </w:rPr>
      </w:pPr>
      <w:r>
        <w:rPr>
          <w:color w:val="000000"/>
        </w:rPr>
        <w:t>«Наследники традиции» в очно-</w:t>
      </w:r>
    </w:p>
    <w:p w14:paraId="6AA61317" w14:textId="35650226" w:rsidR="00053C6D" w:rsidRDefault="00053C6D" w:rsidP="00053C6D">
      <w:pPr>
        <w:pStyle w:val="10"/>
        <w:spacing w:after="0" w:line="194" w:lineRule="auto"/>
        <w:ind w:firstLine="0"/>
      </w:pPr>
      <w:r>
        <w:rPr>
          <w:color w:val="000000"/>
        </w:rPr>
        <w:t>дистанционном формате</w:t>
      </w:r>
    </w:p>
    <w:p w14:paraId="6A18A279" w14:textId="402E036C" w:rsidR="00A27798" w:rsidRDefault="00A27798" w:rsidP="005E43B8">
      <w:pPr>
        <w:ind w:firstLine="567"/>
        <w:rPr>
          <w:rStyle w:val="a5"/>
          <w:rFonts w:ascii="Times New Roman" w:hAnsi="Times New Roman" w:cs="Times New Roman"/>
          <w:i/>
          <w:iCs/>
          <w:sz w:val="20"/>
          <w:szCs w:val="20"/>
        </w:rPr>
      </w:pPr>
    </w:p>
    <w:p w14:paraId="40462DDC" w14:textId="5F5A32C7" w:rsidR="00053C6D" w:rsidRDefault="00053C6D" w:rsidP="005E43B8">
      <w:pPr>
        <w:ind w:firstLine="567"/>
        <w:rPr>
          <w:rStyle w:val="a5"/>
          <w:rFonts w:ascii="Times New Roman" w:hAnsi="Times New Roman" w:cs="Times New Roman"/>
          <w:i/>
          <w:iCs/>
          <w:sz w:val="20"/>
          <w:szCs w:val="20"/>
        </w:rPr>
      </w:pPr>
    </w:p>
    <w:p w14:paraId="5FB27A7D" w14:textId="77777777" w:rsidR="00053C6D" w:rsidRDefault="00053C6D" w:rsidP="00053C6D">
      <w:pPr>
        <w:pStyle w:val="10"/>
        <w:spacing w:after="0" w:line="240" w:lineRule="auto"/>
        <w:ind w:firstLine="860"/>
        <w:jc w:val="both"/>
      </w:pPr>
      <w:r>
        <w:rPr>
          <w:color w:val="000000"/>
        </w:rPr>
        <w:t xml:space="preserve">В связи со сложной эпидемиологической обстановкой и в дополнение к ранее направленному письму </w:t>
      </w:r>
      <w:proofErr w:type="spellStart"/>
      <w:r>
        <w:rPr>
          <w:color w:val="000000"/>
        </w:rPr>
        <w:t>Минпросвещения</w:t>
      </w:r>
      <w:proofErr w:type="spellEnd"/>
      <w:r>
        <w:rPr>
          <w:color w:val="000000"/>
        </w:rPr>
        <w:t xml:space="preserve"> России от 16 июля 2020 г. № ДГ-1050/06 информируем о проведении со 2 по 5 августа 2020 года финала V Всероссийского детского фестиваля народной культуры «Наследники традиций» в очно-дистанционном формате (далее - Фестиваль).</w:t>
      </w:r>
    </w:p>
    <w:p w14:paraId="5D120286" w14:textId="77777777" w:rsidR="00053C6D" w:rsidRDefault="00053C6D" w:rsidP="00053C6D">
      <w:pPr>
        <w:pStyle w:val="10"/>
        <w:spacing w:after="0" w:line="240" w:lineRule="auto"/>
        <w:ind w:firstLine="860"/>
        <w:jc w:val="both"/>
      </w:pPr>
      <w:r>
        <w:rPr>
          <w:color w:val="000000"/>
        </w:rPr>
        <w:t xml:space="preserve">В разных форматах в финале Фестивале примут участие более 1 000 детей из 58 регионов Российской Федерации, в том числе более ста участников из зарубежных стран (Армении, Франции, Донецкой народной Республики). Благодаря дистанционной части мероприятия, количество зрителей фестиваля не ограничено. Специально для его проведения была разработана цифровая онлайн платформа </w:t>
      </w:r>
      <w:hyperlink r:id="rId7" w:history="1">
        <w:r>
          <w:rPr>
            <w:color w:val="000000"/>
            <w:u w:val="single"/>
          </w:rPr>
          <w:t>https://naslednikitraditsy.ru/</w:t>
        </w:r>
      </w:hyperlink>
      <w:r>
        <w:rPr>
          <w:color w:val="000000"/>
        </w:rPr>
        <w:t>, общий доступ к которой будет открыт с 1 августа 2020 года.</w:t>
      </w:r>
    </w:p>
    <w:p w14:paraId="16F7A4DA" w14:textId="77777777" w:rsidR="00053C6D" w:rsidRDefault="00053C6D" w:rsidP="00053C6D">
      <w:pPr>
        <w:pStyle w:val="10"/>
        <w:spacing w:after="0" w:line="240" w:lineRule="auto"/>
        <w:ind w:firstLine="1140"/>
        <w:jc w:val="both"/>
      </w:pPr>
      <w:r>
        <w:rPr>
          <w:color w:val="000000"/>
        </w:rPr>
        <w:t>Приглашаем всех заинтересованных лиц Вашего региона стать зрителями онлайн-части Фестиваля. В рамках Фестиваля будет организована прямая трансляция торжественных церемоний открытия и закрытия, а так же мастер- классы по народным художественным промыслам, конференции для педагогов и обучающихся, выставка работ участников Фестиваля по всем номинациям.</w:t>
      </w:r>
    </w:p>
    <w:p w14:paraId="65408283" w14:textId="77777777" w:rsidR="00053C6D" w:rsidRDefault="00053C6D" w:rsidP="00053C6D">
      <w:pPr>
        <w:pStyle w:val="10"/>
        <w:spacing w:after="0" w:line="240" w:lineRule="auto"/>
        <w:ind w:firstLine="860"/>
        <w:jc w:val="both"/>
        <w:rPr>
          <w:color w:val="000000"/>
        </w:rPr>
      </w:pPr>
      <w:r>
        <w:rPr>
          <w:color w:val="000000"/>
        </w:rPr>
        <w:t xml:space="preserve">Подробная информация о Фестивале и условиях участия размещена на сайте Федерального оператора Фестиваля - федерального государственного бюджетного учреждения культуры «Всероссийский центр развития художественного творчества и гуманитарных технологий» по адресу </w:t>
      </w:r>
      <w:r>
        <w:rPr>
          <w:color w:val="000000"/>
          <w:u w:val="single"/>
        </w:rPr>
        <w:t xml:space="preserve">http://vcht. </w:t>
      </w:r>
      <w:proofErr w:type="spellStart"/>
      <w:r>
        <w:rPr>
          <w:color w:val="000000"/>
          <w:u w:val="single"/>
        </w:rPr>
        <w:t>center</w:t>
      </w:r>
      <w:proofErr w:type="spellEnd"/>
      <w:r>
        <w:rPr>
          <w:color w:val="000000"/>
          <w:u w:val="single"/>
        </w:rPr>
        <w:t>/</w:t>
      </w:r>
      <w:r>
        <w:rPr>
          <w:color w:val="000000"/>
        </w:rPr>
        <w:t>.</w:t>
      </w:r>
    </w:p>
    <w:p w14:paraId="6E72C9A8" w14:textId="7205D81B" w:rsidR="00053C6D" w:rsidRDefault="00053C6D" w:rsidP="00053C6D">
      <w:pPr>
        <w:pStyle w:val="10"/>
        <w:spacing w:after="0" w:line="240" w:lineRule="auto"/>
        <w:ind w:firstLine="860"/>
        <w:jc w:val="both"/>
      </w:pPr>
      <w:r>
        <w:rPr>
          <w:color w:val="000000"/>
        </w:rPr>
        <w:t>Организатор Фестиваля - Министерство просвещения Российской Федерации совместно с Правительством Вологодской области при поддержке Совета Федерации Федерального Собрания Российской Федерации.</w:t>
      </w:r>
    </w:p>
    <w:p w14:paraId="44AF1443" w14:textId="77777777" w:rsidR="00053C6D" w:rsidRDefault="00053C6D" w:rsidP="00053C6D">
      <w:pPr>
        <w:pStyle w:val="10"/>
        <w:spacing w:after="0" w:line="240" w:lineRule="auto"/>
        <w:ind w:firstLine="840"/>
        <w:jc w:val="both"/>
      </w:pPr>
      <w:r>
        <w:rPr>
          <w:color w:val="000000"/>
        </w:rPr>
        <w:t>Фестиваль проводится с целью выявления, развития и поддержки детей, проявляющих выдающиеся способности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14:paraId="0BA92D47" w14:textId="77777777" w:rsidR="00053C6D" w:rsidRDefault="00053C6D" w:rsidP="00053C6D">
      <w:pPr>
        <w:pStyle w:val="10"/>
        <w:spacing w:after="0" w:line="240" w:lineRule="auto"/>
        <w:ind w:firstLine="840"/>
        <w:jc w:val="both"/>
      </w:pPr>
      <w:r>
        <w:rPr>
          <w:color w:val="000000"/>
        </w:rPr>
        <w:t>Учитывая важность мероприятия, просим вас оказать содействие в информировании и привлечении к участию в финальном туре федерального этапа Фестиваля победителей отборочного (заочного) тура федерального этапа Фестиваля заинтересованных лиц вашего региона.</w:t>
      </w:r>
    </w:p>
    <w:p w14:paraId="743AB596" w14:textId="77777777" w:rsidR="00053C6D" w:rsidRDefault="00053C6D" w:rsidP="00053C6D">
      <w:pPr>
        <w:pStyle w:val="10"/>
        <w:spacing w:after="0" w:line="240" w:lineRule="auto"/>
        <w:ind w:firstLine="840"/>
        <w:jc w:val="both"/>
      </w:pPr>
      <w:r>
        <w:rPr>
          <w:color w:val="000000"/>
        </w:rPr>
        <w:t>Контактная информация:</w:t>
      </w:r>
    </w:p>
    <w:p w14:paraId="0B552F8F" w14:textId="77777777" w:rsidR="00053C6D" w:rsidRDefault="00053C6D" w:rsidP="00053C6D">
      <w:pPr>
        <w:pStyle w:val="10"/>
        <w:spacing w:after="0" w:line="240" w:lineRule="auto"/>
        <w:ind w:firstLine="840"/>
        <w:jc w:val="both"/>
      </w:pPr>
      <w:r>
        <w:rPr>
          <w:color w:val="000000"/>
        </w:rPr>
        <w:t>от Департамента образования Вологодской области:</w:t>
      </w:r>
    </w:p>
    <w:p w14:paraId="5E0E425C" w14:textId="77777777" w:rsidR="00053C6D" w:rsidRDefault="00053C6D" w:rsidP="00053C6D">
      <w:pPr>
        <w:pStyle w:val="10"/>
        <w:spacing w:after="0" w:line="240" w:lineRule="auto"/>
        <w:ind w:firstLine="840"/>
        <w:jc w:val="both"/>
      </w:pPr>
      <w:proofErr w:type="spellStart"/>
      <w:r>
        <w:rPr>
          <w:color w:val="000000"/>
        </w:rPr>
        <w:t>Микурова</w:t>
      </w:r>
      <w:proofErr w:type="spellEnd"/>
      <w:r>
        <w:rPr>
          <w:color w:val="000000"/>
        </w:rPr>
        <w:t xml:space="preserve"> Анна Викторовна, начальник управления реализации государственной политики в сфере общего и дополнительного образования Департамента образования Вологодской области, тел: (8172) 23-01-02 доб. 2005, +79218201990;</w:t>
      </w:r>
    </w:p>
    <w:p w14:paraId="6414B337" w14:textId="77777777" w:rsidR="00053C6D" w:rsidRDefault="00053C6D" w:rsidP="00053C6D">
      <w:pPr>
        <w:pStyle w:val="10"/>
        <w:spacing w:after="0" w:line="240" w:lineRule="auto"/>
        <w:ind w:firstLine="840"/>
        <w:jc w:val="both"/>
      </w:pPr>
      <w:r>
        <w:rPr>
          <w:color w:val="000000"/>
        </w:rPr>
        <w:t xml:space="preserve">Павлова Вера Евгеньевна, директор БОУ ВО «Школа традиционной народной </w:t>
      </w:r>
      <w:r>
        <w:rPr>
          <w:color w:val="000000"/>
        </w:rPr>
        <w:lastRenderedPageBreak/>
        <w:t>культуры», тел.: +7 960-293-4830;</w:t>
      </w:r>
    </w:p>
    <w:p w14:paraId="092C1F1F" w14:textId="77777777" w:rsidR="00053C6D" w:rsidRDefault="00053C6D" w:rsidP="00053C6D">
      <w:pPr>
        <w:pStyle w:val="10"/>
        <w:spacing w:after="0" w:line="240" w:lineRule="auto"/>
        <w:ind w:firstLine="840"/>
        <w:jc w:val="both"/>
      </w:pPr>
      <w:r>
        <w:rPr>
          <w:color w:val="000000"/>
        </w:rPr>
        <w:t xml:space="preserve">Бакулина Зинаида Константиновна, педагог организатор АОУ ВО «Образовательный центр-кадетская школа «Корабелы </w:t>
      </w:r>
      <w:proofErr w:type="spellStart"/>
      <w:r>
        <w:rPr>
          <w:color w:val="000000"/>
        </w:rPr>
        <w:t>Прионежья</w:t>
      </w:r>
      <w:proofErr w:type="spellEnd"/>
      <w:r>
        <w:rPr>
          <w:color w:val="000000"/>
        </w:rPr>
        <w:t xml:space="preserve">» имени Героя России Ю.Л. Воробьева», тел. +7 911-522-5412, адрес электронной почты </w:t>
      </w:r>
      <w:hyperlink r:id="rId8" w:history="1">
        <w:r>
          <w:rPr>
            <w:color w:val="000000"/>
            <w:u w:val="single"/>
          </w:rPr>
          <w:t>naslednikitraditsy@yandex.ru</w:t>
        </w:r>
      </w:hyperlink>
      <w:r>
        <w:rPr>
          <w:color w:val="000000"/>
        </w:rPr>
        <w:t>.</w:t>
      </w:r>
    </w:p>
    <w:p w14:paraId="7CB2AF71" w14:textId="76DBBB6C" w:rsidR="00053C6D" w:rsidRDefault="00053C6D" w:rsidP="00053C6D">
      <w:pPr>
        <w:pStyle w:val="10"/>
        <w:spacing w:after="0" w:line="240" w:lineRule="auto"/>
        <w:ind w:firstLine="840"/>
        <w:jc w:val="both"/>
        <w:rPr>
          <w:color w:val="000000"/>
        </w:rPr>
      </w:pPr>
      <w:r>
        <w:rPr>
          <w:color w:val="000000"/>
        </w:rPr>
        <w:t xml:space="preserve">от ФГБУК «Всероссийский центр развития художественного творчества и гуманитарных технологий» - </w:t>
      </w:r>
      <w:proofErr w:type="spellStart"/>
      <w:r>
        <w:rPr>
          <w:color w:val="000000"/>
        </w:rPr>
        <w:t>Калядина</w:t>
      </w:r>
      <w:proofErr w:type="spellEnd"/>
      <w:r>
        <w:rPr>
          <w:color w:val="000000"/>
        </w:rPr>
        <w:t xml:space="preserve"> Виктория Александровна, специалист ФГБУК «ВЦХТ», тел. +7(499) 235-97-55, адрес электронной почты </w:t>
      </w:r>
      <w:hyperlink r:id="rId9" w:history="1">
        <w:r>
          <w:rPr>
            <w:color w:val="000000"/>
            <w:u w:val="single"/>
          </w:rPr>
          <w:t>kalyadinav 1995@gmail.com</w:t>
        </w:r>
      </w:hyperlink>
      <w:r>
        <w:rPr>
          <w:color w:val="000000"/>
        </w:rPr>
        <w:t>.</w:t>
      </w:r>
    </w:p>
    <w:p w14:paraId="66B20449" w14:textId="565B4DA5" w:rsidR="00053C6D" w:rsidRDefault="00053C6D" w:rsidP="00053C6D">
      <w:pPr>
        <w:pStyle w:val="10"/>
        <w:spacing w:after="0" w:line="240" w:lineRule="auto"/>
        <w:ind w:firstLine="840"/>
        <w:jc w:val="both"/>
        <w:rPr>
          <w:color w:val="000000"/>
        </w:rPr>
      </w:pPr>
    </w:p>
    <w:p w14:paraId="07BE86B7" w14:textId="41A59117" w:rsidR="00053C6D" w:rsidRDefault="00053C6D" w:rsidP="00053C6D">
      <w:pPr>
        <w:pStyle w:val="10"/>
        <w:spacing w:after="0" w:line="240" w:lineRule="auto"/>
        <w:ind w:firstLine="840"/>
        <w:jc w:val="both"/>
      </w:pPr>
    </w:p>
    <w:p w14:paraId="07BBFEBE" w14:textId="77777777" w:rsidR="00053C6D" w:rsidRDefault="00053C6D" w:rsidP="00053C6D">
      <w:pPr>
        <w:pStyle w:val="10"/>
        <w:spacing w:after="0" w:line="240" w:lineRule="auto"/>
        <w:ind w:firstLine="840"/>
        <w:jc w:val="both"/>
      </w:pPr>
    </w:p>
    <w:p w14:paraId="6E017151" w14:textId="77777777" w:rsidR="00053C6D" w:rsidRDefault="00053C6D" w:rsidP="00053C6D">
      <w:pPr>
        <w:pStyle w:val="20"/>
        <w:pBdr>
          <w:top w:val="single" w:sz="4" w:space="0" w:color="auto"/>
          <w:left w:val="single" w:sz="4" w:space="0" w:color="auto"/>
          <w:bottom w:val="single" w:sz="4" w:space="0" w:color="auto"/>
          <w:right w:val="single" w:sz="4" w:space="0" w:color="auto"/>
        </w:pBdr>
        <w:spacing w:after="0"/>
        <w:jc w:val="center"/>
      </w:pPr>
      <w:r>
        <w:rPr>
          <w:noProof/>
        </w:rPr>
        <mc:AlternateContent>
          <mc:Choice Requires="wps">
            <w:drawing>
              <wp:anchor distT="0" distB="0" distL="114300" distR="114300" simplePos="0" relativeHeight="251658240" behindDoc="0" locked="0" layoutInCell="1" allowOverlap="1" wp14:anchorId="424807F6" wp14:editId="60664640">
                <wp:simplePos x="0" y="0"/>
                <wp:positionH relativeFrom="page">
                  <wp:posOffset>6191250</wp:posOffset>
                </wp:positionH>
                <wp:positionV relativeFrom="paragraph">
                  <wp:posOffset>304800</wp:posOffset>
                </wp:positionV>
                <wp:extent cx="948055" cy="22225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948055" cy="222250"/>
                        </a:xfrm>
                        <a:prstGeom prst="rect">
                          <a:avLst/>
                        </a:prstGeom>
                        <a:noFill/>
                      </wps:spPr>
                      <wps:txbx>
                        <w:txbxContent>
                          <w:p w14:paraId="5FB7D5E9" w14:textId="77777777" w:rsidR="00053C6D" w:rsidRDefault="00053C6D" w:rsidP="00053C6D">
                            <w:pPr>
                              <w:pStyle w:val="10"/>
                              <w:spacing w:line="240" w:lineRule="auto"/>
                              <w:ind w:firstLine="0"/>
                              <w:jc w:val="right"/>
                            </w:pPr>
                            <w:r>
                              <w:rPr>
                                <w:color w:val="000000"/>
                              </w:rPr>
                              <w:t>Д.Е. Грибов</w:t>
                            </w:r>
                          </w:p>
                        </w:txbxContent>
                      </wps:txbx>
                      <wps:bodyPr wrap="none" lIns="0" tIns="0" rIns="0" bIns="0"/>
                    </wps:wsp>
                  </a:graphicData>
                </a:graphic>
              </wp:anchor>
            </w:drawing>
          </mc:Choice>
          <mc:Fallback>
            <w:pict>
              <v:shapetype w14:anchorId="424807F6" id="_x0000_t202" coordsize="21600,21600" o:spt="202" path="m,l,21600r21600,l21600,xe">
                <v:stroke joinstyle="miter"/>
                <v:path gradientshapeok="t" o:connecttype="rect"/>
              </v:shapetype>
              <v:shape id="Shape 19" o:spid="_x0000_s1026" type="#_x0000_t202" style="position:absolute;left:0;text-align:left;margin-left:487.5pt;margin-top:24pt;width:74.65pt;height:17.5pt;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" filled="f" stroked="f">
                <v:textbox inset="0,0,0,0">
                  <w:txbxContent>
                    <w:p w14:paraId="5FB7D5E9" w14:textId="77777777" w:rsidR="00053C6D" w:rsidRDefault="00053C6D" w:rsidP="00053C6D">
                      <w:pPr>
                        <w:pStyle w:val="10"/>
                        <w:spacing w:line="240" w:lineRule="auto"/>
                        <w:ind w:firstLine="0"/>
                        <w:jc w:val="right"/>
                      </w:pPr>
                      <w:r>
                        <w:rPr>
                          <w:color w:val="000000"/>
                        </w:rPr>
                        <w:t>Д.Е. Грибов</w:t>
                      </w:r>
                    </w:p>
                  </w:txbxContent>
                </v:textbox>
                <w10:wrap type="square" anchorx="page"/>
              </v:shape>
            </w:pict>
          </mc:Fallback>
        </mc:AlternateContent>
      </w:r>
      <w:r>
        <w:rPr>
          <w:b/>
          <w:bCs/>
          <w:color w:val="000000"/>
        </w:rPr>
        <w:t>ДОКУМЕНТ ПОДПИСАН</w:t>
      </w:r>
      <w:r>
        <w:rPr>
          <w:b/>
          <w:bCs/>
          <w:color w:val="000000"/>
        </w:rPr>
        <w:br/>
        <w:t>ЭЛЕКТРОННОЙ подписью</w:t>
      </w:r>
    </w:p>
    <w:p w14:paraId="48652696" w14:textId="77777777" w:rsidR="00053C6D" w:rsidRDefault="00053C6D" w:rsidP="00053C6D">
      <w:pPr>
        <w:pStyle w:val="40"/>
        <w:pBdr>
          <w:top w:val="single" w:sz="4" w:space="0" w:color="auto"/>
          <w:left w:val="single" w:sz="4" w:space="0" w:color="auto"/>
          <w:bottom w:val="single" w:sz="4" w:space="0" w:color="auto"/>
          <w:right w:val="single" w:sz="4" w:space="0" w:color="auto"/>
        </w:pBdr>
        <w:spacing w:after="0"/>
      </w:pPr>
      <w:r>
        <w:rPr>
          <w:color w:val="000000"/>
        </w:rPr>
        <w:t>Сертификат 2E5374C4F788358DEEE2l6C7B0EC32616DIF9i50</w:t>
      </w:r>
    </w:p>
    <w:p w14:paraId="6B863390" w14:textId="77777777" w:rsidR="00053C6D" w:rsidRDefault="00053C6D" w:rsidP="00053C6D">
      <w:pPr>
        <w:pStyle w:val="50"/>
        <w:pBdr>
          <w:top w:val="single" w:sz="4" w:space="0" w:color="auto"/>
          <w:left w:val="single" w:sz="4" w:space="0" w:color="auto"/>
          <w:bottom w:val="single" w:sz="4" w:space="0" w:color="auto"/>
          <w:right w:val="single" w:sz="4" w:space="0" w:color="auto"/>
        </w:pBdr>
      </w:pPr>
      <w:r>
        <w:rPr>
          <w:rFonts w:ascii="Times New Roman" w:eastAsia="Times New Roman" w:hAnsi="Times New Roman" w:cs="Times New Roman"/>
          <w:b w:val="0"/>
          <w:bCs w:val="0"/>
          <w:color w:val="000000"/>
          <w:sz w:val="12"/>
          <w:szCs w:val="12"/>
        </w:rPr>
        <w:t xml:space="preserve">Владелец </w:t>
      </w:r>
      <w:r>
        <w:rPr>
          <w:color w:val="000000"/>
        </w:rPr>
        <w:t xml:space="preserve">I </w:t>
      </w:r>
      <w:proofErr w:type="spellStart"/>
      <w:r>
        <w:rPr>
          <w:color w:val="000000"/>
        </w:rPr>
        <w:t>рибо</w:t>
      </w:r>
      <w:proofErr w:type="spellEnd"/>
      <w:r>
        <w:rPr>
          <w:color w:val="000000"/>
        </w:rPr>
        <w:t>» Девис Евгеньевич</w:t>
      </w:r>
    </w:p>
    <w:p w14:paraId="16750ACF" w14:textId="77777777" w:rsidR="00053C6D" w:rsidRDefault="00053C6D" w:rsidP="00053C6D">
      <w:pPr>
        <w:pStyle w:val="40"/>
        <w:pBdr>
          <w:top w:val="single" w:sz="4" w:space="0" w:color="auto"/>
          <w:left w:val="single" w:sz="4" w:space="0" w:color="auto"/>
          <w:bottom w:val="single" w:sz="4" w:space="0" w:color="auto"/>
          <w:right w:val="single" w:sz="4" w:space="0" w:color="auto"/>
        </w:pBdr>
        <w:spacing w:after="0"/>
      </w:pPr>
      <w:r>
        <w:rPr>
          <w:color w:val="000000"/>
        </w:rPr>
        <w:t>Действителен с 02.04.2020 по 02.07.2021</w:t>
      </w:r>
    </w:p>
    <w:p w14:paraId="232C6577" w14:textId="77777777" w:rsidR="00053C6D" w:rsidRDefault="00053C6D" w:rsidP="00053C6D">
      <w:pPr>
        <w:pStyle w:val="20"/>
        <w:spacing w:after="0"/>
        <w:jc w:val="both"/>
      </w:pPr>
      <w:r>
        <w:rPr>
          <w:color w:val="000000"/>
        </w:rPr>
        <w:t>Родионова Н.В.</w:t>
      </w:r>
    </w:p>
    <w:p w14:paraId="793D5DE5" w14:textId="77777777" w:rsidR="00053C6D" w:rsidRDefault="00053C6D" w:rsidP="00053C6D">
      <w:pPr>
        <w:pStyle w:val="20"/>
        <w:spacing w:after="0"/>
        <w:jc w:val="both"/>
      </w:pPr>
      <w:r>
        <w:rPr>
          <w:color w:val="000000"/>
        </w:rPr>
        <w:t>(495) 587-01-10, доб. 3413</w:t>
      </w:r>
    </w:p>
    <w:p w14:paraId="225ADEAD" w14:textId="77777777" w:rsidR="00053C6D" w:rsidRPr="00053C6D" w:rsidRDefault="00053C6D" w:rsidP="00053C6D">
      <w:pPr>
        <w:spacing w:after="0" w:line="240" w:lineRule="auto"/>
        <w:ind w:firstLine="567"/>
        <w:rPr>
          <w:rStyle w:val="a5"/>
          <w:rFonts w:ascii="Times New Roman" w:hAnsi="Times New Roman" w:cs="Times New Roman"/>
          <w:i/>
          <w:iCs/>
          <w:sz w:val="20"/>
          <w:szCs w:val="20"/>
        </w:rPr>
      </w:pPr>
    </w:p>
    <w:sectPr w:rsidR="00053C6D" w:rsidRPr="00053C6D" w:rsidSect="002C140E">
      <w:pgSz w:w="11900" w:h="16840"/>
      <w:pgMar w:top="855" w:right="506" w:bottom="941" w:left="882"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4563"/>
    <w:multiLevelType w:val="hybridMultilevel"/>
    <w:tmpl w:val="169A7870"/>
    <w:lvl w:ilvl="0" w:tplc="CA9AED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544F46"/>
    <w:multiLevelType w:val="multilevel"/>
    <w:tmpl w:val="DD849E4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BD31B5"/>
    <w:multiLevelType w:val="multilevel"/>
    <w:tmpl w:val="4148B7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8D307E"/>
    <w:multiLevelType w:val="multilevel"/>
    <w:tmpl w:val="1E667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1A58AC"/>
    <w:multiLevelType w:val="multilevel"/>
    <w:tmpl w:val="0C627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2151E7"/>
    <w:multiLevelType w:val="multilevel"/>
    <w:tmpl w:val="9376BA7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41"/>
    <w:rsid w:val="00034E19"/>
    <w:rsid w:val="00053C6D"/>
    <w:rsid w:val="000577CE"/>
    <w:rsid w:val="00096F32"/>
    <w:rsid w:val="000A6547"/>
    <w:rsid w:val="000D5E53"/>
    <w:rsid w:val="0012214F"/>
    <w:rsid w:val="00147A5B"/>
    <w:rsid w:val="001678F5"/>
    <w:rsid w:val="001A3A86"/>
    <w:rsid w:val="001D358C"/>
    <w:rsid w:val="001E14E6"/>
    <w:rsid w:val="002226E6"/>
    <w:rsid w:val="00245C41"/>
    <w:rsid w:val="00266328"/>
    <w:rsid w:val="002816D3"/>
    <w:rsid w:val="00292E2B"/>
    <w:rsid w:val="002C140E"/>
    <w:rsid w:val="002D7638"/>
    <w:rsid w:val="002E3F05"/>
    <w:rsid w:val="00360661"/>
    <w:rsid w:val="0036145C"/>
    <w:rsid w:val="003617B4"/>
    <w:rsid w:val="00374E5D"/>
    <w:rsid w:val="0039530A"/>
    <w:rsid w:val="003A620A"/>
    <w:rsid w:val="003E5325"/>
    <w:rsid w:val="00442790"/>
    <w:rsid w:val="0044569C"/>
    <w:rsid w:val="004B3DF7"/>
    <w:rsid w:val="004B4CC5"/>
    <w:rsid w:val="00512A94"/>
    <w:rsid w:val="0051615F"/>
    <w:rsid w:val="005731E1"/>
    <w:rsid w:val="0058393E"/>
    <w:rsid w:val="0059638E"/>
    <w:rsid w:val="005C1CA2"/>
    <w:rsid w:val="005D53F5"/>
    <w:rsid w:val="005E43B8"/>
    <w:rsid w:val="00634DDE"/>
    <w:rsid w:val="00667B5D"/>
    <w:rsid w:val="006846B0"/>
    <w:rsid w:val="006B514B"/>
    <w:rsid w:val="006C6472"/>
    <w:rsid w:val="006D41F2"/>
    <w:rsid w:val="00702563"/>
    <w:rsid w:val="00720C21"/>
    <w:rsid w:val="00722107"/>
    <w:rsid w:val="00754E0E"/>
    <w:rsid w:val="007F312C"/>
    <w:rsid w:val="0080612F"/>
    <w:rsid w:val="0083530B"/>
    <w:rsid w:val="00855D84"/>
    <w:rsid w:val="008B38FD"/>
    <w:rsid w:val="008B3AB2"/>
    <w:rsid w:val="008F5A56"/>
    <w:rsid w:val="009220F5"/>
    <w:rsid w:val="00923B26"/>
    <w:rsid w:val="009316C1"/>
    <w:rsid w:val="00953EED"/>
    <w:rsid w:val="00964975"/>
    <w:rsid w:val="009912D2"/>
    <w:rsid w:val="009C3B65"/>
    <w:rsid w:val="009C6372"/>
    <w:rsid w:val="00A135F5"/>
    <w:rsid w:val="00A21A2A"/>
    <w:rsid w:val="00A27798"/>
    <w:rsid w:val="00AC4570"/>
    <w:rsid w:val="00AC5E1A"/>
    <w:rsid w:val="00AF43C3"/>
    <w:rsid w:val="00AF4B36"/>
    <w:rsid w:val="00AF5D12"/>
    <w:rsid w:val="00B0001E"/>
    <w:rsid w:val="00B105E4"/>
    <w:rsid w:val="00B255DC"/>
    <w:rsid w:val="00B76188"/>
    <w:rsid w:val="00B83AC0"/>
    <w:rsid w:val="00B93AB7"/>
    <w:rsid w:val="00BE60DA"/>
    <w:rsid w:val="00C00528"/>
    <w:rsid w:val="00C655AC"/>
    <w:rsid w:val="00C74BEB"/>
    <w:rsid w:val="00C774D8"/>
    <w:rsid w:val="00CB02CE"/>
    <w:rsid w:val="00D76456"/>
    <w:rsid w:val="00DC7B56"/>
    <w:rsid w:val="00DE6A06"/>
    <w:rsid w:val="00E8681B"/>
    <w:rsid w:val="00E86837"/>
    <w:rsid w:val="00ED5DFD"/>
    <w:rsid w:val="00F40FFC"/>
    <w:rsid w:val="00F53C1C"/>
    <w:rsid w:val="00F8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21A5"/>
  <w15:docId w15:val="{80FD8DB6-1397-48AC-AB43-6CC11B64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B3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3AB2"/>
    <w:rPr>
      <w:b/>
      <w:bCs/>
    </w:rPr>
  </w:style>
  <w:style w:type="paragraph" w:styleId="a4">
    <w:name w:val="Normal (Web)"/>
    <w:basedOn w:val="a"/>
    <w:uiPriority w:val="99"/>
    <w:semiHidden/>
    <w:unhideWhenUsed/>
    <w:rsid w:val="00445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4569C"/>
    <w:rPr>
      <w:color w:val="0000FF"/>
      <w:u w:val="single"/>
    </w:rPr>
  </w:style>
  <w:style w:type="paragraph" w:customStyle="1" w:styleId="Default">
    <w:name w:val="Default"/>
    <w:rsid w:val="001D358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DE6A06"/>
    <w:pPr>
      <w:ind w:left="720"/>
      <w:contextualSpacing/>
    </w:pPr>
  </w:style>
  <w:style w:type="character" w:customStyle="1" w:styleId="1">
    <w:name w:val="Неразрешенное упоминание1"/>
    <w:basedOn w:val="a0"/>
    <w:uiPriority w:val="99"/>
    <w:semiHidden/>
    <w:unhideWhenUsed/>
    <w:rsid w:val="001678F5"/>
    <w:rPr>
      <w:color w:val="605E5C"/>
      <w:shd w:val="clear" w:color="auto" w:fill="E1DFDD"/>
    </w:rPr>
  </w:style>
  <w:style w:type="character" w:customStyle="1" w:styleId="a7">
    <w:name w:val="Основной текст_"/>
    <w:basedOn w:val="a0"/>
    <w:link w:val="10"/>
    <w:rsid w:val="00D76456"/>
    <w:rPr>
      <w:rFonts w:ascii="Times New Roman" w:eastAsia="Times New Roman" w:hAnsi="Times New Roman" w:cs="Times New Roman"/>
      <w:sz w:val="28"/>
      <w:szCs w:val="28"/>
    </w:rPr>
  </w:style>
  <w:style w:type="paragraph" w:customStyle="1" w:styleId="10">
    <w:name w:val="Основной текст1"/>
    <w:basedOn w:val="a"/>
    <w:link w:val="a7"/>
    <w:rsid w:val="00D76456"/>
    <w:pPr>
      <w:widowControl w:val="0"/>
      <w:spacing w:after="480" w:line="360" w:lineRule="auto"/>
      <w:ind w:firstLine="400"/>
    </w:pPr>
    <w:rPr>
      <w:rFonts w:ascii="Times New Roman" w:eastAsia="Times New Roman" w:hAnsi="Times New Roman" w:cs="Times New Roman"/>
      <w:sz w:val="28"/>
      <w:szCs w:val="28"/>
    </w:rPr>
  </w:style>
  <w:style w:type="character" w:styleId="a8">
    <w:name w:val="Unresolved Mention"/>
    <w:basedOn w:val="a0"/>
    <w:uiPriority w:val="99"/>
    <w:semiHidden/>
    <w:unhideWhenUsed/>
    <w:rsid w:val="005E43B8"/>
    <w:rPr>
      <w:color w:val="605E5C"/>
      <w:shd w:val="clear" w:color="auto" w:fill="E1DFDD"/>
    </w:rPr>
  </w:style>
  <w:style w:type="character" w:customStyle="1" w:styleId="2">
    <w:name w:val="Основной текст (2)_"/>
    <w:basedOn w:val="a0"/>
    <w:link w:val="20"/>
    <w:rsid w:val="005E43B8"/>
    <w:rPr>
      <w:rFonts w:ascii="Times New Roman" w:eastAsia="Times New Roman" w:hAnsi="Times New Roman" w:cs="Times New Roman"/>
    </w:rPr>
  </w:style>
  <w:style w:type="character" w:customStyle="1" w:styleId="21">
    <w:name w:val="Заголовок №2_"/>
    <w:basedOn w:val="a0"/>
    <w:link w:val="22"/>
    <w:rsid w:val="005E43B8"/>
    <w:rPr>
      <w:rFonts w:ascii="Times New Roman" w:eastAsia="Times New Roman" w:hAnsi="Times New Roman" w:cs="Times New Roman"/>
      <w:b/>
      <w:bCs/>
      <w:sz w:val="26"/>
      <w:szCs w:val="26"/>
    </w:rPr>
  </w:style>
  <w:style w:type="character" w:customStyle="1" w:styleId="a9">
    <w:name w:val="Подпись к таблице_"/>
    <w:basedOn w:val="a0"/>
    <w:link w:val="aa"/>
    <w:rsid w:val="005E43B8"/>
    <w:rPr>
      <w:rFonts w:ascii="Times New Roman" w:eastAsia="Times New Roman" w:hAnsi="Times New Roman" w:cs="Times New Roman"/>
      <w:sz w:val="20"/>
      <w:szCs w:val="20"/>
    </w:rPr>
  </w:style>
  <w:style w:type="character" w:customStyle="1" w:styleId="ab">
    <w:name w:val="Другое_"/>
    <w:basedOn w:val="a0"/>
    <w:link w:val="ac"/>
    <w:rsid w:val="005E43B8"/>
    <w:rPr>
      <w:rFonts w:ascii="Times New Roman" w:eastAsia="Times New Roman" w:hAnsi="Times New Roman" w:cs="Times New Roman"/>
      <w:sz w:val="26"/>
      <w:szCs w:val="26"/>
    </w:rPr>
  </w:style>
  <w:style w:type="character" w:customStyle="1" w:styleId="3">
    <w:name w:val="Основной текст (3)_"/>
    <w:basedOn w:val="a0"/>
    <w:link w:val="30"/>
    <w:rsid w:val="005E43B8"/>
    <w:rPr>
      <w:i/>
      <w:iCs/>
      <w:sz w:val="30"/>
      <w:szCs w:val="30"/>
    </w:rPr>
  </w:style>
  <w:style w:type="paragraph" w:customStyle="1" w:styleId="20">
    <w:name w:val="Основной текст (2)"/>
    <w:basedOn w:val="a"/>
    <w:link w:val="2"/>
    <w:rsid w:val="005E43B8"/>
    <w:pPr>
      <w:widowControl w:val="0"/>
      <w:spacing w:after="60" w:line="240" w:lineRule="auto"/>
      <w:ind w:firstLine="540"/>
    </w:pPr>
    <w:rPr>
      <w:rFonts w:ascii="Times New Roman" w:eastAsia="Times New Roman" w:hAnsi="Times New Roman" w:cs="Times New Roman"/>
    </w:rPr>
  </w:style>
  <w:style w:type="paragraph" w:customStyle="1" w:styleId="22">
    <w:name w:val="Заголовок №2"/>
    <w:basedOn w:val="a"/>
    <w:link w:val="21"/>
    <w:rsid w:val="005E43B8"/>
    <w:pPr>
      <w:widowControl w:val="0"/>
      <w:spacing w:after="260" w:line="298" w:lineRule="auto"/>
      <w:jc w:val="center"/>
      <w:outlineLvl w:val="1"/>
    </w:pPr>
    <w:rPr>
      <w:rFonts w:ascii="Times New Roman" w:eastAsia="Times New Roman" w:hAnsi="Times New Roman" w:cs="Times New Roman"/>
      <w:b/>
      <w:bCs/>
      <w:sz w:val="26"/>
      <w:szCs w:val="26"/>
    </w:rPr>
  </w:style>
  <w:style w:type="paragraph" w:customStyle="1" w:styleId="aa">
    <w:name w:val="Подпись к таблице"/>
    <w:basedOn w:val="a"/>
    <w:link w:val="a9"/>
    <w:rsid w:val="005E43B8"/>
    <w:pPr>
      <w:widowControl w:val="0"/>
      <w:spacing w:after="0" w:line="240" w:lineRule="auto"/>
    </w:pPr>
    <w:rPr>
      <w:rFonts w:ascii="Times New Roman" w:eastAsia="Times New Roman" w:hAnsi="Times New Roman" w:cs="Times New Roman"/>
      <w:sz w:val="20"/>
      <w:szCs w:val="20"/>
    </w:rPr>
  </w:style>
  <w:style w:type="paragraph" w:customStyle="1" w:styleId="ac">
    <w:name w:val="Другое"/>
    <w:basedOn w:val="a"/>
    <w:link w:val="ab"/>
    <w:rsid w:val="005E43B8"/>
    <w:pPr>
      <w:widowControl w:val="0"/>
      <w:spacing w:after="50" w:line="259"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5E43B8"/>
    <w:pPr>
      <w:widowControl w:val="0"/>
      <w:spacing w:after="220" w:line="216" w:lineRule="auto"/>
      <w:ind w:left="7000"/>
    </w:pPr>
    <w:rPr>
      <w:i/>
      <w:iCs/>
      <w:sz w:val="30"/>
      <w:szCs w:val="30"/>
    </w:rPr>
  </w:style>
  <w:style w:type="character" w:customStyle="1" w:styleId="4">
    <w:name w:val="Основной текст (4)_"/>
    <w:basedOn w:val="a0"/>
    <w:link w:val="40"/>
    <w:rsid w:val="00053C6D"/>
    <w:rPr>
      <w:rFonts w:ascii="Times New Roman" w:eastAsia="Times New Roman" w:hAnsi="Times New Roman" w:cs="Times New Roman"/>
      <w:sz w:val="12"/>
      <w:szCs w:val="12"/>
    </w:rPr>
  </w:style>
  <w:style w:type="character" w:customStyle="1" w:styleId="5">
    <w:name w:val="Основной текст (5)_"/>
    <w:basedOn w:val="a0"/>
    <w:link w:val="50"/>
    <w:rsid w:val="00053C6D"/>
    <w:rPr>
      <w:rFonts w:ascii="Arial" w:eastAsia="Arial" w:hAnsi="Arial" w:cs="Arial"/>
      <w:b/>
      <w:bCs/>
      <w:sz w:val="11"/>
      <w:szCs w:val="11"/>
    </w:rPr>
  </w:style>
  <w:style w:type="paragraph" w:customStyle="1" w:styleId="40">
    <w:name w:val="Основной текст (4)"/>
    <w:basedOn w:val="a"/>
    <w:link w:val="4"/>
    <w:rsid w:val="00053C6D"/>
    <w:pPr>
      <w:widowControl w:val="0"/>
      <w:spacing w:after="1080" w:line="240" w:lineRule="auto"/>
      <w:ind w:left="4600"/>
    </w:pPr>
    <w:rPr>
      <w:rFonts w:ascii="Times New Roman" w:eastAsia="Times New Roman" w:hAnsi="Times New Roman" w:cs="Times New Roman"/>
      <w:sz w:val="12"/>
      <w:szCs w:val="12"/>
    </w:rPr>
  </w:style>
  <w:style w:type="paragraph" w:customStyle="1" w:styleId="50">
    <w:name w:val="Основной текст (5)"/>
    <w:basedOn w:val="a"/>
    <w:link w:val="5"/>
    <w:rsid w:val="00053C6D"/>
    <w:pPr>
      <w:widowControl w:val="0"/>
      <w:spacing w:after="0" w:line="240" w:lineRule="auto"/>
      <w:ind w:left="4600"/>
    </w:pPr>
    <w:rPr>
      <w:rFonts w:ascii="Arial" w:eastAsia="Arial" w:hAnsi="Arial" w:cs="Arial"/>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09446">
      <w:bodyDiv w:val="1"/>
      <w:marLeft w:val="0"/>
      <w:marRight w:val="0"/>
      <w:marTop w:val="0"/>
      <w:marBottom w:val="0"/>
      <w:divBdr>
        <w:top w:val="none" w:sz="0" w:space="0" w:color="auto"/>
        <w:left w:val="none" w:sz="0" w:space="0" w:color="auto"/>
        <w:bottom w:val="none" w:sz="0" w:space="0" w:color="auto"/>
        <w:right w:val="none" w:sz="0" w:space="0" w:color="auto"/>
      </w:divBdr>
    </w:div>
    <w:div w:id="1817794436">
      <w:bodyDiv w:val="1"/>
      <w:marLeft w:val="0"/>
      <w:marRight w:val="0"/>
      <w:marTop w:val="0"/>
      <w:marBottom w:val="0"/>
      <w:divBdr>
        <w:top w:val="none" w:sz="0" w:space="0" w:color="auto"/>
        <w:left w:val="none" w:sz="0" w:space="0" w:color="auto"/>
        <w:bottom w:val="none" w:sz="0" w:space="0" w:color="auto"/>
        <w:right w:val="none" w:sz="0" w:space="0" w:color="auto"/>
      </w:divBdr>
    </w:div>
    <w:div w:id="19344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lednikitraditsy@yandex.ru" TargetMode="External"/><Relationship Id="rId3" Type="http://schemas.openxmlformats.org/officeDocument/2006/relationships/styles" Target="styles.xml"/><Relationship Id="rId7" Type="http://schemas.openxmlformats.org/officeDocument/2006/relationships/hyperlink" Target="https://naslednikitradit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arat78@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lyadinav_1995@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1997-865A-4964-B2D6-3826D38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bariyat</dc:creator>
  <cp:keywords/>
  <dc:description/>
  <cp:lastModifiedBy>sarat</cp:lastModifiedBy>
  <cp:revision>76</cp:revision>
  <dcterms:created xsi:type="dcterms:W3CDTF">2019-12-05T07:26:00Z</dcterms:created>
  <dcterms:modified xsi:type="dcterms:W3CDTF">2020-08-07T10:15:00Z</dcterms:modified>
</cp:coreProperties>
</file>