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9B" w:rsidRPr="00B003CE" w:rsidRDefault="0007459B" w:rsidP="00B003CE">
      <w:pPr>
        <w:spacing w:after="456" w:line="360" w:lineRule="auto"/>
        <w:ind w:left="14"/>
        <w:rPr>
          <w:szCs w:val="24"/>
        </w:rPr>
      </w:pPr>
      <w:r w:rsidRPr="00B003CE">
        <w:rPr>
          <w:szCs w:val="24"/>
        </w:rPr>
        <w:t>Письмо №</w:t>
      </w:r>
      <w:r w:rsidR="00F33703" w:rsidRPr="00B003CE">
        <w:rPr>
          <w:szCs w:val="24"/>
        </w:rPr>
        <w:t>3</w:t>
      </w:r>
      <w:r w:rsidR="005546A5">
        <w:rPr>
          <w:szCs w:val="24"/>
        </w:rPr>
        <w:t>42</w:t>
      </w:r>
      <w:r w:rsidRPr="00B003CE">
        <w:rPr>
          <w:szCs w:val="24"/>
        </w:rPr>
        <w:t xml:space="preserve"> от </w:t>
      </w:r>
      <w:r w:rsidR="00F33703" w:rsidRPr="00B003CE">
        <w:rPr>
          <w:szCs w:val="24"/>
        </w:rPr>
        <w:t>2</w:t>
      </w:r>
      <w:r w:rsidR="005546A5">
        <w:rPr>
          <w:szCs w:val="24"/>
        </w:rPr>
        <w:t>6</w:t>
      </w:r>
      <w:r w:rsidRPr="00B003CE">
        <w:rPr>
          <w:szCs w:val="24"/>
        </w:rPr>
        <w:t xml:space="preserve"> марта 2020 года</w:t>
      </w:r>
    </w:p>
    <w:p w:rsidR="00CC079F" w:rsidRPr="00B003CE" w:rsidRDefault="005546A5" w:rsidP="00B003CE">
      <w:pPr>
        <w:spacing w:after="456" w:line="360" w:lineRule="auto"/>
        <w:ind w:left="14"/>
        <w:rPr>
          <w:b/>
          <w:szCs w:val="24"/>
        </w:rPr>
      </w:pPr>
      <w:r>
        <w:rPr>
          <w:b/>
          <w:szCs w:val="24"/>
        </w:rPr>
        <w:t>О проведении инвентаризации локально-вычислительных сетей и технических средств</w:t>
      </w:r>
    </w:p>
    <w:p w:rsidR="0007459B" w:rsidRPr="00B003CE" w:rsidRDefault="0007459B" w:rsidP="00B003CE">
      <w:pPr>
        <w:spacing w:after="456" w:line="360" w:lineRule="auto"/>
        <w:ind w:left="14"/>
        <w:jc w:val="right"/>
        <w:rPr>
          <w:szCs w:val="24"/>
        </w:rPr>
      </w:pPr>
      <w:r w:rsidRPr="00B003CE">
        <w:rPr>
          <w:szCs w:val="24"/>
        </w:rPr>
        <w:t>Руководителям ОО</w:t>
      </w:r>
    </w:p>
    <w:p w:rsidR="005546A5" w:rsidRPr="005546A5" w:rsidRDefault="005546A5" w:rsidP="005546A5">
      <w:pPr>
        <w:spacing w:after="0" w:line="240" w:lineRule="auto"/>
        <w:ind w:left="4" w:firstLine="845"/>
        <w:rPr>
          <w:szCs w:val="24"/>
        </w:rPr>
      </w:pPr>
      <w:r w:rsidRPr="005546A5">
        <w:rPr>
          <w:szCs w:val="24"/>
        </w:rPr>
        <w:t>В рамках реализации мероприятий федерального проекта «Информационная инфраструктура»</w:t>
      </w:r>
      <w:r>
        <w:rPr>
          <w:szCs w:val="24"/>
        </w:rPr>
        <w:t xml:space="preserve">, а также </w:t>
      </w:r>
      <w:r>
        <w:rPr>
          <w:szCs w:val="24"/>
        </w:rPr>
        <w:t xml:space="preserve">в соответствии с письмом МО и Н РД № 06-2976/10-09/20 от 25.03.2020г.  </w:t>
      </w:r>
      <w:r w:rsidR="00F33703" w:rsidRPr="00B003CE">
        <w:rPr>
          <w:szCs w:val="24"/>
        </w:rPr>
        <w:t xml:space="preserve">МКУ «Управление образования» </w:t>
      </w:r>
      <w:r w:rsidR="00CD5B54">
        <w:rPr>
          <w:szCs w:val="24"/>
        </w:rPr>
        <w:t xml:space="preserve">Сергокалинского района </w:t>
      </w:r>
      <w:r w:rsidRPr="005546A5">
        <w:rPr>
          <w:szCs w:val="24"/>
        </w:rPr>
        <w:t>просит провести инвентаризацию локально-вычислительных сетей, служебных технических средств (компьютеров, ноутбуков</w:t>
      </w:r>
      <w:r>
        <w:rPr>
          <w:szCs w:val="24"/>
        </w:rPr>
        <w:t>, интерактивной доски, проектора, принтера</w:t>
      </w:r>
      <w:r w:rsidR="00973492">
        <w:rPr>
          <w:szCs w:val="24"/>
        </w:rPr>
        <w:t>, электрических терминалов</w:t>
      </w:r>
      <w:r w:rsidRPr="005546A5">
        <w:rPr>
          <w:szCs w:val="24"/>
        </w:rPr>
        <w:t xml:space="preserve"> </w:t>
      </w:r>
      <w:r w:rsidRPr="005546A5">
        <w:rPr>
          <w:szCs w:val="24"/>
        </w:rPr>
        <w:t>системы контроля и управления доступом</w:t>
      </w:r>
      <w:r w:rsidR="00973492">
        <w:rPr>
          <w:szCs w:val="24"/>
        </w:rPr>
        <w:t xml:space="preserve">, камер видеонаблюдения </w:t>
      </w:r>
      <w:r w:rsidRPr="005546A5">
        <w:rPr>
          <w:szCs w:val="24"/>
        </w:rPr>
        <w:t>и т.д.) в общеобразовательных организациях и представить информацию согласно приложению.</w:t>
      </w:r>
    </w:p>
    <w:p w:rsidR="005546A5" w:rsidRDefault="005546A5" w:rsidP="005546A5">
      <w:pPr>
        <w:spacing w:after="0" w:line="240" w:lineRule="auto"/>
        <w:ind w:left="4" w:firstLine="845"/>
        <w:rPr>
          <w:szCs w:val="24"/>
        </w:rPr>
      </w:pPr>
      <w:r w:rsidRPr="005546A5">
        <w:rPr>
          <w:szCs w:val="24"/>
        </w:rPr>
        <w:t xml:space="preserve">  Заполненную анкету в формате </w:t>
      </w:r>
      <w:proofErr w:type="spellStart"/>
      <w:r w:rsidRPr="005546A5">
        <w:rPr>
          <w:szCs w:val="24"/>
        </w:rPr>
        <w:t>Excel</w:t>
      </w:r>
      <w:proofErr w:type="spellEnd"/>
      <w:r w:rsidRPr="005546A5">
        <w:rPr>
          <w:szCs w:val="24"/>
        </w:rPr>
        <w:t xml:space="preserve"> </w:t>
      </w:r>
      <w:r>
        <w:rPr>
          <w:szCs w:val="24"/>
        </w:rPr>
        <w:t xml:space="preserve">необходимо направить </w:t>
      </w:r>
      <w:r w:rsidRPr="005546A5">
        <w:rPr>
          <w:szCs w:val="24"/>
        </w:rPr>
        <w:t xml:space="preserve">в срок до </w:t>
      </w:r>
      <w:r w:rsidRPr="005546A5">
        <w:rPr>
          <w:szCs w:val="24"/>
        </w:rPr>
        <w:t xml:space="preserve">12 часов 27 </w:t>
      </w:r>
      <w:r>
        <w:rPr>
          <w:szCs w:val="24"/>
        </w:rPr>
        <w:t>марта 2020 г. по</w:t>
      </w:r>
      <w:r>
        <w:rPr>
          <w:szCs w:val="24"/>
        </w:rPr>
        <w:t xml:space="preserve"> адресу электронной почты </w:t>
      </w:r>
      <w:hyperlink r:id="rId4" w:history="1">
        <w:r w:rsidRPr="00604DB6">
          <w:rPr>
            <w:rStyle w:val="a3"/>
            <w:szCs w:val="24"/>
            <w:lang w:val="en-US"/>
          </w:rPr>
          <w:t>uma</w:t>
        </w:r>
        <w:r w:rsidRPr="005546A5">
          <w:rPr>
            <w:rStyle w:val="a3"/>
            <w:szCs w:val="24"/>
          </w:rPr>
          <w:t>196565@</w:t>
        </w:r>
        <w:r w:rsidRPr="00604DB6">
          <w:rPr>
            <w:rStyle w:val="a3"/>
            <w:szCs w:val="24"/>
            <w:lang w:val="en-US"/>
          </w:rPr>
          <w:t>mail</w:t>
        </w:r>
        <w:r w:rsidRPr="005546A5">
          <w:rPr>
            <w:rStyle w:val="a3"/>
            <w:szCs w:val="24"/>
          </w:rPr>
          <w:t>.</w:t>
        </w:r>
        <w:proofErr w:type="spellStart"/>
        <w:r w:rsidRPr="00604DB6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:rsidR="005546A5" w:rsidRDefault="005546A5" w:rsidP="005546A5">
      <w:pPr>
        <w:spacing w:after="0" w:line="240" w:lineRule="auto"/>
        <w:ind w:left="4" w:firstLine="845"/>
        <w:rPr>
          <w:szCs w:val="24"/>
        </w:rPr>
      </w:pPr>
    </w:p>
    <w:p w:rsidR="005546A5" w:rsidRDefault="005546A5" w:rsidP="005546A5">
      <w:pPr>
        <w:spacing w:after="0" w:line="240" w:lineRule="auto"/>
        <w:ind w:left="4" w:firstLine="845"/>
        <w:rPr>
          <w:szCs w:val="24"/>
        </w:rPr>
      </w:pPr>
    </w:p>
    <w:p w:rsidR="005546A5" w:rsidRDefault="005546A5" w:rsidP="005546A5">
      <w:pPr>
        <w:spacing w:after="0" w:line="240" w:lineRule="auto"/>
        <w:ind w:left="4" w:firstLine="845"/>
        <w:rPr>
          <w:szCs w:val="24"/>
        </w:rPr>
      </w:pPr>
      <w:r w:rsidRPr="005546A5">
        <w:rPr>
          <w:szCs w:val="24"/>
        </w:rPr>
        <w:t xml:space="preserve"> Приложение: таблица в формате </w:t>
      </w:r>
      <w:proofErr w:type="spellStart"/>
      <w:r w:rsidRPr="005546A5">
        <w:rPr>
          <w:szCs w:val="24"/>
        </w:rPr>
        <w:t>Excel</w:t>
      </w:r>
      <w:proofErr w:type="spellEnd"/>
      <w:r w:rsidRPr="005546A5">
        <w:rPr>
          <w:szCs w:val="24"/>
        </w:rPr>
        <w:t>.</w:t>
      </w:r>
    </w:p>
    <w:p w:rsidR="005546A5" w:rsidRDefault="005546A5" w:rsidP="00CD5B54">
      <w:pPr>
        <w:spacing w:after="0" w:line="240" w:lineRule="auto"/>
        <w:ind w:left="4" w:firstLine="845"/>
        <w:rPr>
          <w:szCs w:val="24"/>
        </w:rPr>
      </w:pPr>
    </w:p>
    <w:p w:rsidR="005546A5" w:rsidRDefault="005546A5" w:rsidP="00CD5B54">
      <w:pPr>
        <w:spacing w:after="0" w:line="240" w:lineRule="auto"/>
        <w:ind w:left="4" w:firstLine="845"/>
        <w:rPr>
          <w:szCs w:val="24"/>
        </w:rPr>
      </w:pPr>
    </w:p>
    <w:p w:rsidR="000D5337" w:rsidRPr="00B003CE" w:rsidRDefault="000D5337" w:rsidP="00B003CE">
      <w:pPr>
        <w:spacing w:after="4" w:line="360" w:lineRule="auto"/>
        <w:ind w:left="19" w:firstLine="711"/>
        <w:rPr>
          <w:szCs w:val="24"/>
        </w:rPr>
      </w:pPr>
    </w:p>
    <w:p w:rsidR="00B003CE" w:rsidRPr="00B003CE" w:rsidRDefault="00B003CE" w:rsidP="00B003CE">
      <w:pPr>
        <w:shd w:val="clear" w:color="auto" w:fill="FFFFFF"/>
        <w:spacing w:after="160" w:line="240" w:lineRule="auto"/>
        <w:ind w:left="0" w:firstLine="0"/>
        <w:jc w:val="left"/>
        <w:rPr>
          <w:rFonts w:eastAsiaTheme="minorHAnsi"/>
          <w:color w:val="002060"/>
          <w:szCs w:val="24"/>
          <w:lang w:eastAsia="en-US"/>
        </w:rPr>
      </w:pPr>
      <w:r w:rsidRPr="00B003CE">
        <w:rPr>
          <w:b/>
          <w:bCs/>
          <w:color w:val="002060"/>
          <w:szCs w:val="24"/>
        </w:rPr>
        <w:t xml:space="preserve">Начальник МКУ «УО»:   </w:t>
      </w:r>
      <w:bookmarkStart w:id="0" w:name="_GoBack"/>
      <w:bookmarkEnd w:id="0"/>
      <w:r w:rsidRPr="00B003CE">
        <w:rPr>
          <w:b/>
          <w:bCs/>
          <w:color w:val="002060"/>
          <w:szCs w:val="24"/>
        </w:rPr>
        <w:t xml:space="preserve">                                                                          </w:t>
      </w:r>
      <w:proofErr w:type="spellStart"/>
      <w:r w:rsidRPr="00B003CE">
        <w:rPr>
          <w:b/>
          <w:bCs/>
          <w:color w:val="002060"/>
          <w:szCs w:val="24"/>
        </w:rPr>
        <w:t>Х.Исаева</w:t>
      </w:r>
      <w:proofErr w:type="spellEnd"/>
      <w:r w:rsidRPr="00B003CE">
        <w:rPr>
          <w:b/>
          <w:bCs/>
          <w:color w:val="002060"/>
          <w:szCs w:val="24"/>
        </w:rPr>
        <w:t> </w:t>
      </w:r>
    </w:p>
    <w:p w:rsidR="00B003CE" w:rsidRPr="00B003CE" w:rsidRDefault="00B003CE" w:rsidP="00B003CE">
      <w:pPr>
        <w:shd w:val="clear" w:color="auto" w:fill="FFFFFF"/>
        <w:spacing w:after="0" w:line="240" w:lineRule="auto"/>
        <w:ind w:left="0" w:firstLine="0"/>
        <w:jc w:val="left"/>
        <w:rPr>
          <w:color w:val="002060"/>
          <w:sz w:val="20"/>
          <w:szCs w:val="24"/>
        </w:rPr>
      </w:pPr>
      <w:r w:rsidRPr="00B003CE">
        <w:rPr>
          <w:color w:val="002060"/>
          <w:sz w:val="20"/>
          <w:szCs w:val="24"/>
        </w:rPr>
        <w:t> </w:t>
      </w:r>
      <w:r w:rsidRPr="00B003CE">
        <w:rPr>
          <w:i/>
          <w:iCs/>
          <w:color w:val="002060"/>
          <w:sz w:val="20"/>
          <w:szCs w:val="24"/>
        </w:rPr>
        <w:t>Исп. У. Магомедова</w:t>
      </w:r>
    </w:p>
    <w:p w:rsidR="00B003CE" w:rsidRPr="00B003CE" w:rsidRDefault="00B003CE" w:rsidP="00B003CE">
      <w:pPr>
        <w:spacing w:after="0" w:line="240" w:lineRule="auto"/>
        <w:ind w:left="0" w:firstLine="0"/>
        <w:jc w:val="left"/>
        <w:rPr>
          <w:rFonts w:eastAsiaTheme="minorHAnsi"/>
          <w:color w:val="002060"/>
          <w:sz w:val="24"/>
          <w:szCs w:val="24"/>
          <w:lang w:eastAsia="en-US"/>
        </w:rPr>
      </w:pPr>
      <w:r w:rsidRPr="00B003CE">
        <w:rPr>
          <w:i/>
          <w:iCs/>
          <w:color w:val="002060"/>
          <w:sz w:val="20"/>
          <w:szCs w:val="24"/>
        </w:rPr>
        <w:t>Тел.:8 (903) 482 57 46</w:t>
      </w:r>
    </w:p>
    <w:p w:rsidR="00B003CE" w:rsidRPr="00B003CE" w:rsidRDefault="00B003CE" w:rsidP="00B003CE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CC079F" w:rsidRDefault="00CC079F" w:rsidP="00B003CE">
      <w:pPr>
        <w:spacing w:after="690" w:line="360" w:lineRule="auto"/>
        <w:ind w:left="38" w:right="-154" w:firstLine="0"/>
        <w:jc w:val="left"/>
      </w:pPr>
    </w:p>
    <w:sectPr w:rsidR="00CC079F" w:rsidSect="008176B3">
      <w:pgSz w:w="11995" w:h="16901"/>
      <w:pgMar w:top="1276" w:right="936" w:bottom="1440" w:left="1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F"/>
    <w:rsid w:val="0007459B"/>
    <w:rsid w:val="000D5337"/>
    <w:rsid w:val="005546A5"/>
    <w:rsid w:val="008176B3"/>
    <w:rsid w:val="00843D83"/>
    <w:rsid w:val="00973492"/>
    <w:rsid w:val="009D4391"/>
    <w:rsid w:val="00B003CE"/>
    <w:rsid w:val="00CC079F"/>
    <w:rsid w:val="00CD5B54"/>
    <w:rsid w:val="00E757BB"/>
    <w:rsid w:val="00E871E8"/>
    <w:rsid w:val="00F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79A5"/>
  <w15:docId w15:val="{C35E00F8-33E2-4206-B0B1-CC35E8E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54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2020-03-26T12:46:00Z</dcterms:created>
  <dcterms:modified xsi:type="dcterms:W3CDTF">2020-03-26T12:48:00Z</dcterms:modified>
</cp:coreProperties>
</file>