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7" w:rsidRPr="00281FD9" w:rsidRDefault="00402AE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1F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 </w:t>
      </w:r>
      <w:r w:rsidR="00D929D5" w:rsidRPr="00281F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114</w:t>
      </w:r>
      <w:r w:rsidRPr="00281F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от 15 февраля 2021 г.</w:t>
      </w:r>
    </w:p>
    <w:p w:rsidR="00402AE7" w:rsidRPr="00281FD9" w:rsidRDefault="00402AE7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81F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наборе учащихся в ВДЦ «Орленок» и ВДЦ «Смена»</w:t>
      </w:r>
    </w:p>
    <w:p w:rsidR="00281FD9" w:rsidRDefault="00402A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02AE7" w:rsidRDefault="00402AE7" w:rsidP="00281F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ОО</w:t>
      </w:r>
    </w:p>
    <w:p w:rsidR="00281FD9" w:rsidRDefault="00281FD9" w:rsidP="00281F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6880" w:rsidRDefault="00402AE7" w:rsidP="00456880">
      <w:pPr>
        <w:pStyle w:val="1"/>
        <w:spacing w:line="276" w:lineRule="auto"/>
        <w:ind w:firstLine="560"/>
        <w:jc w:val="both"/>
      </w:pPr>
      <w:r>
        <w:t xml:space="preserve">МКУ «Управление образования» </w:t>
      </w:r>
      <w:r w:rsidR="00456880">
        <w:t xml:space="preserve">в соответствии с </w:t>
      </w:r>
      <w:r>
        <w:t>письмо</w:t>
      </w:r>
      <w:r w:rsidR="00456880">
        <w:t>м</w:t>
      </w:r>
      <w:r>
        <w:t xml:space="preserve"> </w:t>
      </w:r>
      <w:r w:rsidR="00456880">
        <w:t xml:space="preserve">Министерство образования и науки Республики Дагестан </w:t>
      </w:r>
      <w:r w:rsidR="00456880">
        <w:t xml:space="preserve">за № 06-1352/06-08/21 от 12.02.2021 г. </w:t>
      </w:r>
      <w:r w:rsidR="00456880">
        <w:t xml:space="preserve">сообщает о том, что в соответствии с производственной программой </w:t>
      </w:r>
      <w:r w:rsidR="00456880" w:rsidRPr="00456880">
        <w:t>ВДЦ</w:t>
      </w:r>
      <w:r w:rsidR="00456880">
        <w:t xml:space="preserve"> «Орленок» и </w:t>
      </w:r>
      <w:r w:rsidR="00456880" w:rsidRPr="00456880">
        <w:t>ВДП</w:t>
      </w:r>
      <w:r w:rsidR="00456880">
        <w:rPr>
          <w:u w:val="single"/>
        </w:rPr>
        <w:t xml:space="preserve"> </w:t>
      </w:r>
      <w:r w:rsidR="00456880">
        <w:t>«Смена» проводится отбор претендентов на предоставление путевок на следующие периоды:</w:t>
      </w:r>
    </w:p>
    <w:p w:rsidR="00456880" w:rsidRDefault="00456880" w:rsidP="00456880">
      <w:pPr>
        <w:pStyle w:val="1"/>
        <w:spacing w:line="276" w:lineRule="auto"/>
        <w:ind w:firstLine="700"/>
        <w:jc w:val="both"/>
      </w:pPr>
      <w:r>
        <w:t>ВДЦ «Орленок» - на тематическую смену, которая пройдет с 28.03.2021 г. по 18.04.2021 г.</w:t>
      </w:r>
    </w:p>
    <w:p w:rsidR="00456880" w:rsidRDefault="00456880" w:rsidP="00456880">
      <w:pPr>
        <w:pStyle w:val="1"/>
        <w:spacing w:line="276" w:lineRule="auto"/>
        <w:ind w:firstLine="700"/>
        <w:jc w:val="both"/>
      </w:pPr>
      <w:r>
        <w:t>ВДЦ «Смена» - на тематические смены, которые пройдут с 11.03.2021 г. по 24.03.2021 г. и с 16.04.2021г. по 29.04.2021 г.</w:t>
      </w:r>
    </w:p>
    <w:p w:rsidR="00456880" w:rsidRDefault="00456880" w:rsidP="00456880">
      <w:pPr>
        <w:pStyle w:val="1"/>
        <w:spacing w:line="276" w:lineRule="auto"/>
        <w:ind w:firstLine="700"/>
        <w:jc w:val="both"/>
      </w:pPr>
      <w:r>
        <w:t>Просим Вас довести информацию до обучающихся и их родителей (законных представителей) через информационные стенды и школьные сайты.</w:t>
      </w:r>
    </w:p>
    <w:p w:rsidR="00456880" w:rsidRDefault="00456880" w:rsidP="00456880">
      <w:pPr>
        <w:pStyle w:val="1"/>
        <w:spacing w:line="276" w:lineRule="auto"/>
        <w:ind w:firstLine="700"/>
        <w:jc w:val="both"/>
      </w:pPr>
      <w:r>
        <w:t xml:space="preserve">Путевки в МДЦ «Артек» выделяются в качестве поощрения за </w:t>
      </w:r>
      <w:r>
        <w:t>достижения,</w:t>
      </w:r>
      <w:r>
        <w:t xml:space="preserve"> обучающегося в учебе, творчестве, спорте и общественной деятельности. Оплата проезда туда и обратно производится родителями (законными представителями) либо за счет организаций, предприятий и др.</w:t>
      </w:r>
    </w:p>
    <w:p w:rsidR="00456880" w:rsidRDefault="00456880" w:rsidP="00456880">
      <w:pPr>
        <w:pStyle w:val="1"/>
        <w:tabs>
          <w:tab w:val="left" w:pos="5506"/>
        </w:tabs>
        <w:spacing w:line="276" w:lineRule="auto"/>
        <w:ind w:firstLine="700"/>
        <w:jc w:val="both"/>
      </w:pPr>
      <w:proofErr w:type="gramStart"/>
      <w:r>
        <w:t>Информацию об ответственных лицах (Ф.И.О., должность, контактный телефон, адрес электронной почты) и заявки с документами (портфолио) учащихся для включения в состав делегации необходимо направить в Отдел развития дополнительного образования Министерства образования и науки Республики Дагестан (тел.: 8</w:t>
      </w:r>
      <w:r>
        <w:t xml:space="preserve"> </w:t>
      </w:r>
      <w:r>
        <w:t>(8722)</w:t>
      </w:r>
      <w:r>
        <w:t xml:space="preserve"> </w:t>
      </w:r>
      <w:r>
        <w:t>67-18-62, электронный адрес:</w:t>
      </w:r>
      <w:r>
        <w:t xml:space="preserve"> </w:t>
      </w:r>
      <w:r>
        <w:t>madina.babaeva.20</w:t>
      </w:r>
      <w:hyperlink r:id="rId5" w:history="1">
        <w:r w:rsidRPr="002A34A2">
          <w:rPr>
            <w:rStyle w:val="a4"/>
          </w:rPr>
          <w:t>11@mail.ru</w:t>
        </w:r>
      </w:hyperlink>
      <w:r>
        <w:t>) в срок до 28 февраля 2021 г.</w:t>
      </w:r>
      <w:proofErr w:type="gramEnd"/>
    </w:p>
    <w:p w:rsidR="00002511" w:rsidRDefault="00402AE7" w:rsidP="0045688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6880" w:rsidRDefault="00456880" w:rsidP="004568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AE7" w:rsidRDefault="00002511" w:rsidP="00402A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Начальник</w:t>
      </w:r>
      <w:r w:rsidR="00402AE7">
        <w:rPr>
          <w:rFonts w:ascii="Times New Roman" w:hAnsi="Times New Roman" w:cs="Times New Roman"/>
          <w:b/>
          <w:sz w:val="28"/>
          <w:szCs w:val="28"/>
        </w:rPr>
        <w:t xml:space="preserve"> УО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Х.</w:t>
      </w:r>
      <w:r w:rsidR="00402AE7">
        <w:rPr>
          <w:rFonts w:ascii="Times New Roman" w:hAnsi="Times New Roman" w:cs="Times New Roman"/>
          <w:b/>
          <w:sz w:val="28"/>
          <w:szCs w:val="28"/>
        </w:rPr>
        <w:t xml:space="preserve"> Исаев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02AE7">
        <w:rPr>
          <w:rFonts w:ascii="Times New Roman" w:hAnsi="Times New Roman" w:cs="Times New Roman"/>
          <w:b/>
          <w:sz w:val="28"/>
          <w:szCs w:val="28"/>
        </w:rPr>
        <w:t>.</w:t>
      </w:r>
    </w:p>
    <w:p w:rsidR="00281FD9" w:rsidRDefault="00281FD9" w:rsidP="00402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AE7" w:rsidRPr="00281FD9" w:rsidRDefault="00402AE7" w:rsidP="00281F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FD9">
        <w:rPr>
          <w:rFonts w:ascii="Times New Roman" w:hAnsi="Times New Roman" w:cs="Times New Roman"/>
          <w:i/>
          <w:sz w:val="24"/>
          <w:szCs w:val="24"/>
        </w:rPr>
        <w:t>Исполнитель:</w:t>
      </w:r>
    </w:p>
    <w:p w:rsidR="00402AE7" w:rsidRPr="00281FD9" w:rsidRDefault="00402AE7" w:rsidP="00281FD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FD9">
        <w:rPr>
          <w:rFonts w:ascii="Times New Roman" w:hAnsi="Times New Roman" w:cs="Times New Roman"/>
          <w:i/>
          <w:sz w:val="24"/>
          <w:szCs w:val="24"/>
        </w:rPr>
        <w:t xml:space="preserve">Х. </w:t>
      </w:r>
      <w:proofErr w:type="spellStart"/>
      <w:r w:rsidRPr="00281FD9">
        <w:rPr>
          <w:rFonts w:ascii="Times New Roman" w:hAnsi="Times New Roman" w:cs="Times New Roman"/>
          <w:i/>
          <w:sz w:val="24"/>
          <w:szCs w:val="24"/>
        </w:rPr>
        <w:t>Алишейхов</w:t>
      </w:r>
      <w:proofErr w:type="spellEnd"/>
      <w:r w:rsidRPr="00281FD9">
        <w:rPr>
          <w:rFonts w:ascii="Times New Roman" w:hAnsi="Times New Roman" w:cs="Times New Roman"/>
          <w:i/>
          <w:sz w:val="24"/>
          <w:szCs w:val="24"/>
        </w:rPr>
        <w:t>.</w:t>
      </w:r>
    </w:p>
    <w:p w:rsidR="00402AE7" w:rsidRPr="00402AE7" w:rsidRDefault="00402AE7" w:rsidP="00402A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AE7" w:rsidRPr="0040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E7"/>
    <w:rsid w:val="00002511"/>
    <w:rsid w:val="00211257"/>
    <w:rsid w:val="00281FD9"/>
    <w:rsid w:val="00402AE7"/>
    <w:rsid w:val="00456880"/>
    <w:rsid w:val="00D9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6880"/>
    <w:rPr>
      <w:rFonts w:ascii="Times New Roman" w:eastAsia="Times New Roman" w:hAnsi="Times New Roman" w:cs="Times New Roman"/>
      <w:color w:val="171717"/>
      <w:sz w:val="28"/>
      <w:szCs w:val="28"/>
    </w:rPr>
  </w:style>
  <w:style w:type="paragraph" w:customStyle="1" w:styleId="1">
    <w:name w:val="Основной текст1"/>
    <w:basedOn w:val="a"/>
    <w:link w:val="a3"/>
    <w:rsid w:val="00456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71717"/>
      <w:sz w:val="28"/>
      <w:szCs w:val="28"/>
    </w:rPr>
  </w:style>
  <w:style w:type="character" w:styleId="a4">
    <w:name w:val="Hyperlink"/>
    <w:basedOn w:val="a0"/>
    <w:uiPriority w:val="99"/>
    <w:unhideWhenUsed/>
    <w:rsid w:val="00456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6880"/>
    <w:rPr>
      <w:rFonts w:ascii="Times New Roman" w:eastAsia="Times New Roman" w:hAnsi="Times New Roman" w:cs="Times New Roman"/>
      <w:color w:val="171717"/>
      <w:sz w:val="28"/>
      <w:szCs w:val="28"/>
    </w:rPr>
  </w:style>
  <w:style w:type="paragraph" w:customStyle="1" w:styleId="1">
    <w:name w:val="Основной текст1"/>
    <w:basedOn w:val="a"/>
    <w:link w:val="a3"/>
    <w:rsid w:val="004568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71717"/>
      <w:sz w:val="28"/>
      <w:szCs w:val="28"/>
    </w:rPr>
  </w:style>
  <w:style w:type="character" w:styleId="a4">
    <w:name w:val="Hyperlink"/>
    <w:basedOn w:val="a0"/>
    <w:uiPriority w:val="99"/>
    <w:unhideWhenUsed/>
    <w:rsid w:val="00456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4</cp:revision>
  <dcterms:created xsi:type="dcterms:W3CDTF">2021-02-15T11:41:00Z</dcterms:created>
  <dcterms:modified xsi:type="dcterms:W3CDTF">2021-02-15T12:14:00Z</dcterms:modified>
</cp:coreProperties>
</file>