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00F2E3B5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E944A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D921D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D921D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янва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3D101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22A3FDB7" w14:textId="6C047EC9" w:rsidR="00D921D3" w:rsidRDefault="006427A2" w:rsidP="00D921D3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="00E944A6" w:rsidRPr="00E944A6">
        <w:rPr>
          <w:b/>
          <w:color w:val="2F5496" w:themeColor="accent1" w:themeShade="BF"/>
        </w:rPr>
        <w:t>пров</w:t>
      </w:r>
      <w:r w:rsidR="00E944A6">
        <w:rPr>
          <w:b/>
          <w:color w:val="2F5496" w:themeColor="accent1" w:themeShade="BF"/>
        </w:rPr>
        <w:t>е</w:t>
      </w:r>
      <w:r w:rsidR="00E944A6" w:rsidRPr="00E944A6">
        <w:rPr>
          <w:b/>
          <w:color w:val="2F5496" w:themeColor="accent1" w:themeShade="BF"/>
        </w:rPr>
        <w:t>д</w:t>
      </w:r>
      <w:r w:rsidR="00E944A6">
        <w:rPr>
          <w:b/>
          <w:color w:val="2F5496" w:themeColor="accent1" w:themeShade="BF"/>
        </w:rPr>
        <w:t>ении</w:t>
      </w:r>
      <w:r w:rsidR="00E944A6" w:rsidRPr="00E944A6">
        <w:rPr>
          <w:b/>
          <w:color w:val="2F5496" w:themeColor="accent1" w:themeShade="BF"/>
        </w:rPr>
        <w:t xml:space="preserve"> Всероссийск</w:t>
      </w:r>
      <w:r w:rsidR="00E944A6">
        <w:rPr>
          <w:b/>
          <w:color w:val="2F5496" w:themeColor="accent1" w:themeShade="BF"/>
        </w:rPr>
        <w:t>их</w:t>
      </w:r>
      <w:r w:rsidR="00E944A6" w:rsidRPr="00E944A6">
        <w:rPr>
          <w:b/>
          <w:color w:val="2F5496" w:themeColor="accent1" w:themeShade="BF"/>
        </w:rPr>
        <w:t xml:space="preserve"> конкурсны</w:t>
      </w:r>
      <w:r w:rsidR="00E944A6">
        <w:rPr>
          <w:b/>
          <w:color w:val="2F5496" w:themeColor="accent1" w:themeShade="BF"/>
        </w:rPr>
        <w:t>х</w:t>
      </w:r>
      <w:r w:rsidR="00E944A6" w:rsidRPr="00E944A6">
        <w:rPr>
          <w:b/>
          <w:color w:val="2F5496" w:themeColor="accent1" w:themeShade="BF"/>
        </w:rPr>
        <w:t xml:space="preserve"> мероприяти</w:t>
      </w:r>
      <w:r w:rsidR="00E944A6">
        <w:rPr>
          <w:b/>
          <w:color w:val="2F5496" w:themeColor="accent1" w:themeShade="BF"/>
        </w:rPr>
        <w:t>й</w:t>
      </w:r>
      <w:r w:rsidR="00C9650A">
        <w:rPr>
          <w:b/>
          <w:bCs/>
          <w:color w:val="2F5496" w:themeColor="accent1" w:themeShade="BF"/>
        </w:rPr>
        <w:t>.</w:t>
      </w:r>
    </w:p>
    <w:p w14:paraId="370B9BC4" w14:textId="77777777" w:rsidR="003D1012" w:rsidRDefault="003D1012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</w:p>
    <w:p w14:paraId="03657A09" w14:textId="084907FC" w:rsidR="006427A2" w:rsidRDefault="006427A2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6FEA5CB" w14:textId="536E3246" w:rsidR="00E944A6" w:rsidRPr="00E944A6" w:rsidRDefault="00C9650A" w:rsidP="00E944A6">
      <w:pPr>
        <w:pStyle w:val="1"/>
        <w:spacing w:after="0"/>
        <w:ind w:firstLine="540"/>
        <w:jc w:val="both"/>
        <w:rPr>
          <w:sz w:val="26"/>
          <w:szCs w:val="26"/>
        </w:rPr>
      </w:pPr>
      <w:proofErr w:type="gramStart"/>
      <w:r w:rsidRPr="003D1012">
        <w:rPr>
          <w:sz w:val="26"/>
          <w:szCs w:val="26"/>
        </w:rPr>
        <w:t>МКУ «Управление образования» по Сергокалинскому району в соответствии с письмом Министерство образования и науки Республики Дагестан за № 06-51</w:t>
      </w:r>
      <w:r w:rsidR="00E944A6">
        <w:rPr>
          <w:sz w:val="26"/>
          <w:szCs w:val="26"/>
        </w:rPr>
        <w:t>0</w:t>
      </w:r>
      <w:r w:rsidRPr="003D1012">
        <w:rPr>
          <w:sz w:val="26"/>
          <w:szCs w:val="26"/>
        </w:rPr>
        <w:t>/06-</w:t>
      </w:r>
      <w:r w:rsidR="00E944A6">
        <w:rPr>
          <w:sz w:val="26"/>
          <w:szCs w:val="26"/>
        </w:rPr>
        <w:t>1</w:t>
      </w:r>
      <w:r w:rsidRPr="003D1012">
        <w:rPr>
          <w:sz w:val="26"/>
          <w:szCs w:val="26"/>
        </w:rPr>
        <w:t>8/22 от 2</w:t>
      </w:r>
      <w:r w:rsidR="00E944A6">
        <w:rPr>
          <w:sz w:val="26"/>
          <w:szCs w:val="26"/>
        </w:rPr>
        <w:t>1</w:t>
      </w:r>
      <w:r w:rsidRPr="003D1012">
        <w:rPr>
          <w:sz w:val="26"/>
          <w:szCs w:val="26"/>
        </w:rPr>
        <w:t xml:space="preserve"> января 2022 года </w:t>
      </w:r>
      <w:r w:rsidR="00E944A6" w:rsidRPr="00E944A6">
        <w:rPr>
          <w:sz w:val="26"/>
          <w:szCs w:val="26"/>
        </w:rPr>
        <w:t>информирует о том, что в целях реализации Указа Президента Российской Федерации «О национальных целях развития Российской Федерации на период до</w:t>
      </w:r>
      <w:bookmarkStart w:id="0" w:name="_GoBack"/>
      <w:bookmarkEnd w:id="0"/>
      <w:r w:rsidR="00E944A6" w:rsidRPr="00E944A6">
        <w:rPr>
          <w:sz w:val="26"/>
          <w:szCs w:val="26"/>
        </w:rPr>
        <w:t xml:space="preserve"> 2030 года» от 21.07.2020 № 474, Национального проекта «Образование» в первом полугодии 2022 года Министерством просвещения</w:t>
      </w:r>
      <w:proofErr w:type="gramEnd"/>
      <w:r w:rsidR="00E944A6" w:rsidRPr="00E944A6">
        <w:rPr>
          <w:sz w:val="26"/>
          <w:szCs w:val="26"/>
        </w:rPr>
        <w:t xml:space="preserve"> Российской Федерации совместно с Региональной общественной организацией содействия эффективному развитию творческой и инновационной деятельности в современном образовании «Доктрина» проводятся Всероссийские конкурсные мероприятия:</w:t>
      </w:r>
    </w:p>
    <w:p w14:paraId="122B358A" w14:textId="3E15C52E" w:rsidR="00E944A6" w:rsidRPr="00E944A6" w:rsidRDefault="00E944A6" w:rsidP="00E944A6">
      <w:pPr>
        <w:pStyle w:val="1"/>
        <w:spacing w:after="0"/>
        <w:ind w:firstLine="540"/>
        <w:jc w:val="both"/>
        <w:rPr>
          <w:sz w:val="26"/>
          <w:szCs w:val="26"/>
        </w:rPr>
      </w:pPr>
      <w:r w:rsidRPr="00E944A6">
        <w:rPr>
          <w:sz w:val="26"/>
          <w:szCs w:val="26"/>
        </w:rPr>
        <w:t>1.</w:t>
      </w:r>
      <w:r w:rsidRPr="00E944A6">
        <w:rPr>
          <w:sz w:val="26"/>
          <w:szCs w:val="26"/>
        </w:rPr>
        <w:tab/>
        <w:t xml:space="preserve">XII Всероссийский конкурс </w:t>
      </w:r>
      <w:proofErr w:type="gramStart"/>
      <w:r w:rsidRPr="00E944A6">
        <w:rPr>
          <w:sz w:val="26"/>
          <w:szCs w:val="26"/>
        </w:rPr>
        <w:t>обучающихся</w:t>
      </w:r>
      <w:proofErr w:type="gramEnd"/>
      <w:r w:rsidRPr="00E944A6">
        <w:rPr>
          <w:sz w:val="26"/>
          <w:szCs w:val="26"/>
        </w:rPr>
        <w:t xml:space="preserve"> «Мой вклад в величие России». Сайт Конкурса: (</w:t>
      </w:r>
      <w:r>
        <w:rPr>
          <w:sz w:val="26"/>
          <w:szCs w:val="26"/>
          <w:lang w:val="en-US"/>
        </w:rPr>
        <w:t>www</w:t>
      </w:r>
      <w:r w:rsidRPr="00E944A6">
        <w:rPr>
          <w:sz w:val="26"/>
          <w:szCs w:val="26"/>
        </w:rPr>
        <w:t>.величие-</w:t>
      </w:r>
      <w:proofErr w:type="spellStart"/>
      <w:r w:rsidRPr="00E944A6">
        <w:rPr>
          <w:sz w:val="26"/>
          <w:szCs w:val="26"/>
        </w:rPr>
        <w:t>страны</w:t>
      </w:r>
      <w:proofErr w:type="gramStart"/>
      <w:r w:rsidRPr="00E944A6">
        <w:rPr>
          <w:sz w:val="26"/>
          <w:szCs w:val="26"/>
        </w:rPr>
        <w:t>.р</w:t>
      </w:r>
      <w:proofErr w:type="gramEnd"/>
      <w:r w:rsidRPr="00E944A6">
        <w:rPr>
          <w:sz w:val="26"/>
          <w:szCs w:val="26"/>
        </w:rPr>
        <w:t>ф</w:t>
      </w:r>
      <w:proofErr w:type="spellEnd"/>
      <w:r w:rsidRPr="00E944A6">
        <w:rPr>
          <w:sz w:val="26"/>
          <w:szCs w:val="26"/>
        </w:rPr>
        <w:t>).</w:t>
      </w:r>
    </w:p>
    <w:p w14:paraId="1EB1ABFA" w14:textId="565AD700" w:rsidR="00E944A6" w:rsidRPr="00E944A6" w:rsidRDefault="00E944A6" w:rsidP="00E944A6">
      <w:pPr>
        <w:pStyle w:val="1"/>
        <w:spacing w:after="0"/>
        <w:ind w:firstLine="540"/>
        <w:jc w:val="both"/>
        <w:rPr>
          <w:sz w:val="26"/>
          <w:szCs w:val="26"/>
        </w:rPr>
      </w:pPr>
      <w:r w:rsidRPr="00E944A6">
        <w:rPr>
          <w:sz w:val="26"/>
          <w:szCs w:val="26"/>
        </w:rPr>
        <w:t>2.</w:t>
      </w:r>
      <w:r w:rsidRPr="00E944A6">
        <w:rPr>
          <w:sz w:val="26"/>
          <w:szCs w:val="26"/>
        </w:rPr>
        <w:tab/>
        <w:t xml:space="preserve">XVI Всероссийский конкурс исследовательских и творческих работ «Мы гордость Родины». Сайт Конкурса: </w:t>
      </w:r>
      <w:r>
        <w:rPr>
          <w:sz w:val="26"/>
          <w:szCs w:val="26"/>
        </w:rPr>
        <w:t>(</w:t>
      </w:r>
      <w:r w:rsidRPr="00E944A6">
        <w:rPr>
          <w:sz w:val="26"/>
          <w:szCs w:val="26"/>
          <w:u w:val="single"/>
        </w:rPr>
        <w:t>www.</w:t>
      </w:r>
      <w:r w:rsidRPr="00E944A6">
        <w:rPr>
          <w:sz w:val="26"/>
          <w:szCs w:val="26"/>
          <w:u w:val="single"/>
        </w:rPr>
        <w:t>мы-гордость</w:t>
      </w:r>
      <w:proofErr w:type="gramStart"/>
      <w:r w:rsidRPr="00E944A6">
        <w:rPr>
          <w:sz w:val="26"/>
          <w:szCs w:val="26"/>
          <w:u w:val="single"/>
        </w:rPr>
        <w:t>.р</w:t>
      </w:r>
      <w:proofErr w:type="gramEnd"/>
      <w:r w:rsidRPr="00E944A6">
        <w:rPr>
          <w:sz w:val="26"/>
          <w:szCs w:val="26"/>
          <w:u w:val="single"/>
        </w:rPr>
        <w:t>ф</w:t>
      </w:r>
      <w:r w:rsidRPr="00E944A6">
        <w:rPr>
          <w:sz w:val="26"/>
          <w:szCs w:val="26"/>
        </w:rPr>
        <w:t>).</w:t>
      </w:r>
    </w:p>
    <w:p w14:paraId="211F5C2E" w14:textId="168B32D2" w:rsidR="00E944A6" w:rsidRPr="00E944A6" w:rsidRDefault="00E944A6" w:rsidP="00E944A6">
      <w:pPr>
        <w:pStyle w:val="1"/>
        <w:spacing w:after="0"/>
        <w:ind w:firstLine="540"/>
        <w:jc w:val="both"/>
        <w:rPr>
          <w:sz w:val="26"/>
          <w:szCs w:val="26"/>
        </w:rPr>
      </w:pPr>
      <w:r w:rsidRPr="00E944A6">
        <w:rPr>
          <w:sz w:val="26"/>
          <w:szCs w:val="26"/>
        </w:rPr>
        <w:t>3.</w:t>
      </w:r>
      <w:r w:rsidRPr="00E944A6">
        <w:rPr>
          <w:sz w:val="26"/>
          <w:szCs w:val="26"/>
        </w:rPr>
        <w:tab/>
        <w:t xml:space="preserve">IX Всероссийский конкурс креативных проектов и идей по развитию социальной инфраструктуры «НЕОТЕРРА». Сайт Конкурса: </w:t>
      </w:r>
      <w:r w:rsidRPr="00E944A6">
        <w:rPr>
          <w:sz w:val="26"/>
          <w:szCs w:val="26"/>
        </w:rPr>
        <w:t>www</w:t>
      </w:r>
      <w:r w:rsidRPr="00E944A6">
        <w:rPr>
          <w:sz w:val="26"/>
          <w:szCs w:val="26"/>
        </w:rPr>
        <w:t>.неотерра</w:t>
      </w:r>
      <w:proofErr w:type="gramStart"/>
      <w:r w:rsidRPr="00E944A6">
        <w:rPr>
          <w:sz w:val="26"/>
          <w:szCs w:val="26"/>
        </w:rPr>
        <w:t>.р</w:t>
      </w:r>
      <w:proofErr w:type="gramEnd"/>
      <w:r w:rsidRPr="00E944A6">
        <w:rPr>
          <w:sz w:val="26"/>
          <w:szCs w:val="26"/>
        </w:rPr>
        <w:t>ф).</w:t>
      </w:r>
    </w:p>
    <w:p w14:paraId="46EB66FA" w14:textId="4B2019B1" w:rsidR="00C9650A" w:rsidRDefault="00E944A6" w:rsidP="00E944A6">
      <w:pPr>
        <w:pStyle w:val="1"/>
        <w:spacing w:after="0" w:line="276" w:lineRule="auto"/>
        <w:ind w:firstLine="540"/>
        <w:jc w:val="both"/>
      </w:pPr>
      <w:r w:rsidRPr="00E944A6">
        <w:rPr>
          <w:sz w:val="26"/>
          <w:szCs w:val="26"/>
        </w:rPr>
        <w:t xml:space="preserve">В связи с </w:t>
      </w:r>
      <w:proofErr w:type="gramStart"/>
      <w:r w:rsidRPr="00E944A6">
        <w:rPr>
          <w:sz w:val="26"/>
          <w:szCs w:val="26"/>
        </w:rPr>
        <w:t>вышеизложенным</w:t>
      </w:r>
      <w:proofErr w:type="gramEnd"/>
      <w:r w:rsidRPr="00E944A6">
        <w:rPr>
          <w:sz w:val="26"/>
          <w:szCs w:val="26"/>
        </w:rPr>
        <w:t xml:space="preserve"> просим довести информацию о вышеперечисленных мероприятиях до заинтересованных лиц.</w:t>
      </w:r>
    </w:p>
    <w:p w14:paraId="285F06DE" w14:textId="479B4E04" w:rsidR="00E944A6" w:rsidRPr="00E944A6" w:rsidRDefault="00E944A6" w:rsidP="00E944A6">
      <w:pPr>
        <w:pStyle w:val="1"/>
        <w:spacing w:after="0"/>
        <w:ind w:firstLine="560"/>
        <w:jc w:val="both"/>
        <w:rPr>
          <w:sz w:val="26"/>
          <w:szCs w:val="26"/>
        </w:rPr>
      </w:pPr>
      <w:r w:rsidRPr="00E944A6">
        <w:rPr>
          <w:sz w:val="26"/>
          <w:szCs w:val="26"/>
        </w:rPr>
        <w:t>Контактное лицо:</w:t>
      </w:r>
      <w:r w:rsidRPr="00E944A6">
        <w:rPr>
          <w:sz w:val="26"/>
          <w:szCs w:val="26"/>
        </w:rPr>
        <w:t xml:space="preserve"> </w:t>
      </w:r>
      <w:proofErr w:type="spellStart"/>
      <w:r w:rsidRPr="00E944A6">
        <w:rPr>
          <w:sz w:val="26"/>
          <w:szCs w:val="26"/>
        </w:rPr>
        <w:t>Обручникова</w:t>
      </w:r>
      <w:proofErr w:type="spellEnd"/>
      <w:r w:rsidRPr="00E944A6">
        <w:rPr>
          <w:sz w:val="26"/>
          <w:szCs w:val="26"/>
        </w:rPr>
        <w:t xml:space="preserve"> Анна Александровна,</w:t>
      </w:r>
    </w:p>
    <w:p w14:paraId="11F90311" w14:textId="60972B98" w:rsidR="00184429" w:rsidRPr="00E944A6" w:rsidRDefault="00E944A6" w:rsidP="00E944A6">
      <w:pPr>
        <w:pStyle w:val="1"/>
        <w:spacing w:after="0" w:line="276" w:lineRule="auto"/>
        <w:ind w:firstLine="560"/>
        <w:jc w:val="both"/>
        <w:rPr>
          <w:sz w:val="26"/>
          <w:szCs w:val="26"/>
          <w:lang w:val="en-US"/>
        </w:rPr>
      </w:pPr>
      <w:r w:rsidRPr="00E944A6">
        <w:rPr>
          <w:sz w:val="26"/>
          <w:szCs w:val="26"/>
        </w:rPr>
        <w:t>тел</w:t>
      </w:r>
      <w:r w:rsidRPr="00E944A6">
        <w:rPr>
          <w:sz w:val="26"/>
          <w:szCs w:val="26"/>
          <w:lang w:val="en-US"/>
        </w:rPr>
        <w:t>.: +7 (499) 391-78-49, e-mail: roo.doktrina@yandex.ru.</w:t>
      </w:r>
    </w:p>
    <w:p w14:paraId="33CC4ADC" w14:textId="77777777" w:rsidR="00B156B9" w:rsidRPr="00E944A6" w:rsidRDefault="00B156B9" w:rsidP="0040690B">
      <w:pPr>
        <w:pStyle w:val="1"/>
        <w:spacing w:after="0" w:line="276" w:lineRule="auto"/>
        <w:ind w:firstLine="560"/>
        <w:jc w:val="both"/>
        <w:rPr>
          <w:lang w:val="en-US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F6097D0" w14:textId="77777777" w:rsidR="00B156B9" w:rsidRDefault="00B156B9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53BB03C" w14:textId="77777777" w:rsidR="00DD2A2D" w:rsidRDefault="00DD2A2D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F76790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F76790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559DE"/>
    <w:rsid w:val="00143F33"/>
    <w:rsid w:val="00167BCD"/>
    <w:rsid w:val="00184429"/>
    <w:rsid w:val="0019682B"/>
    <w:rsid w:val="00240235"/>
    <w:rsid w:val="00303531"/>
    <w:rsid w:val="00320A00"/>
    <w:rsid w:val="003D1012"/>
    <w:rsid w:val="0040690B"/>
    <w:rsid w:val="00417858"/>
    <w:rsid w:val="004C61A9"/>
    <w:rsid w:val="004E0214"/>
    <w:rsid w:val="005360D6"/>
    <w:rsid w:val="005624BA"/>
    <w:rsid w:val="005876E6"/>
    <w:rsid w:val="005B45BA"/>
    <w:rsid w:val="006202C2"/>
    <w:rsid w:val="006427A2"/>
    <w:rsid w:val="00656E6E"/>
    <w:rsid w:val="006B5CCD"/>
    <w:rsid w:val="007D13F7"/>
    <w:rsid w:val="007D3C02"/>
    <w:rsid w:val="00846224"/>
    <w:rsid w:val="008C554E"/>
    <w:rsid w:val="009A33E9"/>
    <w:rsid w:val="009C14F0"/>
    <w:rsid w:val="009D57E2"/>
    <w:rsid w:val="00A24288"/>
    <w:rsid w:val="00A45C08"/>
    <w:rsid w:val="00AF04C9"/>
    <w:rsid w:val="00B04E9B"/>
    <w:rsid w:val="00B156B9"/>
    <w:rsid w:val="00B36C2F"/>
    <w:rsid w:val="00B74E9E"/>
    <w:rsid w:val="00C01410"/>
    <w:rsid w:val="00C16D20"/>
    <w:rsid w:val="00C9105E"/>
    <w:rsid w:val="00C9650A"/>
    <w:rsid w:val="00D921D3"/>
    <w:rsid w:val="00DD2A2D"/>
    <w:rsid w:val="00DF67E4"/>
    <w:rsid w:val="00E944A6"/>
    <w:rsid w:val="00EA647D"/>
    <w:rsid w:val="00EB36A6"/>
    <w:rsid w:val="00F41676"/>
    <w:rsid w:val="00F76790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44</cp:revision>
  <dcterms:created xsi:type="dcterms:W3CDTF">2020-06-26T12:20:00Z</dcterms:created>
  <dcterms:modified xsi:type="dcterms:W3CDTF">2022-01-25T07:00:00Z</dcterms:modified>
</cp:coreProperties>
</file>