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2755EE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2755EE"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</w:t>
      </w:r>
      <w:r w:rsidR="007C2A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2755EE"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  <w:r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832A2"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феврал</w:t>
      </w:r>
      <w:r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 202</w:t>
      </w:r>
      <w:r w:rsidR="004832A2"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275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2755EE" w:rsidRPr="002755EE" w:rsidRDefault="002755EE" w:rsidP="002755EE">
      <w:pPr>
        <w:pStyle w:val="20"/>
        <w:keepNext/>
        <w:keepLines/>
        <w:spacing w:after="300"/>
        <w:ind w:firstLine="0"/>
        <w:jc w:val="both"/>
        <w:rPr>
          <w:color w:val="1F497D" w:themeColor="text2"/>
        </w:rPr>
      </w:pPr>
      <w:bookmarkStart w:id="0" w:name="bookmark3"/>
      <w:bookmarkStart w:id="1" w:name="bookmark4"/>
      <w:bookmarkStart w:id="2" w:name="bookmark5"/>
      <w:r w:rsidRPr="002755EE">
        <w:rPr>
          <w:color w:val="1F497D" w:themeColor="text2"/>
        </w:rPr>
        <w:t>Об электронном банке</w:t>
      </w:r>
      <w:bookmarkEnd w:id="0"/>
      <w:bookmarkEnd w:id="1"/>
      <w:bookmarkEnd w:id="2"/>
    </w:p>
    <w:p w:rsidR="004832A2" w:rsidRDefault="004832A2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DF53D8" w:rsidRDefault="00DF53D8" w:rsidP="00DF53D8">
      <w:pPr>
        <w:pStyle w:val="1"/>
        <w:spacing w:line="240" w:lineRule="auto"/>
        <w:ind w:left="320" w:firstLine="600"/>
        <w:jc w:val="both"/>
        <w:rPr>
          <w:color w:val="000000"/>
        </w:rPr>
      </w:pPr>
    </w:p>
    <w:p w:rsidR="00DF53D8" w:rsidRDefault="00DF53D8" w:rsidP="002755EE">
      <w:pPr>
        <w:pStyle w:val="1"/>
        <w:ind w:left="320" w:firstLine="600"/>
        <w:jc w:val="both"/>
      </w:pPr>
      <w:bookmarkStart w:id="3" w:name="_GoBack"/>
      <w:bookmarkEnd w:id="3"/>
      <w:proofErr w:type="gramStart"/>
      <w:r>
        <w:rPr>
          <w:color w:val="000000"/>
        </w:rPr>
        <w:t xml:space="preserve">В соответствии с письмом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26.01.2021 г. № ТВ-94/04 и письма Министерства образования Республик Дагестан от 04.02.2021 г. за №06-1022/01-18/21 </w:t>
      </w:r>
      <w:r>
        <w:t xml:space="preserve">МКУ «Управление образования» </w:t>
      </w:r>
      <w:r>
        <w:rPr>
          <w:color w:val="000000"/>
        </w:rPr>
        <w:t>сообщает об открытии для всех образовательных организаций доступа к электронному банку тренировочных заданий по оценке функциональной грамотности (далее - Платформа), включающей следующие направления: читательское, математическое, естественнонаучное, для обучающихся 8-9 классов.</w:t>
      </w:r>
      <w:proofErr w:type="gramEnd"/>
    </w:p>
    <w:p w:rsidR="00DF53D8" w:rsidRDefault="00DF53D8" w:rsidP="002755EE">
      <w:pPr>
        <w:pStyle w:val="1"/>
        <w:ind w:left="320" w:firstLine="660"/>
        <w:jc w:val="both"/>
      </w:pPr>
      <w:r>
        <w:rPr>
          <w:color w:val="000000"/>
        </w:rPr>
        <w:t>Просим принять участие в проведении тренировочных работ на Платформе. Срок проведения тренировочных работ - до 31 мая 2021 г.</w:t>
      </w:r>
    </w:p>
    <w:p w:rsidR="00DF53D8" w:rsidRDefault="00DF53D8" w:rsidP="002755EE">
      <w:pPr>
        <w:pStyle w:val="1"/>
        <w:ind w:left="320" w:firstLine="660"/>
        <w:jc w:val="both"/>
      </w:pPr>
      <w:r>
        <w:rPr>
          <w:color w:val="000000"/>
        </w:rPr>
        <w:t>Вся дополнительная информация представлена в приложении.</w:t>
      </w:r>
    </w:p>
    <w:p w:rsidR="00DF53D8" w:rsidRDefault="00DF53D8" w:rsidP="002755EE">
      <w:pPr>
        <w:pStyle w:val="1"/>
        <w:spacing w:after="300"/>
        <w:ind w:left="320" w:firstLine="660"/>
        <w:jc w:val="both"/>
        <w:rPr>
          <w:color w:val="000000"/>
          <w:u w:val="single"/>
        </w:rPr>
      </w:pPr>
      <w:r>
        <w:rPr>
          <w:color w:val="000000"/>
        </w:rPr>
        <w:t xml:space="preserve">Информацию о результатах проделанной работы (количество прошедших обучение и дорожная карта по организации работы) необходимо направить </w:t>
      </w:r>
      <w:r w:rsidR="002755EE">
        <w:rPr>
          <w:color w:val="000000"/>
        </w:rPr>
        <w:t xml:space="preserve">до 3 июня 2021 г. </w:t>
      </w:r>
      <w:r>
        <w:rPr>
          <w:color w:val="000000"/>
        </w:rPr>
        <w:t xml:space="preserve">по адресу электронной почты: </w:t>
      </w:r>
      <w:hyperlink r:id="rId5" w:history="1">
        <w:r w:rsidR="00086613" w:rsidRPr="00FE310A">
          <w:rPr>
            <w:rStyle w:val="a4"/>
            <w:i/>
            <w:lang w:val="en-US"/>
          </w:rPr>
          <w:t>msarat</w:t>
        </w:r>
        <w:r w:rsidR="00086613" w:rsidRPr="00FE310A">
          <w:rPr>
            <w:rStyle w:val="a4"/>
            <w:i/>
          </w:rPr>
          <w:t>78@</w:t>
        </w:r>
        <w:r w:rsidR="00086613" w:rsidRPr="00FE310A">
          <w:rPr>
            <w:rStyle w:val="a4"/>
            <w:i/>
            <w:lang w:val="en-US"/>
          </w:rPr>
          <w:t>gmail</w:t>
        </w:r>
        <w:r w:rsidR="00086613" w:rsidRPr="00FE310A">
          <w:rPr>
            <w:rStyle w:val="a4"/>
            <w:i/>
          </w:rPr>
          <w:t>.</w:t>
        </w:r>
        <w:r w:rsidR="00086613" w:rsidRPr="00FE310A">
          <w:rPr>
            <w:rStyle w:val="a4"/>
            <w:i/>
            <w:lang w:val="en-US"/>
          </w:rPr>
          <w:t>com</w:t>
        </w:r>
      </w:hyperlink>
      <w:r>
        <w:rPr>
          <w:color w:val="000000"/>
          <w:u w:val="single"/>
        </w:rPr>
        <w:t>.</w:t>
      </w:r>
    </w:p>
    <w:p w:rsidR="00086613" w:rsidRDefault="00086613" w:rsidP="002755EE">
      <w:pPr>
        <w:pStyle w:val="1"/>
        <w:spacing w:after="300"/>
        <w:ind w:left="320" w:firstLine="660"/>
        <w:jc w:val="both"/>
      </w:pPr>
      <w:r>
        <w:rPr>
          <w:color w:val="000000"/>
          <w:u w:val="single"/>
        </w:rPr>
        <w:t xml:space="preserve">Приложение на 2 л. в 1 экз. </w:t>
      </w:r>
    </w:p>
    <w:p w:rsidR="00A60D98" w:rsidRDefault="00A60D98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86613"/>
    <w:rsid w:val="002755EE"/>
    <w:rsid w:val="003E6110"/>
    <w:rsid w:val="004832A2"/>
    <w:rsid w:val="00561C42"/>
    <w:rsid w:val="007C2A10"/>
    <w:rsid w:val="00A60D98"/>
    <w:rsid w:val="00B62DB9"/>
    <w:rsid w:val="00D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3D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F53D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2755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755EE"/>
    <w:pPr>
      <w:widowControl w:val="0"/>
      <w:spacing w:after="1630" w:line="240" w:lineRule="auto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086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3D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F53D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2755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755EE"/>
    <w:pPr>
      <w:widowControl w:val="0"/>
      <w:spacing w:after="1630" w:line="240" w:lineRule="auto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086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6</cp:revision>
  <dcterms:created xsi:type="dcterms:W3CDTF">2020-09-14T12:00:00Z</dcterms:created>
  <dcterms:modified xsi:type="dcterms:W3CDTF">2021-02-15T11:20:00Z</dcterms:modified>
</cp:coreProperties>
</file>