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75" w:rsidRDefault="00106175">
      <w:pPr>
        <w:spacing w:after="178"/>
        <w:ind w:left="470" w:right="9"/>
      </w:pPr>
    </w:p>
    <w:p w:rsidR="00106175" w:rsidRDefault="00106175">
      <w:pPr>
        <w:spacing w:after="178"/>
        <w:ind w:left="470" w:right="9"/>
      </w:pPr>
    </w:p>
    <w:p w:rsidR="00106175" w:rsidRPr="007305CB" w:rsidRDefault="00106175">
      <w:pPr>
        <w:spacing w:after="178"/>
        <w:ind w:left="470" w:right="9"/>
        <w:rPr>
          <w:szCs w:val="28"/>
        </w:rPr>
      </w:pPr>
      <w:r w:rsidRPr="007305CB">
        <w:rPr>
          <w:szCs w:val="28"/>
        </w:rPr>
        <w:t>Письмо №</w:t>
      </w:r>
      <w:r w:rsidR="00EB1975">
        <w:rPr>
          <w:szCs w:val="28"/>
        </w:rPr>
        <w:t>68</w:t>
      </w:r>
      <w:r w:rsidR="00B20769">
        <w:rPr>
          <w:szCs w:val="28"/>
        </w:rPr>
        <w:t>8</w:t>
      </w:r>
      <w:bookmarkStart w:id="0" w:name="_GoBack"/>
      <w:bookmarkEnd w:id="0"/>
      <w:r w:rsidRPr="007305CB">
        <w:rPr>
          <w:szCs w:val="28"/>
        </w:rPr>
        <w:t xml:space="preserve"> от 2</w:t>
      </w:r>
      <w:r w:rsidR="007305CB">
        <w:rPr>
          <w:szCs w:val="28"/>
        </w:rPr>
        <w:t>7</w:t>
      </w:r>
      <w:r w:rsidRPr="007305CB">
        <w:rPr>
          <w:szCs w:val="28"/>
        </w:rPr>
        <w:t xml:space="preserve"> </w:t>
      </w:r>
      <w:r w:rsidR="007305CB">
        <w:rPr>
          <w:szCs w:val="28"/>
        </w:rPr>
        <w:t>сентября</w:t>
      </w:r>
      <w:r w:rsidRPr="007305CB">
        <w:rPr>
          <w:szCs w:val="28"/>
        </w:rPr>
        <w:t xml:space="preserve"> 2021 года</w:t>
      </w:r>
    </w:p>
    <w:p w:rsidR="00106175" w:rsidRPr="007305CB" w:rsidRDefault="00106175" w:rsidP="00CA6D75">
      <w:pPr>
        <w:spacing w:after="178"/>
        <w:ind w:left="0" w:right="9" w:firstLine="0"/>
        <w:rPr>
          <w:b/>
          <w:szCs w:val="28"/>
        </w:rPr>
      </w:pPr>
      <w:r w:rsidRPr="007305CB">
        <w:rPr>
          <w:b/>
          <w:szCs w:val="28"/>
        </w:rPr>
        <w:t xml:space="preserve">О </w:t>
      </w:r>
      <w:r w:rsidR="007305CB" w:rsidRPr="007305CB">
        <w:rPr>
          <w:b/>
          <w:szCs w:val="28"/>
        </w:rPr>
        <w:t xml:space="preserve">материалах по </w:t>
      </w:r>
      <w:r w:rsidRPr="007305CB">
        <w:rPr>
          <w:b/>
          <w:szCs w:val="28"/>
        </w:rPr>
        <w:t>проведени</w:t>
      </w:r>
      <w:r w:rsidR="007305CB" w:rsidRPr="007305CB">
        <w:rPr>
          <w:b/>
          <w:szCs w:val="28"/>
        </w:rPr>
        <w:t>ю</w:t>
      </w:r>
      <w:r w:rsidRPr="007305CB">
        <w:rPr>
          <w:b/>
          <w:szCs w:val="28"/>
        </w:rPr>
        <w:t xml:space="preserve"> общероссийской оценки по модели PISA – 2021</w:t>
      </w:r>
    </w:p>
    <w:p w:rsidR="00106175" w:rsidRPr="007305CB" w:rsidRDefault="00106175" w:rsidP="00106175">
      <w:pPr>
        <w:spacing w:after="0"/>
        <w:ind w:left="470" w:right="9"/>
        <w:jc w:val="right"/>
        <w:rPr>
          <w:szCs w:val="28"/>
        </w:rPr>
      </w:pPr>
      <w:r w:rsidRPr="007305CB">
        <w:rPr>
          <w:szCs w:val="28"/>
        </w:rPr>
        <w:t xml:space="preserve">Руководителям </w:t>
      </w:r>
    </w:p>
    <w:p w:rsidR="00106175" w:rsidRPr="007305CB" w:rsidRDefault="00106175" w:rsidP="00106175">
      <w:pPr>
        <w:spacing w:after="0"/>
        <w:ind w:left="470" w:right="9"/>
        <w:jc w:val="right"/>
        <w:rPr>
          <w:szCs w:val="28"/>
        </w:rPr>
      </w:pPr>
      <w:r w:rsidRPr="007305CB">
        <w:rPr>
          <w:szCs w:val="28"/>
        </w:rPr>
        <w:t xml:space="preserve">МКОУ «Мюрегинская СОШ» </w:t>
      </w:r>
    </w:p>
    <w:p w:rsidR="00106175" w:rsidRPr="007305CB" w:rsidRDefault="00106175" w:rsidP="00106175">
      <w:pPr>
        <w:spacing w:after="0"/>
        <w:ind w:left="470" w:right="9"/>
        <w:jc w:val="right"/>
        <w:rPr>
          <w:szCs w:val="28"/>
        </w:rPr>
      </w:pPr>
      <w:r w:rsidRPr="007305CB">
        <w:rPr>
          <w:szCs w:val="28"/>
        </w:rPr>
        <w:t>МКОУ «Кадиркентская СОШ»</w:t>
      </w:r>
    </w:p>
    <w:p w:rsidR="007305CB" w:rsidRPr="007305CB" w:rsidRDefault="007305CB" w:rsidP="00106175">
      <w:pPr>
        <w:spacing w:after="0"/>
        <w:ind w:left="470" w:right="9"/>
        <w:jc w:val="right"/>
        <w:rPr>
          <w:szCs w:val="28"/>
        </w:rPr>
      </w:pPr>
      <w:r w:rsidRPr="007305CB">
        <w:rPr>
          <w:szCs w:val="28"/>
        </w:rPr>
        <w:t>МКОУ «Балтамахинская СОШ»</w:t>
      </w:r>
    </w:p>
    <w:p w:rsidR="00106175" w:rsidRPr="00DA6182" w:rsidRDefault="00106175" w:rsidP="00106175">
      <w:pPr>
        <w:spacing w:after="0"/>
        <w:ind w:left="470" w:right="9"/>
        <w:jc w:val="right"/>
        <w:rPr>
          <w:sz w:val="24"/>
          <w:szCs w:val="24"/>
        </w:rPr>
      </w:pPr>
    </w:p>
    <w:p w:rsidR="00CA6D75" w:rsidRPr="007305CB" w:rsidRDefault="00106175" w:rsidP="007305CB">
      <w:pPr>
        <w:spacing w:after="178"/>
        <w:ind w:left="0" w:right="9" w:firstLine="567"/>
        <w:rPr>
          <w:i/>
          <w:szCs w:val="28"/>
        </w:rPr>
      </w:pPr>
      <w:r w:rsidRPr="007305CB">
        <w:rPr>
          <w:szCs w:val="28"/>
        </w:rPr>
        <w:t xml:space="preserve">В соответствии с письмом ГБУ РД «Центр оценки качества образования» от </w:t>
      </w:r>
      <w:r w:rsidR="007305CB" w:rsidRPr="007305CB">
        <w:rPr>
          <w:szCs w:val="28"/>
        </w:rPr>
        <w:t>27</w:t>
      </w:r>
      <w:r w:rsidRPr="007305CB">
        <w:rPr>
          <w:szCs w:val="28"/>
        </w:rPr>
        <w:t>.0</w:t>
      </w:r>
      <w:r w:rsidR="007305CB" w:rsidRPr="007305CB">
        <w:rPr>
          <w:szCs w:val="28"/>
        </w:rPr>
        <w:t>9</w:t>
      </w:r>
      <w:r w:rsidRPr="007305CB">
        <w:rPr>
          <w:szCs w:val="28"/>
        </w:rPr>
        <w:t>.2021г. в</w:t>
      </w:r>
      <w:r w:rsidR="00364EB3" w:rsidRPr="007305CB">
        <w:rPr>
          <w:szCs w:val="28"/>
        </w:rPr>
        <w:t xml:space="preserve"> рамках подготовки к проведению общероссийской оценки по модели PISA</w:t>
      </w:r>
      <w:r w:rsidR="00CA6D75" w:rsidRPr="007305CB">
        <w:rPr>
          <w:szCs w:val="28"/>
        </w:rPr>
        <w:t>-</w:t>
      </w:r>
      <w:r w:rsidR="00364EB3" w:rsidRPr="007305CB">
        <w:rPr>
          <w:szCs w:val="28"/>
        </w:rPr>
        <w:t xml:space="preserve">2021 </w:t>
      </w:r>
      <w:r w:rsidR="007305CB" w:rsidRPr="007305CB">
        <w:rPr>
          <w:szCs w:val="28"/>
        </w:rPr>
        <w:t xml:space="preserve">МКУ «Управление образования» </w:t>
      </w:r>
      <w:r w:rsidR="00364EB3" w:rsidRPr="007305CB">
        <w:rPr>
          <w:szCs w:val="28"/>
        </w:rPr>
        <w:t>информируе</w:t>
      </w:r>
      <w:r w:rsidR="007305CB" w:rsidRPr="007305CB">
        <w:rPr>
          <w:szCs w:val="28"/>
        </w:rPr>
        <w:t>т</w:t>
      </w:r>
      <w:r w:rsidR="00364EB3" w:rsidRPr="007305CB">
        <w:rPr>
          <w:szCs w:val="28"/>
        </w:rPr>
        <w:t xml:space="preserve">, что </w:t>
      </w:r>
      <w:r w:rsidR="007305CB" w:rsidRPr="007305CB">
        <w:rPr>
          <w:szCs w:val="28"/>
        </w:rPr>
        <w:t xml:space="preserve">29 сентября и 1 октября </w:t>
      </w:r>
      <w:r w:rsidR="00EB1975">
        <w:rPr>
          <w:szCs w:val="28"/>
        </w:rPr>
        <w:t>с</w:t>
      </w:r>
      <w:r w:rsidR="007305CB" w:rsidRPr="007305CB">
        <w:rPr>
          <w:szCs w:val="28"/>
        </w:rPr>
        <w:t xml:space="preserve"> 10 </w:t>
      </w:r>
      <w:r w:rsidR="00EB1975">
        <w:rPr>
          <w:szCs w:val="28"/>
        </w:rPr>
        <w:t xml:space="preserve">до 11 </w:t>
      </w:r>
      <w:r w:rsidR="007305CB" w:rsidRPr="007305CB">
        <w:rPr>
          <w:szCs w:val="28"/>
        </w:rPr>
        <w:t>часов провод</w:t>
      </w:r>
      <w:r w:rsidR="00B20769">
        <w:rPr>
          <w:szCs w:val="28"/>
        </w:rPr>
        <w:t>я</w:t>
      </w:r>
      <w:r w:rsidR="007305CB" w:rsidRPr="007305CB">
        <w:rPr>
          <w:szCs w:val="28"/>
        </w:rPr>
        <w:t xml:space="preserve">тся </w:t>
      </w:r>
      <w:proofErr w:type="spellStart"/>
      <w:r w:rsidR="007305CB" w:rsidRPr="007305CB">
        <w:rPr>
          <w:szCs w:val="28"/>
        </w:rPr>
        <w:t>вебинар</w:t>
      </w:r>
      <w:r w:rsidR="00EB1975">
        <w:rPr>
          <w:szCs w:val="28"/>
        </w:rPr>
        <w:t>ы</w:t>
      </w:r>
      <w:proofErr w:type="spellEnd"/>
      <w:r w:rsidR="007305CB" w:rsidRPr="007305CB">
        <w:rPr>
          <w:szCs w:val="28"/>
        </w:rPr>
        <w:t xml:space="preserve"> по проведению</w:t>
      </w:r>
      <w:r w:rsidR="00CA6D75" w:rsidRPr="007305CB">
        <w:rPr>
          <w:szCs w:val="28"/>
        </w:rPr>
        <w:t xml:space="preserve"> общероссийской оценк</w:t>
      </w:r>
      <w:r w:rsidR="00EB1975">
        <w:rPr>
          <w:szCs w:val="28"/>
        </w:rPr>
        <w:t>и по модели PISA в 2021 году.</w:t>
      </w:r>
    </w:p>
    <w:p w:rsidR="00EA39C3" w:rsidRPr="007305CB" w:rsidRDefault="00CA6D75" w:rsidP="00CA6D75">
      <w:pPr>
        <w:spacing w:after="178"/>
        <w:ind w:left="0" w:right="9" w:firstLine="567"/>
        <w:rPr>
          <w:szCs w:val="28"/>
        </w:rPr>
      </w:pPr>
      <w:r w:rsidRPr="007305CB">
        <w:rPr>
          <w:szCs w:val="28"/>
        </w:rPr>
        <w:t xml:space="preserve">Направляем вам </w:t>
      </w:r>
      <w:r w:rsidR="00EB1975">
        <w:rPr>
          <w:szCs w:val="28"/>
        </w:rPr>
        <w:t>материалы для школьных</w:t>
      </w:r>
      <w:r w:rsidR="00364EB3" w:rsidRPr="007305CB">
        <w:rPr>
          <w:szCs w:val="28"/>
        </w:rPr>
        <w:t xml:space="preserve"> координаторов</w:t>
      </w:r>
      <w:proofErr w:type="gramStart"/>
      <w:r w:rsidR="00EB1975">
        <w:rPr>
          <w:szCs w:val="28"/>
        </w:rPr>
        <w:t>.</w:t>
      </w:r>
      <w:proofErr w:type="gramEnd"/>
      <w:r w:rsidR="00364EB3" w:rsidRPr="007305CB">
        <w:rPr>
          <w:szCs w:val="28"/>
        </w:rPr>
        <w:t xml:space="preserve"> (Приложение </w:t>
      </w:r>
      <w:r w:rsidRPr="007305CB">
        <w:rPr>
          <w:szCs w:val="28"/>
        </w:rPr>
        <w:t>1</w:t>
      </w:r>
      <w:r w:rsidR="00364EB3" w:rsidRPr="007305CB">
        <w:rPr>
          <w:szCs w:val="28"/>
        </w:rPr>
        <w:t xml:space="preserve"> к данному письму).</w:t>
      </w:r>
    </w:p>
    <w:p w:rsidR="00EA39C3" w:rsidRPr="007305CB" w:rsidRDefault="00CA6D75" w:rsidP="00CA6D75">
      <w:pPr>
        <w:ind w:left="0" w:right="9" w:firstLine="567"/>
        <w:rPr>
          <w:szCs w:val="28"/>
        </w:rPr>
      </w:pPr>
      <w:r w:rsidRPr="007305CB">
        <w:rPr>
          <w:szCs w:val="28"/>
        </w:rPr>
        <w:t xml:space="preserve">Просим </w:t>
      </w:r>
      <w:r w:rsidR="007305CB" w:rsidRPr="007305CB">
        <w:rPr>
          <w:szCs w:val="28"/>
        </w:rPr>
        <w:t xml:space="preserve">руководителей ОО и </w:t>
      </w:r>
      <w:r w:rsidR="00364EB3" w:rsidRPr="007305CB">
        <w:rPr>
          <w:szCs w:val="28"/>
        </w:rPr>
        <w:t xml:space="preserve">школьных координаторов </w:t>
      </w:r>
      <w:r w:rsidR="007305CB" w:rsidRPr="007305CB">
        <w:rPr>
          <w:szCs w:val="28"/>
        </w:rPr>
        <w:t xml:space="preserve">принять участие в </w:t>
      </w:r>
      <w:proofErr w:type="spellStart"/>
      <w:r w:rsidR="007305CB" w:rsidRPr="007305CB">
        <w:rPr>
          <w:szCs w:val="28"/>
        </w:rPr>
        <w:t>вебинарах</w:t>
      </w:r>
      <w:proofErr w:type="spellEnd"/>
      <w:r w:rsidR="007305CB" w:rsidRPr="007305CB">
        <w:rPr>
          <w:szCs w:val="28"/>
        </w:rPr>
        <w:t>.</w:t>
      </w:r>
    </w:p>
    <w:p w:rsidR="007305CB" w:rsidRPr="007305CB" w:rsidRDefault="007305CB" w:rsidP="00B20769">
      <w:pPr>
        <w:shd w:val="clear" w:color="auto" w:fill="FFFFFF"/>
        <w:spacing w:after="0" w:line="240" w:lineRule="auto"/>
        <w:ind w:left="0" w:firstLine="567"/>
        <w:rPr>
          <w:color w:val="333333"/>
          <w:szCs w:val="28"/>
        </w:rPr>
      </w:pPr>
      <w:r w:rsidRPr="007305CB">
        <w:rPr>
          <w:szCs w:val="28"/>
        </w:rPr>
        <w:t xml:space="preserve">Подробная информация о </w:t>
      </w:r>
      <w:proofErr w:type="spellStart"/>
      <w:r w:rsidRPr="007305CB">
        <w:rPr>
          <w:szCs w:val="28"/>
        </w:rPr>
        <w:t>вебинарах</w:t>
      </w:r>
      <w:proofErr w:type="spellEnd"/>
      <w:r w:rsidRPr="007305CB">
        <w:rPr>
          <w:szCs w:val="28"/>
        </w:rPr>
        <w:t xml:space="preserve"> и регистрация на сайте: </w:t>
      </w:r>
      <w:hyperlink r:id="rId5" w:tgtFrame="_blank" w:history="1">
        <w:r w:rsidRPr="007305CB">
          <w:rPr>
            <w:color w:val="005BD1"/>
            <w:szCs w:val="28"/>
            <w:u w:val="single"/>
          </w:rPr>
          <w:t>https://academy.prosv.ru/schoolkoord2021</w:t>
        </w:r>
      </w:hyperlink>
    </w:p>
    <w:p w:rsidR="007305CB" w:rsidRDefault="007305CB" w:rsidP="007305CB">
      <w:pPr>
        <w:shd w:val="clear" w:color="auto" w:fill="FFFFFF"/>
        <w:spacing w:after="0" w:line="240" w:lineRule="auto"/>
        <w:ind w:left="0" w:firstLine="0"/>
        <w:rPr>
          <w:color w:val="333333"/>
          <w:szCs w:val="28"/>
        </w:rPr>
      </w:pPr>
      <w:r w:rsidRPr="007305CB">
        <w:rPr>
          <w:color w:val="333333"/>
          <w:szCs w:val="28"/>
        </w:rPr>
        <w:tab/>
        <w:t>Просим довести информацию до участников.</w:t>
      </w:r>
    </w:p>
    <w:p w:rsidR="00B20769" w:rsidRDefault="00B20769" w:rsidP="007305CB">
      <w:pPr>
        <w:shd w:val="clear" w:color="auto" w:fill="FFFFFF"/>
        <w:spacing w:after="0" w:line="240" w:lineRule="auto"/>
        <w:ind w:left="0" w:firstLine="0"/>
        <w:rPr>
          <w:color w:val="333333"/>
          <w:szCs w:val="28"/>
        </w:rPr>
      </w:pPr>
    </w:p>
    <w:p w:rsidR="00EB1975" w:rsidRPr="007305CB" w:rsidRDefault="00EB1975" w:rsidP="00B20769">
      <w:pPr>
        <w:shd w:val="clear" w:color="auto" w:fill="FFFFFF"/>
        <w:spacing w:after="0" w:line="240" w:lineRule="auto"/>
        <w:ind w:left="0" w:firstLine="708"/>
        <w:rPr>
          <w:color w:val="333333"/>
          <w:szCs w:val="28"/>
        </w:rPr>
      </w:pPr>
      <w:r>
        <w:rPr>
          <w:color w:val="333333"/>
          <w:szCs w:val="28"/>
        </w:rPr>
        <w:t>Приложение: на 38 л. в 1 экз.</w:t>
      </w:r>
    </w:p>
    <w:p w:rsidR="007305CB" w:rsidRPr="00DA6182" w:rsidRDefault="007305CB" w:rsidP="00CA6D75">
      <w:pPr>
        <w:ind w:left="0" w:right="9" w:firstLine="567"/>
        <w:rPr>
          <w:sz w:val="24"/>
          <w:szCs w:val="24"/>
        </w:rPr>
      </w:pPr>
    </w:p>
    <w:p w:rsidR="00EA39C3" w:rsidRPr="00DA6182" w:rsidRDefault="00364EB3" w:rsidP="00CA6D75">
      <w:pPr>
        <w:tabs>
          <w:tab w:val="center" w:pos="3106"/>
          <w:tab w:val="center" w:pos="7342"/>
        </w:tabs>
        <w:spacing w:after="138" w:line="259" w:lineRule="auto"/>
        <w:ind w:left="0" w:firstLine="0"/>
        <w:jc w:val="left"/>
        <w:rPr>
          <w:sz w:val="24"/>
          <w:szCs w:val="24"/>
        </w:rPr>
      </w:pPr>
      <w:r w:rsidRPr="00DA6182">
        <w:rPr>
          <w:sz w:val="24"/>
          <w:szCs w:val="24"/>
        </w:rPr>
        <w:tab/>
      </w:r>
    </w:p>
    <w:p w:rsidR="00CA6D75" w:rsidRPr="00CA6D75" w:rsidRDefault="00CA6D75" w:rsidP="00CA6D75">
      <w:pPr>
        <w:spacing w:after="15" w:line="267" w:lineRule="auto"/>
        <w:ind w:left="14" w:right="187" w:firstLine="763"/>
        <w:rPr>
          <w:sz w:val="24"/>
          <w:szCs w:val="24"/>
        </w:rPr>
      </w:pPr>
      <w:r w:rsidRPr="00CA6D75">
        <w:rPr>
          <w:sz w:val="24"/>
          <w:szCs w:val="24"/>
        </w:rPr>
        <w:t>Начальник МКУ «УО</w:t>
      </w:r>
      <w:proofErr w:type="gramStart"/>
      <w:r w:rsidRPr="00CA6D75">
        <w:rPr>
          <w:sz w:val="24"/>
          <w:szCs w:val="24"/>
        </w:rPr>
        <w:t xml:space="preserve">»:   </w:t>
      </w:r>
      <w:proofErr w:type="gramEnd"/>
      <w:r w:rsidRPr="00CA6D75">
        <w:rPr>
          <w:sz w:val="24"/>
          <w:szCs w:val="24"/>
        </w:rPr>
        <w:t xml:space="preserve">                            </w:t>
      </w:r>
      <w:r w:rsidR="00DA6182">
        <w:rPr>
          <w:sz w:val="24"/>
          <w:szCs w:val="24"/>
        </w:rPr>
        <w:t xml:space="preserve">                             </w:t>
      </w:r>
      <w:r w:rsidRPr="00CA6D75">
        <w:rPr>
          <w:sz w:val="24"/>
          <w:szCs w:val="24"/>
        </w:rPr>
        <w:t xml:space="preserve">     </w:t>
      </w:r>
      <w:proofErr w:type="spellStart"/>
      <w:r w:rsidRPr="00CA6D75">
        <w:rPr>
          <w:sz w:val="24"/>
          <w:szCs w:val="24"/>
        </w:rPr>
        <w:t>Х.Исаева</w:t>
      </w:r>
      <w:proofErr w:type="spellEnd"/>
    </w:p>
    <w:p w:rsidR="00CA6D75" w:rsidRPr="00CA6D75" w:rsidRDefault="00CA6D75" w:rsidP="00CA6D75">
      <w:pPr>
        <w:spacing w:after="15" w:line="267" w:lineRule="auto"/>
        <w:ind w:left="14" w:right="187" w:firstLine="763"/>
        <w:rPr>
          <w:sz w:val="24"/>
          <w:szCs w:val="24"/>
        </w:rPr>
      </w:pPr>
    </w:p>
    <w:p w:rsidR="00CA6D75" w:rsidRPr="00CA6D75" w:rsidRDefault="00CA6D75" w:rsidP="00CA6D75">
      <w:pPr>
        <w:spacing w:after="15" w:line="267" w:lineRule="auto"/>
        <w:ind w:left="14" w:right="187" w:firstLine="763"/>
        <w:rPr>
          <w:i/>
          <w:sz w:val="24"/>
          <w:szCs w:val="24"/>
        </w:rPr>
      </w:pPr>
      <w:r w:rsidRPr="00CA6D75">
        <w:rPr>
          <w:i/>
          <w:sz w:val="24"/>
          <w:szCs w:val="24"/>
        </w:rPr>
        <w:t>Исп. Магомедова У.К.</w:t>
      </w:r>
    </w:p>
    <w:p w:rsidR="00CA6D75" w:rsidRPr="00CA6D75" w:rsidRDefault="00CA6D75" w:rsidP="00CA6D75">
      <w:pPr>
        <w:spacing w:after="15" w:line="267" w:lineRule="auto"/>
        <w:ind w:left="14" w:right="187" w:firstLine="763"/>
        <w:rPr>
          <w:i/>
          <w:sz w:val="24"/>
          <w:szCs w:val="24"/>
        </w:rPr>
      </w:pPr>
      <w:r w:rsidRPr="00CA6D75">
        <w:rPr>
          <w:i/>
          <w:sz w:val="24"/>
          <w:szCs w:val="24"/>
        </w:rPr>
        <w:t>Тел.: 89034825746</w:t>
      </w:r>
    </w:p>
    <w:p w:rsidR="00EA39C3" w:rsidRPr="00DA6182" w:rsidRDefault="00EA39C3">
      <w:pPr>
        <w:spacing w:after="0" w:line="228" w:lineRule="auto"/>
        <w:ind w:left="470" w:right="7546" w:firstLine="0"/>
        <w:jc w:val="left"/>
        <w:rPr>
          <w:sz w:val="24"/>
          <w:szCs w:val="24"/>
        </w:rPr>
      </w:pPr>
    </w:p>
    <w:sectPr w:rsidR="00EA39C3" w:rsidRPr="00DA6182" w:rsidSect="007305CB">
      <w:pgSz w:w="11904" w:h="16834"/>
      <w:pgMar w:top="1192" w:right="705" w:bottom="12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D0F20"/>
    <w:multiLevelType w:val="hybridMultilevel"/>
    <w:tmpl w:val="F15E5DE0"/>
    <w:lvl w:ilvl="0" w:tplc="E14A93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6990A">
      <w:start w:val="1"/>
      <w:numFmt w:val="decimal"/>
      <w:lvlRestart w:val="0"/>
      <w:lvlText w:val="%2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80D12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01DE2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E2E800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EFD28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01EE6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70F5C6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6C844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6816EE"/>
    <w:multiLevelType w:val="hybridMultilevel"/>
    <w:tmpl w:val="B148A9EA"/>
    <w:lvl w:ilvl="0" w:tplc="0B9A8EE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E683E">
      <w:start w:val="1"/>
      <w:numFmt w:val="lowerLetter"/>
      <w:lvlText w:val="%2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493F6">
      <w:start w:val="1"/>
      <w:numFmt w:val="lowerRoman"/>
      <w:lvlText w:val="%3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0F1DE">
      <w:start w:val="1"/>
      <w:numFmt w:val="decimal"/>
      <w:lvlText w:val="%4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85972">
      <w:start w:val="1"/>
      <w:numFmt w:val="lowerLetter"/>
      <w:lvlText w:val="%5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24F86">
      <w:start w:val="1"/>
      <w:numFmt w:val="lowerRoman"/>
      <w:lvlText w:val="%6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0A4942">
      <w:start w:val="1"/>
      <w:numFmt w:val="decimal"/>
      <w:lvlText w:val="%7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1E0848">
      <w:start w:val="1"/>
      <w:numFmt w:val="lowerLetter"/>
      <w:lvlText w:val="%8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6ED28">
      <w:start w:val="1"/>
      <w:numFmt w:val="lowerRoman"/>
      <w:lvlText w:val="%9"/>
      <w:lvlJc w:val="left"/>
      <w:pPr>
        <w:ind w:left="7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C3"/>
    <w:rsid w:val="00106175"/>
    <w:rsid w:val="002C5074"/>
    <w:rsid w:val="00364EB3"/>
    <w:rsid w:val="007305CB"/>
    <w:rsid w:val="00B20769"/>
    <w:rsid w:val="00CA6D75"/>
    <w:rsid w:val="00DA6182"/>
    <w:rsid w:val="00EA39C3"/>
    <w:rsid w:val="00E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5C0E"/>
  <w15:docId w15:val="{90E6A89C-03A3-45DC-A242-EF035D5C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6" w:line="249" w:lineRule="auto"/>
      <w:ind w:left="7051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y.prosv.ru/schoolkoord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2021-09-27T08:55:00Z</dcterms:created>
  <dcterms:modified xsi:type="dcterms:W3CDTF">2021-09-27T08:56:00Z</dcterms:modified>
</cp:coreProperties>
</file>