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24" w:rsidRDefault="00455A24" w:rsidP="00455A24">
      <w:pPr>
        <w:spacing w:after="133" w:line="259" w:lineRule="auto"/>
        <w:ind w:right="0" w:firstLine="0"/>
        <w:jc w:val="left"/>
        <w:rPr>
          <w:sz w:val="24"/>
          <w:szCs w:val="24"/>
        </w:rPr>
      </w:pPr>
      <w:r w:rsidRPr="00455A24">
        <w:rPr>
          <w:sz w:val="24"/>
          <w:szCs w:val="24"/>
        </w:rPr>
        <w:t>Письмо №</w:t>
      </w:r>
      <w:r w:rsidR="00816F47">
        <w:rPr>
          <w:sz w:val="24"/>
          <w:szCs w:val="24"/>
        </w:rPr>
        <w:t>18</w:t>
      </w:r>
      <w:r w:rsidR="00C1078D">
        <w:rPr>
          <w:sz w:val="24"/>
          <w:szCs w:val="24"/>
        </w:rPr>
        <w:t>3</w:t>
      </w:r>
      <w:bookmarkStart w:id="0" w:name="_GoBack"/>
      <w:bookmarkEnd w:id="0"/>
      <w:r w:rsidRPr="00455A24">
        <w:rPr>
          <w:sz w:val="24"/>
          <w:szCs w:val="24"/>
        </w:rPr>
        <w:t xml:space="preserve"> от 01 марта 2022 года</w:t>
      </w:r>
    </w:p>
    <w:p w:rsidR="00455A24" w:rsidRDefault="00455A24" w:rsidP="00455A24">
      <w:pPr>
        <w:spacing w:after="133" w:line="259" w:lineRule="auto"/>
        <w:ind w:right="0" w:firstLine="0"/>
        <w:jc w:val="left"/>
        <w:rPr>
          <w:b/>
          <w:sz w:val="24"/>
          <w:szCs w:val="24"/>
        </w:rPr>
      </w:pPr>
      <w:r w:rsidRPr="00455A24">
        <w:rPr>
          <w:b/>
          <w:sz w:val="24"/>
          <w:szCs w:val="24"/>
        </w:rPr>
        <w:t>О безопасности информационных ресурсов</w:t>
      </w:r>
    </w:p>
    <w:p w:rsidR="00455A24" w:rsidRPr="00455A24" w:rsidRDefault="00455A24" w:rsidP="00455A24">
      <w:pPr>
        <w:spacing w:after="133" w:line="259" w:lineRule="auto"/>
        <w:ind w:right="0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Руководителям ОО</w:t>
      </w:r>
    </w:p>
    <w:p w:rsidR="00455A24" w:rsidRPr="00455A24" w:rsidRDefault="00455A24">
      <w:pPr>
        <w:ind w:left="-15" w:right="178"/>
        <w:rPr>
          <w:sz w:val="24"/>
          <w:szCs w:val="24"/>
        </w:rPr>
      </w:pPr>
    </w:p>
    <w:p w:rsidR="008D30EC" w:rsidRPr="00455A24" w:rsidRDefault="00455A24">
      <w:pPr>
        <w:ind w:left="-15" w:right="178"/>
        <w:rPr>
          <w:sz w:val="24"/>
          <w:szCs w:val="24"/>
        </w:rPr>
      </w:pPr>
      <w:r w:rsidRPr="00455A24">
        <w:rPr>
          <w:sz w:val="24"/>
          <w:szCs w:val="24"/>
        </w:rPr>
        <w:t xml:space="preserve">В соответствии с письмом </w:t>
      </w:r>
      <w:r w:rsidR="00C1078D" w:rsidRPr="00455A24">
        <w:rPr>
          <w:sz w:val="24"/>
          <w:szCs w:val="24"/>
        </w:rPr>
        <w:t>Министерств</w:t>
      </w:r>
      <w:r w:rsidRPr="00455A24">
        <w:rPr>
          <w:sz w:val="24"/>
          <w:szCs w:val="24"/>
        </w:rPr>
        <w:t>а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цифрового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развития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Республики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Дагестан</w:t>
      </w:r>
      <w:r w:rsidR="00C1078D"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 xml:space="preserve">№09-09-482/22 от 26.02.2022г. МКУ «Управление образования» </w:t>
      </w:r>
      <w:r w:rsidR="00C1078D" w:rsidRPr="00455A24">
        <w:rPr>
          <w:sz w:val="24"/>
          <w:szCs w:val="24"/>
        </w:rPr>
        <w:t>сообщает,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что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в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настоящее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время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все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чаще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поступают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данные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о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формировании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угроз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безопасности,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обуслов</w:t>
      </w:r>
      <w:r w:rsidR="00C1078D" w:rsidRPr="00455A24">
        <w:rPr>
          <w:sz w:val="24"/>
          <w:szCs w:val="24"/>
        </w:rPr>
        <w:t>ленные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хакерскими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атаками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на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информационные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ресурсы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органов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государственной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власти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Российской</w:t>
      </w:r>
      <w:r w:rsidR="00C1078D" w:rsidRPr="00455A24">
        <w:rPr>
          <w:sz w:val="24"/>
          <w:szCs w:val="24"/>
        </w:rPr>
        <w:t xml:space="preserve"> </w:t>
      </w:r>
      <w:r w:rsidR="00C1078D" w:rsidRPr="00455A24">
        <w:rPr>
          <w:sz w:val="24"/>
          <w:szCs w:val="24"/>
        </w:rPr>
        <w:t>Федерации.</w:t>
      </w:r>
      <w:r w:rsidR="00C1078D"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ind w:left="-15" w:right="178"/>
        <w:rPr>
          <w:sz w:val="24"/>
          <w:szCs w:val="24"/>
        </w:rPr>
      </w:pPr>
      <w:r w:rsidRPr="00455A24">
        <w:rPr>
          <w:sz w:val="24"/>
          <w:szCs w:val="24"/>
        </w:rPr>
        <w:t>Так,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января</w:t>
      </w:r>
      <w:r w:rsidRPr="00455A24">
        <w:rPr>
          <w:sz w:val="24"/>
          <w:szCs w:val="24"/>
        </w:rPr>
        <w:t xml:space="preserve"> 2022 </w:t>
      </w:r>
      <w:r w:rsidRPr="00455A24">
        <w:rPr>
          <w:sz w:val="24"/>
          <w:szCs w:val="24"/>
        </w:rPr>
        <w:t>года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официальные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адреса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федеральных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региональных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органов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государственной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власти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Российской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Федерации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под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видом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официальных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запросов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из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различных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госорганов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злоумышленники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направляют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письма,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содержащие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запросы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предоставлении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сведений,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содержащих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вредоносное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программное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обеспечение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(далее</w:t>
      </w:r>
      <w:r w:rsidRPr="00455A24">
        <w:rPr>
          <w:sz w:val="24"/>
          <w:szCs w:val="24"/>
        </w:rPr>
        <w:t xml:space="preserve"> – </w:t>
      </w:r>
      <w:r w:rsidRPr="00455A24">
        <w:rPr>
          <w:sz w:val="24"/>
          <w:szCs w:val="24"/>
        </w:rPr>
        <w:t>ВПО),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</w:t>
      </w:r>
      <w:r w:rsidRPr="00455A24">
        <w:rPr>
          <w:sz w:val="24"/>
          <w:szCs w:val="24"/>
        </w:rPr>
        <w:t>дназначенное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для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получения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скрытого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удаленного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доступа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системе.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целях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затруднения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обнаружения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антивирусными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средствами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ВПО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упаковывается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архив,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разбитый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две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части,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которые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впоследствии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также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архивируются.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ind w:left="-15" w:right="178"/>
        <w:rPr>
          <w:sz w:val="24"/>
          <w:szCs w:val="24"/>
        </w:rPr>
      </w:pP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целях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нейтрализации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выявленных</w:t>
      </w:r>
      <w:r w:rsidRPr="00455A24">
        <w:rPr>
          <w:sz w:val="24"/>
          <w:szCs w:val="24"/>
        </w:rPr>
        <w:t xml:space="preserve"> </w:t>
      </w:r>
      <w:proofErr w:type="spellStart"/>
      <w:r w:rsidRPr="00455A24">
        <w:rPr>
          <w:sz w:val="24"/>
          <w:szCs w:val="24"/>
        </w:rPr>
        <w:t>угрозообразующих</w:t>
      </w:r>
      <w:proofErr w:type="spellEnd"/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факторов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необходимо: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Использовать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всех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объектах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информационно-телекоммуникационной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сети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сертифицированные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ФСБ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России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средства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актуальными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антивирусными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базами.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Настроить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всех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автоматизированных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рабочих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местах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(далее</w:t>
      </w:r>
      <w:r w:rsidRPr="00455A24">
        <w:rPr>
          <w:sz w:val="24"/>
          <w:szCs w:val="24"/>
        </w:rPr>
        <w:t xml:space="preserve"> – </w:t>
      </w:r>
      <w:r w:rsidRPr="00455A24">
        <w:rPr>
          <w:sz w:val="24"/>
          <w:szCs w:val="24"/>
        </w:rPr>
        <w:t>АРМ)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периодическую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(не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реже</w:t>
      </w:r>
      <w:r w:rsidRPr="00455A24">
        <w:rPr>
          <w:sz w:val="24"/>
          <w:szCs w:val="24"/>
        </w:rPr>
        <w:t xml:space="preserve"> 1 </w:t>
      </w:r>
      <w:r w:rsidRPr="00455A24">
        <w:rPr>
          <w:sz w:val="24"/>
          <w:szCs w:val="24"/>
        </w:rPr>
        <w:t>раза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месяц)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пользовательских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каталогов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операционной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системы,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также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(не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реже</w:t>
      </w:r>
      <w:r w:rsidRPr="00455A24">
        <w:rPr>
          <w:sz w:val="24"/>
          <w:szCs w:val="24"/>
        </w:rPr>
        <w:t xml:space="preserve"> 1 </w:t>
      </w:r>
      <w:r w:rsidRPr="00455A24">
        <w:rPr>
          <w:sz w:val="24"/>
          <w:szCs w:val="24"/>
        </w:rPr>
        <w:t>раза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месяц)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всех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несъемных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носителей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информации.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Настроить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всех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АРМ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процедуру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принудительной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подключаемых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внешних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носителей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информации.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Организовать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сервере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почты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всех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входящих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писем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периодическую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накопленной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корреспонденции,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фильтрацию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входящей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корреспонденции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предмет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наличия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спам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сообщений,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также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писем,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содержащих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исполняемые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файлы</w:t>
      </w:r>
      <w:r w:rsidRPr="00455A24">
        <w:rPr>
          <w:sz w:val="24"/>
          <w:szCs w:val="24"/>
        </w:rPr>
        <w:t xml:space="preserve"> (.</w:t>
      </w:r>
      <w:proofErr w:type="spellStart"/>
      <w:r w:rsidRPr="00455A24">
        <w:rPr>
          <w:sz w:val="24"/>
          <w:szCs w:val="24"/>
        </w:rPr>
        <w:t>exe</w:t>
      </w:r>
      <w:proofErr w:type="spellEnd"/>
      <w:r w:rsidRPr="00455A24">
        <w:rPr>
          <w:sz w:val="24"/>
          <w:szCs w:val="24"/>
        </w:rPr>
        <w:t>, .</w:t>
      </w:r>
      <w:proofErr w:type="spellStart"/>
      <w:r w:rsidRPr="00455A24">
        <w:rPr>
          <w:sz w:val="24"/>
          <w:szCs w:val="24"/>
        </w:rPr>
        <w:t>bat</w:t>
      </w:r>
      <w:proofErr w:type="spellEnd"/>
      <w:proofErr w:type="gramStart"/>
      <w:r w:rsidRPr="00455A24">
        <w:rPr>
          <w:sz w:val="24"/>
          <w:szCs w:val="24"/>
        </w:rPr>
        <w:t>, .</w:t>
      </w:r>
      <w:proofErr w:type="spellStart"/>
      <w:r w:rsidRPr="00455A24">
        <w:rPr>
          <w:sz w:val="24"/>
          <w:szCs w:val="24"/>
        </w:rPr>
        <w:t>cpl</w:t>
      </w:r>
      <w:proofErr w:type="spellEnd"/>
      <w:proofErr w:type="gramEnd"/>
      <w:r w:rsidRPr="00455A24">
        <w:rPr>
          <w:sz w:val="24"/>
          <w:szCs w:val="24"/>
        </w:rPr>
        <w:t>, .</w:t>
      </w:r>
      <w:proofErr w:type="spellStart"/>
      <w:r w:rsidRPr="00455A24">
        <w:rPr>
          <w:sz w:val="24"/>
          <w:szCs w:val="24"/>
        </w:rPr>
        <w:t>dll</w:t>
      </w:r>
      <w:proofErr w:type="spellEnd"/>
      <w:r w:rsidRPr="00455A24">
        <w:rPr>
          <w:sz w:val="24"/>
          <w:szCs w:val="24"/>
        </w:rPr>
        <w:t>,</w:t>
      </w:r>
      <w:r w:rsidRPr="00455A24">
        <w:rPr>
          <w:sz w:val="24"/>
          <w:szCs w:val="24"/>
        </w:rPr>
        <w:t xml:space="preserve"> .</w:t>
      </w:r>
      <w:proofErr w:type="spellStart"/>
      <w:r w:rsidRPr="00455A24">
        <w:rPr>
          <w:sz w:val="24"/>
          <w:szCs w:val="24"/>
        </w:rPr>
        <w:t>jar</w:t>
      </w:r>
      <w:proofErr w:type="spellEnd"/>
      <w:r w:rsidRPr="00455A24">
        <w:rPr>
          <w:sz w:val="24"/>
          <w:szCs w:val="24"/>
        </w:rPr>
        <w:t>, .</w:t>
      </w:r>
      <w:proofErr w:type="spellStart"/>
      <w:r w:rsidRPr="00455A24">
        <w:rPr>
          <w:sz w:val="24"/>
          <w:szCs w:val="24"/>
        </w:rPr>
        <w:t>msi</w:t>
      </w:r>
      <w:proofErr w:type="spellEnd"/>
      <w:r w:rsidRPr="00455A24">
        <w:rPr>
          <w:sz w:val="24"/>
          <w:szCs w:val="24"/>
        </w:rPr>
        <w:t>, .</w:t>
      </w:r>
      <w:proofErr w:type="spellStart"/>
      <w:r w:rsidRPr="00455A24">
        <w:rPr>
          <w:sz w:val="24"/>
          <w:szCs w:val="24"/>
        </w:rPr>
        <w:t>scr</w:t>
      </w:r>
      <w:proofErr w:type="spellEnd"/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т.д.).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Проводить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осмотр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вложений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писем,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поступающих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публичный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(опубликованный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сети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«Интернет»)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почтовый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адрес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организации,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выделенном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АРМ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установленной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операционной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семейства</w:t>
      </w:r>
      <w:r w:rsidRPr="00455A24">
        <w:rPr>
          <w:sz w:val="24"/>
          <w:szCs w:val="24"/>
        </w:rPr>
        <w:t xml:space="preserve"> </w:t>
      </w:r>
      <w:proofErr w:type="spellStart"/>
      <w:r w:rsidRPr="00455A24">
        <w:rPr>
          <w:sz w:val="24"/>
          <w:szCs w:val="24"/>
        </w:rPr>
        <w:t>Linux</w:t>
      </w:r>
      <w:proofErr w:type="spellEnd"/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свободно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распространяемым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пакетом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офисных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программ.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Целью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указанных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мероприятий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является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проверка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документов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предмет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наличия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ВПО,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признаком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которых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может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являться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lastRenderedPageBreak/>
        <w:t>появление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сообщений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ошибках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работе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офисных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программ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открытии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документов.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случае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появления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указанных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сообщений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ошибках,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необходимо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удалять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электронные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письма,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содержащие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вложения,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предположительно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зараженные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ВПО,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открывать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указанные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вложения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других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АРМ.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Осуществлять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антивирусную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</w:t>
      </w:r>
      <w:r w:rsidRPr="00455A24">
        <w:rPr>
          <w:sz w:val="24"/>
          <w:szCs w:val="24"/>
        </w:rPr>
        <w:t>оверку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входящего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веб-трафика,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также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его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фильтрацию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использованием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контент-фильтров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(сайтов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развлекательного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характера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сайтов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социальных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сетей,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запрет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посещения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потенциально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опасных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сайтов,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запрет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загрузки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исполняемых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файлов).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Своевременно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устанавливать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критические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обновления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безопасности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для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прикладного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программного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обеспечения,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том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числе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офисных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пакетов,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средств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просмотра</w:t>
      </w:r>
      <w:r w:rsidRPr="00455A24">
        <w:rPr>
          <w:sz w:val="24"/>
          <w:szCs w:val="24"/>
        </w:rPr>
        <w:t xml:space="preserve"> PDF </w:t>
      </w:r>
      <w:r w:rsidRPr="00455A24">
        <w:rPr>
          <w:sz w:val="24"/>
          <w:szCs w:val="24"/>
        </w:rPr>
        <w:t>документов,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интернет-браузеров,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средств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работы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proofErr w:type="spellStart"/>
      <w:r w:rsidRPr="00455A24">
        <w:rPr>
          <w:sz w:val="24"/>
          <w:szCs w:val="24"/>
        </w:rPr>
        <w:t>Flash</w:t>
      </w:r>
      <w:proofErr w:type="spellEnd"/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</w:t>
      </w:r>
      <w:r w:rsidRPr="00455A24">
        <w:rPr>
          <w:sz w:val="24"/>
          <w:szCs w:val="24"/>
        </w:rPr>
        <w:t xml:space="preserve"> </w:t>
      </w:r>
      <w:proofErr w:type="spellStart"/>
      <w:r w:rsidRPr="00455A24">
        <w:rPr>
          <w:sz w:val="24"/>
          <w:szCs w:val="24"/>
        </w:rPr>
        <w:t>Java</w:t>
      </w:r>
      <w:proofErr w:type="spellEnd"/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приложениями.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Отключить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настройках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офисных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</w:t>
      </w:r>
      <w:r w:rsidRPr="00455A24">
        <w:rPr>
          <w:sz w:val="24"/>
          <w:szCs w:val="24"/>
        </w:rPr>
        <w:t>амм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возможность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работы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встроенными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документы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макросами.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numPr>
          <w:ilvl w:val="0"/>
          <w:numId w:val="1"/>
        </w:numPr>
        <w:ind w:right="178"/>
        <w:rPr>
          <w:sz w:val="24"/>
          <w:szCs w:val="24"/>
        </w:rPr>
      </w:pPr>
      <w:r w:rsidRPr="00455A24">
        <w:rPr>
          <w:sz w:val="24"/>
          <w:szCs w:val="24"/>
        </w:rPr>
        <w:t>Осуществить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настройку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системы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разграничения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прав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доступа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операционной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целью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предоставления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пользователям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минимально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необходимого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перечня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прав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доступа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(ограничить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возможность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установки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программного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обеспечения,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создания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файлов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системных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директориях,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запуска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исполняемых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файлов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из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пользовательских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каталогов).</w:t>
      </w:r>
      <w:r w:rsidRPr="00455A24">
        <w:rPr>
          <w:sz w:val="24"/>
          <w:szCs w:val="24"/>
        </w:rPr>
        <w:t xml:space="preserve"> </w:t>
      </w:r>
    </w:p>
    <w:p w:rsidR="008D30EC" w:rsidRPr="00455A24" w:rsidRDefault="00C1078D">
      <w:pPr>
        <w:ind w:left="-15" w:right="178"/>
        <w:rPr>
          <w:sz w:val="24"/>
          <w:szCs w:val="24"/>
        </w:rPr>
      </w:pPr>
      <w:r w:rsidRPr="00455A24">
        <w:rPr>
          <w:sz w:val="24"/>
          <w:szCs w:val="24"/>
        </w:rPr>
        <w:t>Учитывая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возросшее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количество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хакерских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атак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последнее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время,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данную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работу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необходимо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провести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максимально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кратчай</w:t>
      </w:r>
      <w:r w:rsidRPr="00455A24">
        <w:rPr>
          <w:sz w:val="24"/>
          <w:szCs w:val="24"/>
        </w:rPr>
        <w:t>шие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сроки.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связи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изложенным,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просим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срок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до</w:t>
      </w:r>
      <w:r w:rsidRPr="00455A24">
        <w:rPr>
          <w:sz w:val="24"/>
          <w:szCs w:val="24"/>
        </w:rPr>
        <w:t xml:space="preserve"> </w:t>
      </w:r>
      <w:r w:rsidR="00455A24" w:rsidRPr="00455A24">
        <w:rPr>
          <w:sz w:val="24"/>
          <w:szCs w:val="24"/>
        </w:rPr>
        <w:t>2</w:t>
      </w:r>
      <w:r w:rsidR="00455A24">
        <w:rPr>
          <w:sz w:val="24"/>
          <w:szCs w:val="24"/>
        </w:rPr>
        <w:t>0</w:t>
      </w:r>
      <w:r w:rsidR="00455A24" w:rsidRPr="00455A24">
        <w:rPr>
          <w:sz w:val="24"/>
          <w:szCs w:val="24"/>
        </w:rPr>
        <w:t xml:space="preserve"> апреля</w:t>
      </w:r>
      <w:r w:rsidRPr="00455A24">
        <w:rPr>
          <w:sz w:val="24"/>
          <w:szCs w:val="24"/>
        </w:rPr>
        <w:t xml:space="preserve"> 2022 </w:t>
      </w:r>
      <w:r w:rsidRPr="00455A24">
        <w:rPr>
          <w:sz w:val="24"/>
          <w:szCs w:val="24"/>
        </w:rPr>
        <w:t>года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в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установленном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порядке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направить</w:t>
      </w:r>
      <w:r w:rsidRPr="00455A24">
        <w:rPr>
          <w:sz w:val="24"/>
          <w:szCs w:val="24"/>
        </w:rPr>
        <w:t xml:space="preserve"> </w:t>
      </w:r>
      <w:r w:rsidR="00455A24" w:rsidRPr="00455A24">
        <w:rPr>
          <w:sz w:val="24"/>
          <w:szCs w:val="24"/>
        </w:rPr>
        <w:t xml:space="preserve">на почту </w:t>
      </w:r>
      <w:hyperlink r:id="rId5" w:history="1">
        <w:r w:rsidR="00455A24" w:rsidRPr="00455A24">
          <w:rPr>
            <w:rStyle w:val="a3"/>
            <w:sz w:val="24"/>
            <w:szCs w:val="24"/>
            <w:lang w:val="en-US"/>
          </w:rPr>
          <w:t>uma</w:t>
        </w:r>
        <w:r w:rsidR="00455A24" w:rsidRPr="00455A24">
          <w:rPr>
            <w:rStyle w:val="a3"/>
            <w:sz w:val="24"/>
            <w:szCs w:val="24"/>
          </w:rPr>
          <w:t>196565@</w:t>
        </w:r>
        <w:r w:rsidR="00455A24" w:rsidRPr="00455A24">
          <w:rPr>
            <w:rStyle w:val="a3"/>
            <w:sz w:val="24"/>
            <w:szCs w:val="24"/>
            <w:lang w:val="en-US"/>
          </w:rPr>
          <w:t>mail</w:t>
        </w:r>
        <w:r w:rsidR="00455A24" w:rsidRPr="00455A24">
          <w:rPr>
            <w:rStyle w:val="a3"/>
            <w:sz w:val="24"/>
            <w:szCs w:val="24"/>
          </w:rPr>
          <w:t>.</w:t>
        </w:r>
        <w:proofErr w:type="spellStart"/>
        <w:r w:rsidR="00455A24" w:rsidRPr="00455A2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455A24"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информацию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о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проведенной</w:t>
      </w:r>
      <w:r w:rsidRPr="00455A24">
        <w:rPr>
          <w:sz w:val="24"/>
          <w:szCs w:val="24"/>
        </w:rPr>
        <w:t xml:space="preserve"> </w:t>
      </w:r>
      <w:r w:rsidRPr="00455A24">
        <w:rPr>
          <w:sz w:val="24"/>
          <w:szCs w:val="24"/>
        </w:rPr>
        <w:t>работе.</w:t>
      </w:r>
      <w:r w:rsidRPr="00455A24">
        <w:rPr>
          <w:sz w:val="24"/>
          <w:szCs w:val="24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8D30EC" w:rsidRPr="00455A24" w:rsidRDefault="008D30EC">
      <w:pPr>
        <w:spacing w:after="0" w:line="259" w:lineRule="auto"/>
        <w:ind w:left="709" w:right="2236" w:firstLine="0"/>
        <w:jc w:val="left"/>
        <w:rPr>
          <w:sz w:val="24"/>
        </w:rPr>
      </w:pPr>
    </w:p>
    <w:p w:rsidR="00455A24" w:rsidRDefault="00455A24" w:rsidP="00455A24">
      <w:pPr>
        <w:spacing w:after="10" w:line="287" w:lineRule="auto"/>
        <w:ind w:left="71" w:right="7" w:firstLine="674"/>
        <w:rPr>
          <w:rFonts w:eastAsia="Calibri"/>
          <w:sz w:val="24"/>
          <w:szCs w:val="28"/>
        </w:rPr>
      </w:pPr>
      <w:r w:rsidRPr="00455A24">
        <w:rPr>
          <w:rFonts w:eastAsia="Calibri"/>
          <w:sz w:val="24"/>
          <w:szCs w:val="28"/>
        </w:rPr>
        <w:t>Начальник МКУ «УО</w:t>
      </w:r>
      <w:proofErr w:type="gramStart"/>
      <w:r w:rsidRPr="00455A24">
        <w:rPr>
          <w:rFonts w:eastAsia="Calibri"/>
          <w:sz w:val="24"/>
          <w:szCs w:val="28"/>
        </w:rPr>
        <w:t xml:space="preserve">»:   </w:t>
      </w:r>
      <w:proofErr w:type="gramEnd"/>
      <w:r w:rsidRPr="00455A24">
        <w:rPr>
          <w:rFonts w:eastAsia="Calibri"/>
          <w:sz w:val="24"/>
          <w:szCs w:val="28"/>
        </w:rPr>
        <w:t xml:space="preserve">                       </w:t>
      </w:r>
      <w:r w:rsidRPr="00455A24">
        <w:rPr>
          <w:rFonts w:eastAsia="Calibri"/>
          <w:sz w:val="24"/>
          <w:szCs w:val="28"/>
        </w:rPr>
        <w:t xml:space="preserve">                </w:t>
      </w:r>
      <w:r w:rsidRPr="00455A24">
        <w:rPr>
          <w:rFonts w:eastAsia="Calibri"/>
          <w:sz w:val="24"/>
          <w:szCs w:val="28"/>
        </w:rPr>
        <w:t xml:space="preserve">       </w:t>
      </w:r>
      <w:r>
        <w:rPr>
          <w:rFonts w:eastAsia="Calibri"/>
          <w:sz w:val="24"/>
          <w:szCs w:val="28"/>
        </w:rPr>
        <w:t xml:space="preserve">                              </w:t>
      </w:r>
      <w:proofErr w:type="spellStart"/>
      <w:r w:rsidRPr="00455A24">
        <w:rPr>
          <w:rFonts w:eastAsia="Calibri"/>
          <w:sz w:val="24"/>
          <w:szCs w:val="28"/>
        </w:rPr>
        <w:t>Х.Исаева</w:t>
      </w:r>
      <w:proofErr w:type="spellEnd"/>
    </w:p>
    <w:p w:rsidR="00455A24" w:rsidRPr="00455A24" w:rsidRDefault="00455A24" w:rsidP="00455A24">
      <w:pPr>
        <w:spacing w:after="10" w:line="287" w:lineRule="auto"/>
        <w:ind w:left="71" w:right="7" w:firstLine="674"/>
        <w:rPr>
          <w:rFonts w:eastAsia="Calibri"/>
          <w:sz w:val="24"/>
          <w:szCs w:val="28"/>
        </w:rPr>
      </w:pPr>
    </w:p>
    <w:p w:rsidR="00455A24" w:rsidRPr="00455A24" w:rsidRDefault="00455A24" w:rsidP="00455A24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proofErr w:type="spellStart"/>
      <w:r w:rsidRPr="00455A24">
        <w:rPr>
          <w:rFonts w:eastAsia="Calibri"/>
          <w:i/>
          <w:sz w:val="22"/>
          <w:szCs w:val="28"/>
        </w:rPr>
        <w:t>Исп.Магомедова</w:t>
      </w:r>
      <w:proofErr w:type="spellEnd"/>
      <w:r w:rsidRPr="00455A24">
        <w:rPr>
          <w:rFonts w:eastAsia="Calibri"/>
          <w:i/>
          <w:sz w:val="22"/>
          <w:szCs w:val="28"/>
        </w:rPr>
        <w:t xml:space="preserve"> У.К.</w:t>
      </w:r>
    </w:p>
    <w:p w:rsidR="00455A24" w:rsidRPr="00455A24" w:rsidRDefault="00455A24" w:rsidP="00455A24">
      <w:pPr>
        <w:spacing w:after="10" w:line="287" w:lineRule="auto"/>
        <w:ind w:left="71" w:right="7" w:firstLine="674"/>
        <w:rPr>
          <w:rFonts w:eastAsia="Calibri"/>
          <w:i/>
          <w:sz w:val="22"/>
          <w:szCs w:val="28"/>
        </w:rPr>
      </w:pPr>
      <w:r w:rsidRPr="00455A24">
        <w:rPr>
          <w:rFonts w:eastAsia="Calibri"/>
          <w:i/>
          <w:sz w:val="22"/>
          <w:szCs w:val="28"/>
        </w:rPr>
        <w:t>Тел.: 8 903 482 57 46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lastRenderedPageBreak/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C1078D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455A24" w:rsidRDefault="00C1078D" w:rsidP="00455A24">
      <w:pPr>
        <w:spacing w:after="0" w:line="259" w:lineRule="auto"/>
        <w:ind w:left="709" w:right="0" w:firstLine="0"/>
        <w:jc w:val="left"/>
      </w:pPr>
      <w:r>
        <w:rPr>
          <w:sz w:val="20"/>
        </w:rPr>
        <w:t xml:space="preserve"> </w:t>
      </w:r>
    </w:p>
    <w:p w:rsidR="008D30EC" w:rsidRDefault="008D30EC">
      <w:pPr>
        <w:spacing w:after="0" w:line="259" w:lineRule="auto"/>
        <w:ind w:left="709" w:right="0" w:firstLine="0"/>
        <w:jc w:val="left"/>
      </w:pPr>
    </w:p>
    <w:sectPr w:rsidR="008D30EC">
      <w:pgSz w:w="11906" w:h="16838"/>
      <w:pgMar w:top="1060" w:right="656" w:bottom="15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26C"/>
    <w:multiLevelType w:val="hybridMultilevel"/>
    <w:tmpl w:val="9308FE24"/>
    <w:lvl w:ilvl="0" w:tplc="45D2D9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4AD2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227B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C3F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4DF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69E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A9F7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CDB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056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EC"/>
    <w:rsid w:val="00455A24"/>
    <w:rsid w:val="00816F47"/>
    <w:rsid w:val="008D30EC"/>
    <w:rsid w:val="00C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BD2"/>
  <w15:docId w15:val="{7CD4FDD8-4960-4127-B47F-F445632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right="19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5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2022-03-01T08:48:00Z</dcterms:created>
  <dcterms:modified xsi:type="dcterms:W3CDTF">2022-03-01T08:48:00Z</dcterms:modified>
</cp:coreProperties>
</file>