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853" w:rsidRDefault="007D4095" w:rsidP="00A228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 № 268 от 06 апреля 2021</w:t>
      </w:r>
      <w:r w:rsidR="00A22853">
        <w:rPr>
          <w:rFonts w:ascii="Times New Roman" w:hAnsi="Times New Roman"/>
          <w:sz w:val="28"/>
          <w:szCs w:val="28"/>
        </w:rPr>
        <w:t>г.</w:t>
      </w:r>
    </w:p>
    <w:p w:rsidR="007D4095" w:rsidRDefault="007D4095" w:rsidP="00A2285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направлении</w:t>
      </w:r>
      <w:r w:rsidR="00A2285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плана АТК</w:t>
      </w:r>
      <w:r w:rsidR="00A2285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</w:t>
      </w:r>
    </w:p>
    <w:p w:rsidR="00A22853" w:rsidRDefault="007D4095" w:rsidP="00A2285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</w:t>
      </w:r>
      <w:r w:rsidR="00A22853">
        <w:rPr>
          <w:rFonts w:ascii="Times New Roman" w:hAnsi="Times New Roman"/>
          <w:b/>
          <w:sz w:val="28"/>
          <w:szCs w:val="28"/>
        </w:rPr>
        <w:t xml:space="preserve"> Руководителям ОО</w:t>
      </w:r>
    </w:p>
    <w:p w:rsidR="00A22853" w:rsidRDefault="00A22853" w:rsidP="007D40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МКУ «Управление образования» направляет </w:t>
      </w:r>
      <w:r w:rsidR="007D4095">
        <w:rPr>
          <w:rFonts w:ascii="Times New Roman" w:hAnsi="Times New Roman"/>
          <w:sz w:val="28"/>
          <w:szCs w:val="28"/>
        </w:rPr>
        <w:t>план работы антитеррористической комиссии Администрации района для сведения и использовании в работе.</w:t>
      </w:r>
    </w:p>
    <w:p w:rsidR="00A22853" w:rsidRDefault="00A22853" w:rsidP="00A228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Прилож</w:t>
      </w:r>
      <w:r w:rsidR="007D4095">
        <w:rPr>
          <w:rFonts w:ascii="Times New Roman" w:hAnsi="Times New Roman"/>
          <w:sz w:val="28"/>
          <w:szCs w:val="28"/>
        </w:rPr>
        <w:t xml:space="preserve">ение: </w:t>
      </w:r>
      <w:r w:rsidR="007D4095" w:rsidRPr="007D4095">
        <w:rPr>
          <w:rFonts w:ascii="Times New Roman" w:hAnsi="Times New Roman"/>
          <w:sz w:val="28"/>
          <w:szCs w:val="28"/>
        </w:rPr>
        <w:t>план работы антитеррористической комиссии Администрации</w:t>
      </w:r>
      <w:r w:rsidR="007D4095">
        <w:rPr>
          <w:rFonts w:ascii="Times New Roman" w:hAnsi="Times New Roman"/>
          <w:sz w:val="28"/>
          <w:szCs w:val="28"/>
        </w:rPr>
        <w:t>.</w:t>
      </w:r>
    </w:p>
    <w:p w:rsidR="00A22853" w:rsidRDefault="00A22853" w:rsidP="00A22853">
      <w:pPr>
        <w:jc w:val="both"/>
        <w:rPr>
          <w:rFonts w:ascii="Times New Roman" w:hAnsi="Times New Roman"/>
          <w:sz w:val="28"/>
          <w:szCs w:val="28"/>
        </w:rPr>
      </w:pPr>
    </w:p>
    <w:p w:rsidR="000B3188" w:rsidRDefault="000B3188" w:rsidP="00A22853">
      <w:pPr>
        <w:jc w:val="both"/>
        <w:rPr>
          <w:rFonts w:ascii="Times New Roman" w:hAnsi="Times New Roman"/>
          <w:b/>
          <w:sz w:val="28"/>
          <w:szCs w:val="28"/>
        </w:rPr>
      </w:pPr>
    </w:p>
    <w:p w:rsidR="000B3188" w:rsidRDefault="000B3188" w:rsidP="00A22853">
      <w:pPr>
        <w:jc w:val="both"/>
        <w:rPr>
          <w:rFonts w:ascii="Times New Roman" w:hAnsi="Times New Roman"/>
          <w:b/>
          <w:sz w:val="28"/>
          <w:szCs w:val="28"/>
        </w:rPr>
      </w:pPr>
    </w:p>
    <w:p w:rsidR="00A22853" w:rsidRDefault="00A22853" w:rsidP="00A22853">
      <w:pPr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Начальник УО 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Х.Исаева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A22853" w:rsidRDefault="00A22853" w:rsidP="00A228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</w:t>
      </w:r>
    </w:p>
    <w:p w:rsidR="00A22853" w:rsidRDefault="00A22853" w:rsidP="00A22853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Х.Алишейхов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475AD" w:rsidRDefault="001475AD"/>
    <w:sectPr w:rsidR="00147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53"/>
    <w:rsid w:val="000B3188"/>
    <w:rsid w:val="001475AD"/>
    <w:rsid w:val="007D4095"/>
    <w:rsid w:val="00A2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8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8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479</Characters>
  <Application>Microsoft Office Word</Application>
  <DocSecurity>0</DocSecurity>
  <Lines>3</Lines>
  <Paragraphs>1</Paragraphs>
  <ScaleCrop>false</ScaleCrop>
  <Company>Krokoz™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2021-04-06T10:07:00Z</dcterms:created>
  <dcterms:modified xsi:type="dcterms:W3CDTF">2021-04-06T10:27:00Z</dcterms:modified>
</cp:coreProperties>
</file>