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64" w:rsidRPr="002048F4" w:rsidRDefault="00195964">
      <w:pPr>
        <w:spacing w:after="88"/>
        <w:ind w:left="3881"/>
        <w:rPr>
          <w:sz w:val="28"/>
          <w:szCs w:val="28"/>
        </w:rPr>
      </w:pPr>
    </w:p>
    <w:p w:rsidR="0067434C" w:rsidRPr="0067434C" w:rsidRDefault="0067434C" w:rsidP="0067434C">
      <w:pPr>
        <w:shd w:val="clear" w:color="auto" w:fill="FFFFFF"/>
        <w:spacing w:after="0" w:line="276" w:lineRule="auto"/>
        <w:ind w:firstLine="709"/>
        <w:jc w:val="center"/>
        <w:rPr>
          <w:color w:val="auto"/>
          <w:sz w:val="28"/>
          <w:szCs w:val="28"/>
        </w:rPr>
      </w:pPr>
      <w:r w:rsidRPr="0067434C">
        <w:rPr>
          <w:color w:val="auto"/>
          <w:sz w:val="28"/>
          <w:szCs w:val="28"/>
        </w:rPr>
        <w:t>Письмо №</w:t>
      </w:r>
      <w:r w:rsidR="00EC4BA4" w:rsidRPr="002048F4">
        <w:rPr>
          <w:color w:val="auto"/>
          <w:sz w:val="28"/>
          <w:szCs w:val="28"/>
        </w:rPr>
        <w:t>89</w:t>
      </w:r>
      <w:bookmarkStart w:id="0" w:name="_GoBack"/>
      <w:bookmarkEnd w:id="0"/>
      <w:r w:rsidRPr="0067434C">
        <w:rPr>
          <w:color w:val="auto"/>
          <w:sz w:val="28"/>
          <w:szCs w:val="28"/>
        </w:rPr>
        <w:t xml:space="preserve"> от </w:t>
      </w:r>
      <w:r w:rsidR="00EC4BA4" w:rsidRPr="002048F4">
        <w:rPr>
          <w:color w:val="auto"/>
          <w:sz w:val="28"/>
          <w:szCs w:val="28"/>
        </w:rPr>
        <w:t>03 февраля</w:t>
      </w:r>
      <w:r w:rsidRPr="0067434C">
        <w:rPr>
          <w:color w:val="auto"/>
          <w:sz w:val="28"/>
          <w:szCs w:val="28"/>
        </w:rPr>
        <w:t xml:space="preserve"> 202</w:t>
      </w:r>
      <w:r w:rsidR="00EC4BA4" w:rsidRPr="002048F4">
        <w:rPr>
          <w:color w:val="auto"/>
          <w:sz w:val="28"/>
          <w:szCs w:val="28"/>
        </w:rPr>
        <w:t>2</w:t>
      </w:r>
      <w:r w:rsidRPr="0067434C">
        <w:rPr>
          <w:color w:val="auto"/>
          <w:sz w:val="28"/>
          <w:szCs w:val="28"/>
        </w:rPr>
        <w:t xml:space="preserve"> года</w:t>
      </w:r>
    </w:p>
    <w:p w:rsidR="0067434C" w:rsidRPr="0067434C" w:rsidRDefault="0067434C" w:rsidP="0067434C">
      <w:pPr>
        <w:shd w:val="clear" w:color="auto" w:fill="FFFFFF"/>
        <w:spacing w:after="0" w:line="276" w:lineRule="auto"/>
        <w:ind w:firstLine="709"/>
        <w:jc w:val="center"/>
        <w:rPr>
          <w:color w:val="333333"/>
          <w:sz w:val="28"/>
          <w:szCs w:val="28"/>
        </w:rPr>
      </w:pPr>
      <w:r w:rsidRPr="0067434C">
        <w:rPr>
          <w:color w:val="333333"/>
          <w:sz w:val="28"/>
          <w:szCs w:val="28"/>
        </w:rPr>
        <w:t> </w:t>
      </w:r>
    </w:p>
    <w:p w:rsidR="0067434C" w:rsidRPr="0067434C" w:rsidRDefault="0067434C" w:rsidP="0067434C">
      <w:pPr>
        <w:spacing w:after="0" w:line="276" w:lineRule="auto"/>
        <w:ind w:left="20" w:right="20" w:hanging="20"/>
        <w:jc w:val="both"/>
        <w:rPr>
          <w:b/>
          <w:color w:val="333333"/>
          <w:sz w:val="28"/>
          <w:szCs w:val="28"/>
        </w:rPr>
      </w:pPr>
      <w:r w:rsidRPr="0067434C">
        <w:rPr>
          <w:b/>
          <w:color w:val="333333"/>
          <w:sz w:val="28"/>
          <w:szCs w:val="28"/>
        </w:rPr>
        <w:t xml:space="preserve">  О </w:t>
      </w:r>
      <w:r w:rsidR="00EC4BA4" w:rsidRPr="002048F4">
        <w:rPr>
          <w:b/>
          <w:color w:val="auto"/>
          <w:sz w:val="28"/>
          <w:szCs w:val="28"/>
          <w:lang w:eastAsia="en-US"/>
        </w:rPr>
        <w:t>платформах при переходе на дистанционную форму обучения</w:t>
      </w:r>
      <w:r w:rsidRPr="0067434C">
        <w:rPr>
          <w:b/>
          <w:color w:val="auto"/>
          <w:sz w:val="28"/>
          <w:szCs w:val="28"/>
          <w:lang w:eastAsia="en-US"/>
        </w:rPr>
        <w:t xml:space="preserve"> </w:t>
      </w:r>
    </w:p>
    <w:p w:rsidR="0067434C" w:rsidRDefault="0067434C" w:rsidP="0067434C">
      <w:pPr>
        <w:spacing w:after="0" w:line="276" w:lineRule="auto"/>
        <w:ind w:left="20" w:right="20" w:firstLine="700"/>
        <w:jc w:val="right"/>
        <w:rPr>
          <w:b/>
          <w:color w:val="333333"/>
          <w:sz w:val="28"/>
          <w:szCs w:val="28"/>
        </w:rPr>
      </w:pPr>
      <w:r w:rsidRPr="0067434C">
        <w:rPr>
          <w:b/>
          <w:color w:val="333333"/>
          <w:sz w:val="28"/>
          <w:szCs w:val="28"/>
        </w:rPr>
        <w:t>Руководителям ОО</w:t>
      </w:r>
    </w:p>
    <w:p w:rsidR="002048F4" w:rsidRPr="0067434C" w:rsidRDefault="002048F4" w:rsidP="0067434C">
      <w:pPr>
        <w:spacing w:after="0" w:line="276" w:lineRule="auto"/>
        <w:ind w:left="20" w:right="20" w:firstLine="700"/>
        <w:jc w:val="right"/>
        <w:rPr>
          <w:b/>
          <w:color w:val="333333"/>
          <w:sz w:val="28"/>
          <w:szCs w:val="28"/>
        </w:rPr>
      </w:pPr>
    </w:p>
    <w:p w:rsidR="00195964" w:rsidRPr="002048F4" w:rsidRDefault="002048F4">
      <w:pPr>
        <w:spacing w:after="5" w:line="235" w:lineRule="auto"/>
        <w:ind w:left="7" w:right="187" w:firstLine="696"/>
        <w:jc w:val="both"/>
        <w:rPr>
          <w:sz w:val="28"/>
          <w:szCs w:val="28"/>
        </w:rPr>
      </w:pPr>
      <w:r w:rsidRPr="002048F4">
        <w:rPr>
          <w:sz w:val="28"/>
          <w:szCs w:val="28"/>
        </w:rPr>
        <w:t>В</w:t>
      </w:r>
      <w:r w:rsidRPr="002048F4">
        <w:rPr>
          <w:sz w:val="28"/>
          <w:szCs w:val="28"/>
        </w:rPr>
        <w:t xml:space="preserve"> дополнение к ранее направленн</w:t>
      </w:r>
      <w:r>
        <w:rPr>
          <w:sz w:val="28"/>
          <w:szCs w:val="28"/>
        </w:rPr>
        <w:t>ому</w:t>
      </w:r>
      <w:r w:rsidRPr="002048F4">
        <w:rPr>
          <w:sz w:val="28"/>
          <w:szCs w:val="28"/>
        </w:rPr>
        <w:t xml:space="preserve"> письм</w:t>
      </w:r>
      <w:r>
        <w:rPr>
          <w:sz w:val="28"/>
          <w:szCs w:val="28"/>
        </w:rPr>
        <w:t>у</w:t>
      </w:r>
      <w:r w:rsidRPr="002048F4">
        <w:rPr>
          <w:sz w:val="28"/>
          <w:szCs w:val="28"/>
        </w:rPr>
        <w:t xml:space="preserve"> </w:t>
      </w:r>
      <w:r w:rsidR="0067434C" w:rsidRPr="002048F4">
        <w:rPr>
          <w:sz w:val="28"/>
          <w:szCs w:val="28"/>
        </w:rPr>
        <w:t xml:space="preserve">МО и Н РД </w:t>
      </w:r>
      <w:r w:rsidRPr="002048F4">
        <w:rPr>
          <w:sz w:val="28"/>
          <w:szCs w:val="28"/>
        </w:rPr>
        <w:t>от 29.10.2021 № 06-125</w:t>
      </w:r>
      <w:r w:rsidR="0067434C" w:rsidRPr="002048F4">
        <w:rPr>
          <w:sz w:val="28"/>
          <w:szCs w:val="28"/>
        </w:rPr>
        <w:t>80</w:t>
      </w:r>
      <w:r w:rsidRPr="002048F4">
        <w:rPr>
          <w:sz w:val="28"/>
          <w:szCs w:val="28"/>
        </w:rPr>
        <w:t>/01-08/21</w:t>
      </w:r>
      <w:r>
        <w:rPr>
          <w:sz w:val="28"/>
          <w:szCs w:val="28"/>
        </w:rPr>
        <w:t xml:space="preserve"> </w:t>
      </w:r>
      <w:r w:rsidR="0067434C" w:rsidRPr="002048F4">
        <w:rPr>
          <w:sz w:val="28"/>
          <w:szCs w:val="28"/>
        </w:rPr>
        <w:t>(МКУ «УО» №822 от 02.11.2021г.</w:t>
      </w:r>
      <w:r>
        <w:rPr>
          <w:sz w:val="28"/>
          <w:szCs w:val="28"/>
        </w:rPr>
        <w:t>, №841 от 10.11.2021г.</w:t>
      </w:r>
      <w:r w:rsidR="0067434C" w:rsidRPr="002048F4">
        <w:rPr>
          <w:sz w:val="28"/>
          <w:szCs w:val="28"/>
        </w:rPr>
        <w:t>)</w:t>
      </w:r>
      <w:r w:rsidRPr="002048F4">
        <w:rPr>
          <w:sz w:val="28"/>
          <w:szCs w:val="28"/>
        </w:rPr>
        <w:t xml:space="preserve"> в соответствии с постановлением Правительства Российской Федерации от 07.12.2020 № 2040 «О проведении эксперимента по внедрению цифровой образовательной среды» (приложение № 1), пи</w:t>
      </w:r>
      <w:r w:rsidRPr="002048F4">
        <w:rPr>
          <w:sz w:val="28"/>
          <w:szCs w:val="28"/>
        </w:rPr>
        <w:t>сьмом Министерства просвещения Российской Федерации от 19.03.2020 № ГД-39/04 «О направлении методических рекомендаций» (приложение № 2), а также ранее направленными письмами Министерства образования и науки Республики Дагестан (далее Министерство) от 30.07</w:t>
      </w:r>
      <w:r w:rsidRPr="002048F4">
        <w:rPr>
          <w:sz w:val="28"/>
          <w:szCs w:val="28"/>
        </w:rPr>
        <w:t>.2021 № 06-8103/01-08/21 «О подключении образовательных организаций к информационно</w:t>
      </w:r>
      <w:r w:rsidR="0067434C" w:rsidRPr="002048F4">
        <w:rPr>
          <w:sz w:val="28"/>
          <w:szCs w:val="28"/>
        </w:rPr>
        <w:t>-</w:t>
      </w:r>
      <w:r w:rsidRPr="002048F4">
        <w:rPr>
          <w:sz w:val="28"/>
          <w:szCs w:val="28"/>
        </w:rPr>
        <w:t>коммуникационной образовательной платформе «</w:t>
      </w:r>
      <w:proofErr w:type="spellStart"/>
      <w:r w:rsidRPr="002048F4">
        <w:rPr>
          <w:sz w:val="28"/>
          <w:szCs w:val="28"/>
        </w:rPr>
        <w:t>Сферум</w:t>
      </w:r>
      <w:proofErr w:type="spellEnd"/>
      <w:r w:rsidRPr="002048F4">
        <w:rPr>
          <w:sz w:val="28"/>
          <w:szCs w:val="28"/>
        </w:rPr>
        <w:t>» и от 21.09.2021 № 06-10470/01-08/21 «О запуске работы информационно-коммуникационной образовательной платформы «</w:t>
      </w:r>
      <w:proofErr w:type="spellStart"/>
      <w:r w:rsidRPr="002048F4">
        <w:rPr>
          <w:sz w:val="28"/>
          <w:szCs w:val="28"/>
        </w:rPr>
        <w:t>Сферум</w:t>
      </w:r>
      <w:proofErr w:type="spellEnd"/>
      <w:r w:rsidRPr="002048F4">
        <w:rPr>
          <w:sz w:val="28"/>
          <w:szCs w:val="28"/>
        </w:rPr>
        <w:t>» в</w:t>
      </w:r>
      <w:r w:rsidRPr="002048F4">
        <w:rPr>
          <w:sz w:val="28"/>
          <w:szCs w:val="28"/>
        </w:rPr>
        <w:t xml:space="preserve"> образовательных организациях» МКУ «Управление образования» </w:t>
      </w:r>
      <w:r w:rsidRPr="002048F4">
        <w:rPr>
          <w:sz w:val="28"/>
          <w:szCs w:val="28"/>
        </w:rPr>
        <w:t>сообщае</w:t>
      </w:r>
      <w:r>
        <w:rPr>
          <w:sz w:val="28"/>
          <w:szCs w:val="28"/>
        </w:rPr>
        <w:t>т</w:t>
      </w:r>
      <w:r w:rsidRPr="002048F4">
        <w:rPr>
          <w:sz w:val="28"/>
          <w:szCs w:val="28"/>
        </w:rPr>
        <w:t xml:space="preserve"> следующее.</w:t>
      </w:r>
    </w:p>
    <w:p w:rsidR="00195964" w:rsidRPr="002048F4" w:rsidRDefault="002048F4">
      <w:pPr>
        <w:spacing w:after="5" w:line="235" w:lineRule="auto"/>
        <w:ind w:left="7" w:right="187" w:firstLine="696"/>
        <w:jc w:val="both"/>
        <w:rPr>
          <w:sz w:val="28"/>
          <w:szCs w:val="28"/>
        </w:rPr>
      </w:pPr>
      <w:r w:rsidRPr="002048F4">
        <w:rPr>
          <w:sz w:val="28"/>
          <w:szCs w:val="28"/>
        </w:rPr>
        <w:t>В рамках исполнения подпункта «б» пункта перечня поручений Президента Российской Федерации от 2 января 2016 г. № Пр-15ГС с целью обеспечения массового использования дидактических и методических образовател</w:t>
      </w:r>
      <w:r w:rsidRPr="002048F4">
        <w:rPr>
          <w:sz w:val="28"/>
          <w:szCs w:val="28"/>
        </w:rPr>
        <w:t>ьных ресурсов в образовательной деятельности всеми участниками образовательных отношений: обучающимися, родителями (законными представителями) несовершеннолетних обучающихся, педагогическими работниками, организациями, осуществляющими образовательную деяте</w:t>
      </w:r>
      <w:r w:rsidRPr="002048F4">
        <w:rPr>
          <w:sz w:val="28"/>
          <w:szCs w:val="28"/>
        </w:rPr>
        <w:t>льность, создан проект «Российская электронная школа».</w:t>
      </w:r>
    </w:p>
    <w:p w:rsidR="00195964" w:rsidRPr="002048F4" w:rsidRDefault="002048F4">
      <w:pPr>
        <w:spacing w:after="5" w:line="235" w:lineRule="auto"/>
        <w:ind w:left="7" w:right="187" w:firstLine="696"/>
        <w:jc w:val="both"/>
        <w:rPr>
          <w:sz w:val="28"/>
          <w:szCs w:val="28"/>
        </w:rPr>
      </w:pPr>
      <w:r w:rsidRPr="002048F4">
        <w:rPr>
          <w:sz w:val="28"/>
          <w:szCs w:val="28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</w:t>
      </w:r>
      <w:r w:rsidRPr="002048F4">
        <w:rPr>
          <w:sz w:val="28"/>
          <w:szCs w:val="28"/>
        </w:rPr>
        <w:t xml:space="preserve">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</w:t>
      </w:r>
      <w:r w:rsidRPr="002048F4">
        <w:rPr>
          <w:sz w:val="28"/>
          <w:szCs w:val="28"/>
        </w:rPr>
        <w:t xml:space="preserve">итоговой аттестации в форме </w:t>
      </w:r>
      <w:r w:rsidR="0067434C" w:rsidRPr="002048F4">
        <w:rPr>
          <w:sz w:val="28"/>
          <w:szCs w:val="28"/>
        </w:rPr>
        <w:t>ОГЭ</w:t>
      </w:r>
      <w:r w:rsidRPr="002048F4">
        <w:rPr>
          <w:sz w:val="28"/>
          <w:szCs w:val="28"/>
        </w:rPr>
        <w:t xml:space="preserve"> и ЕГЭ.</w:t>
      </w:r>
    </w:p>
    <w:p w:rsidR="00195964" w:rsidRPr="002048F4" w:rsidRDefault="002048F4">
      <w:pPr>
        <w:spacing w:after="15" w:line="249" w:lineRule="auto"/>
        <w:ind w:left="136" w:firstLine="696"/>
        <w:jc w:val="both"/>
        <w:rPr>
          <w:sz w:val="28"/>
          <w:szCs w:val="28"/>
        </w:rPr>
      </w:pPr>
      <w:r w:rsidRPr="002048F4">
        <w:rPr>
          <w:sz w:val="28"/>
          <w:szCs w:val="28"/>
        </w:rPr>
        <w:t>В образовательных организациях, переведенных на дистанционную форму обучения в связи с ухудшением эпидемиологической ситуации, проведение занятий должно осуществляться согласно учебному плану образовательной организ</w:t>
      </w:r>
      <w:r w:rsidRPr="002048F4">
        <w:rPr>
          <w:sz w:val="28"/>
          <w:szCs w:val="28"/>
        </w:rPr>
        <w:t>ации.</w:t>
      </w:r>
    </w:p>
    <w:p w:rsidR="00195964" w:rsidRPr="002048F4" w:rsidRDefault="002048F4">
      <w:pPr>
        <w:spacing w:after="15" w:line="249" w:lineRule="auto"/>
        <w:ind w:left="136" w:firstLine="696"/>
        <w:jc w:val="both"/>
        <w:rPr>
          <w:sz w:val="28"/>
          <w:szCs w:val="28"/>
        </w:rPr>
      </w:pPr>
      <w:r w:rsidRPr="002048F4">
        <w:rPr>
          <w:sz w:val="28"/>
          <w:szCs w:val="28"/>
        </w:rPr>
        <w:t xml:space="preserve">Вместе с тем проведенный Министерством мониторинг образовательных организаций выявил низкий уровень использования в дистанционном обучении педагогами и обучающимися образовательных организаций республики информационно-коммуникационной </w:t>
      </w:r>
      <w:r w:rsidRPr="002048F4">
        <w:rPr>
          <w:sz w:val="28"/>
          <w:szCs w:val="28"/>
        </w:rPr>
        <w:lastRenderedPageBreak/>
        <w:t>образовательной</w:t>
      </w:r>
      <w:r w:rsidRPr="002048F4">
        <w:rPr>
          <w:sz w:val="28"/>
          <w:szCs w:val="28"/>
        </w:rPr>
        <w:t xml:space="preserve"> платформы «</w:t>
      </w:r>
      <w:proofErr w:type="spellStart"/>
      <w:r w:rsidRPr="002048F4">
        <w:rPr>
          <w:sz w:val="28"/>
          <w:szCs w:val="28"/>
        </w:rPr>
        <w:t>Сферум</w:t>
      </w:r>
      <w:proofErr w:type="spellEnd"/>
      <w:r w:rsidRPr="002048F4">
        <w:rPr>
          <w:sz w:val="28"/>
          <w:szCs w:val="28"/>
        </w:rPr>
        <w:t xml:space="preserve">» и/или иных образовательных платформ. Кроме того, имеются неоднократные обращения </w:t>
      </w:r>
      <w:proofErr w:type="gramStart"/>
      <w:r w:rsidRPr="002048F4">
        <w:rPr>
          <w:sz w:val="28"/>
          <w:szCs w:val="28"/>
        </w:rPr>
        <w:t>родителей</w:t>
      </w:r>
      <w:proofErr w:type="gramEnd"/>
      <w:r w:rsidRPr="002048F4">
        <w:rPr>
          <w:sz w:val="28"/>
          <w:szCs w:val="28"/>
        </w:rPr>
        <w:t xml:space="preserve"> обучающихся об отсутствии дистанционных занятий посредством использования образовательных платформ.</w:t>
      </w:r>
    </w:p>
    <w:p w:rsidR="00195964" w:rsidRPr="002048F4" w:rsidRDefault="002048F4">
      <w:pPr>
        <w:spacing w:after="15" w:line="249" w:lineRule="auto"/>
        <w:ind w:left="136" w:firstLine="696"/>
        <w:jc w:val="both"/>
        <w:rPr>
          <w:sz w:val="28"/>
          <w:szCs w:val="28"/>
        </w:rPr>
      </w:pPr>
      <w:r w:rsidRPr="002048F4">
        <w:rPr>
          <w:sz w:val="28"/>
          <w:szCs w:val="28"/>
        </w:rPr>
        <w:t>Низкие показатели использования в дистанционн</w:t>
      </w:r>
      <w:r w:rsidRPr="002048F4">
        <w:rPr>
          <w:sz w:val="28"/>
          <w:szCs w:val="28"/>
        </w:rPr>
        <w:t>ом обучении образовательных платформ лишают обучающихся права на системное получение полноценного образования в условиях неблагоприятной эпидемиологической ситуации на уровне региона.</w:t>
      </w:r>
    </w:p>
    <w:p w:rsidR="00195964" w:rsidRPr="002048F4" w:rsidRDefault="002048F4">
      <w:pPr>
        <w:spacing w:after="15" w:line="249" w:lineRule="auto"/>
        <w:ind w:left="136" w:firstLine="696"/>
        <w:jc w:val="both"/>
        <w:rPr>
          <w:sz w:val="28"/>
          <w:szCs w:val="28"/>
        </w:rPr>
      </w:pPr>
      <w:r w:rsidRPr="002048F4">
        <w:rPr>
          <w:sz w:val="28"/>
          <w:szCs w:val="28"/>
        </w:rPr>
        <w:t>В связи с вышеизложенным просим обеспечить использование информационно-к</w:t>
      </w:r>
      <w:r w:rsidRPr="002048F4">
        <w:rPr>
          <w:sz w:val="28"/>
          <w:szCs w:val="28"/>
        </w:rPr>
        <w:t>оммуникационной образовательной платформы «</w:t>
      </w:r>
      <w:proofErr w:type="spellStart"/>
      <w:r w:rsidRPr="002048F4">
        <w:rPr>
          <w:sz w:val="28"/>
          <w:szCs w:val="28"/>
        </w:rPr>
        <w:t>Сферум</w:t>
      </w:r>
      <w:proofErr w:type="spellEnd"/>
      <w:r w:rsidRPr="002048F4">
        <w:rPr>
          <w:sz w:val="28"/>
          <w:szCs w:val="28"/>
        </w:rPr>
        <w:t xml:space="preserve">» педагогами и обучающимися всех образовательных организаций, перешедших на дистанционную форму обучения, согласно ранее направленной инструкции (приложение № </w:t>
      </w:r>
      <w:r w:rsidR="0067434C" w:rsidRPr="002048F4">
        <w:rPr>
          <w:sz w:val="28"/>
          <w:szCs w:val="28"/>
        </w:rPr>
        <w:t>3</w:t>
      </w:r>
      <w:r w:rsidRPr="002048F4">
        <w:rPr>
          <w:sz w:val="28"/>
          <w:szCs w:val="28"/>
        </w:rPr>
        <w:t>).</w:t>
      </w:r>
    </w:p>
    <w:p w:rsidR="00195964" w:rsidRPr="002048F4" w:rsidRDefault="0067434C">
      <w:pPr>
        <w:spacing w:after="15" w:line="249" w:lineRule="auto"/>
        <w:ind w:left="136" w:firstLine="696"/>
        <w:jc w:val="both"/>
        <w:rPr>
          <w:sz w:val="28"/>
          <w:szCs w:val="28"/>
        </w:rPr>
      </w:pPr>
      <w:r w:rsidRPr="002048F4">
        <w:rPr>
          <w:sz w:val="28"/>
          <w:szCs w:val="28"/>
        </w:rPr>
        <w:t>Т</w:t>
      </w:r>
      <w:r w:rsidR="002048F4" w:rsidRPr="002048F4">
        <w:rPr>
          <w:sz w:val="28"/>
          <w:szCs w:val="28"/>
        </w:rPr>
        <w:t>акже обращае</w:t>
      </w:r>
      <w:r w:rsidRPr="002048F4">
        <w:rPr>
          <w:sz w:val="28"/>
          <w:szCs w:val="28"/>
        </w:rPr>
        <w:t>м</w:t>
      </w:r>
      <w:r w:rsidR="002048F4" w:rsidRPr="002048F4">
        <w:rPr>
          <w:sz w:val="28"/>
          <w:szCs w:val="28"/>
        </w:rPr>
        <w:t xml:space="preserve"> ваше внимание на</w:t>
      </w:r>
      <w:r w:rsidR="002048F4" w:rsidRPr="002048F4">
        <w:rPr>
          <w:sz w:val="28"/>
          <w:szCs w:val="28"/>
        </w:rPr>
        <w:t xml:space="preserve"> наличие в свободном доступе цифрового образовательного контента, с помощью которого педагоги и обучающиеся смогут повысить качество образования независимо от того, получают ли они знания в традиционной форме или альтернативными способами (приложение № 4).</w:t>
      </w:r>
      <w:r w:rsidR="002048F4" w:rsidRPr="002048F4">
        <w:rPr>
          <w:sz w:val="28"/>
          <w:szCs w:val="28"/>
        </w:rPr>
        <w:t xml:space="preserve"> Каждый участник образовательного процесса вправе использовать любой цифровой образовательный контент, соответствующий требованиям Федерального закона от 29.12.2012 № 273-ФЗ «Об образовании в Российской Федерации», а также Федеральных государственных образ</w:t>
      </w:r>
      <w:r w:rsidR="002048F4" w:rsidRPr="002048F4">
        <w:rPr>
          <w:sz w:val="28"/>
          <w:szCs w:val="28"/>
        </w:rPr>
        <w:t>овательных стандартов в содержательной их части.</w:t>
      </w:r>
    </w:p>
    <w:p w:rsidR="00195964" w:rsidRPr="002048F4" w:rsidRDefault="002048F4">
      <w:pPr>
        <w:spacing w:after="511" w:line="249" w:lineRule="auto"/>
        <w:ind w:left="136" w:firstLine="696"/>
        <w:jc w:val="both"/>
        <w:rPr>
          <w:sz w:val="28"/>
          <w:szCs w:val="28"/>
        </w:rPr>
      </w:pPr>
      <w:r w:rsidRPr="002048F4">
        <w:rPr>
          <w:sz w:val="28"/>
          <w:szCs w:val="28"/>
        </w:rPr>
        <w:t>Одновременно напоминаем, что за срыв образовательного процесса при переходе на дистанционную форму обучения персональную ответственность несет руководитель образовательной организации.</w:t>
      </w:r>
    </w:p>
    <w:p w:rsidR="00195964" w:rsidRPr="002048F4" w:rsidRDefault="002048F4">
      <w:pPr>
        <w:spacing w:after="15" w:line="249" w:lineRule="auto"/>
        <w:ind w:left="821"/>
        <w:jc w:val="both"/>
        <w:rPr>
          <w:sz w:val="28"/>
          <w:szCs w:val="28"/>
        </w:rPr>
      </w:pPr>
      <w:r w:rsidRPr="002048F4">
        <w:rPr>
          <w:sz w:val="28"/>
          <w:szCs w:val="28"/>
        </w:rPr>
        <w:t xml:space="preserve">Приложение: </w:t>
      </w:r>
      <w:r w:rsidR="0067434C" w:rsidRPr="002048F4">
        <w:rPr>
          <w:sz w:val="28"/>
          <w:szCs w:val="28"/>
        </w:rPr>
        <w:t xml:space="preserve">в 4-х файлах </w:t>
      </w:r>
      <w:r w:rsidRPr="002048F4">
        <w:rPr>
          <w:sz w:val="28"/>
          <w:szCs w:val="28"/>
        </w:rPr>
        <w:t>в электронном виде.</w:t>
      </w:r>
    </w:p>
    <w:p w:rsidR="0067434C" w:rsidRPr="002048F4" w:rsidRDefault="0067434C" w:rsidP="0067434C">
      <w:pPr>
        <w:spacing w:after="0" w:line="250" w:lineRule="auto"/>
        <w:ind w:right="201"/>
        <w:jc w:val="both"/>
        <w:rPr>
          <w:sz w:val="28"/>
          <w:szCs w:val="28"/>
        </w:rPr>
      </w:pPr>
    </w:p>
    <w:p w:rsidR="0067434C" w:rsidRPr="0067434C" w:rsidRDefault="0067434C" w:rsidP="0067434C">
      <w:pPr>
        <w:spacing w:after="0" w:line="250" w:lineRule="auto"/>
        <w:ind w:right="201"/>
        <w:jc w:val="both"/>
        <w:rPr>
          <w:sz w:val="28"/>
          <w:szCs w:val="28"/>
        </w:rPr>
      </w:pPr>
      <w:r w:rsidRPr="002048F4">
        <w:rPr>
          <w:sz w:val="28"/>
          <w:szCs w:val="28"/>
        </w:rPr>
        <w:t xml:space="preserve">       </w:t>
      </w:r>
      <w:proofErr w:type="spellStart"/>
      <w:r w:rsidRPr="0067434C">
        <w:rPr>
          <w:sz w:val="28"/>
          <w:szCs w:val="28"/>
        </w:rPr>
        <w:t>И.о</w:t>
      </w:r>
      <w:proofErr w:type="spellEnd"/>
      <w:r w:rsidRPr="0067434C">
        <w:rPr>
          <w:sz w:val="28"/>
          <w:szCs w:val="28"/>
        </w:rPr>
        <w:t xml:space="preserve">. </w:t>
      </w:r>
      <w:proofErr w:type="gramStart"/>
      <w:r w:rsidRPr="0067434C">
        <w:rPr>
          <w:sz w:val="28"/>
          <w:szCs w:val="28"/>
        </w:rPr>
        <w:t xml:space="preserve">начальника:   </w:t>
      </w:r>
      <w:proofErr w:type="gramEnd"/>
      <w:r w:rsidRPr="0067434C"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67434C">
        <w:rPr>
          <w:sz w:val="28"/>
          <w:szCs w:val="28"/>
        </w:rPr>
        <w:t>М.Мусаев</w:t>
      </w:r>
      <w:proofErr w:type="spellEnd"/>
    </w:p>
    <w:p w:rsidR="0067434C" w:rsidRDefault="0067434C" w:rsidP="0067434C">
      <w:pPr>
        <w:shd w:val="clear" w:color="auto" w:fill="FFFFFF"/>
        <w:spacing w:after="0"/>
        <w:ind w:firstLine="567"/>
        <w:jc w:val="both"/>
        <w:rPr>
          <w:i/>
          <w:szCs w:val="24"/>
        </w:rPr>
      </w:pPr>
    </w:p>
    <w:p w:rsidR="0067434C" w:rsidRPr="0067434C" w:rsidRDefault="0067434C" w:rsidP="0067434C">
      <w:pPr>
        <w:shd w:val="clear" w:color="auto" w:fill="FFFFFF"/>
        <w:spacing w:after="0"/>
        <w:ind w:firstLine="567"/>
        <w:jc w:val="both"/>
        <w:rPr>
          <w:i/>
          <w:szCs w:val="24"/>
        </w:rPr>
      </w:pPr>
      <w:r w:rsidRPr="0067434C">
        <w:rPr>
          <w:i/>
          <w:szCs w:val="24"/>
        </w:rPr>
        <w:t>Исп. Магомедова У.К.</w:t>
      </w:r>
    </w:p>
    <w:p w:rsidR="0067434C" w:rsidRPr="0067434C" w:rsidRDefault="0067434C" w:rsidP="0067434C">
      <w:pPr>
        <w:shd w:val="clear" w:color="auto" w:fill="FFFFFF"/>
        <w:spacing w:after="0"/>
        <w:ind w:firstLine="567"/>
        <w:jc w:val="both"/>
        <w:rPr>
          <w:sz w:val="24"/>
        </w:rPr>
      </w:pPr>
      <w:r w:rsidRPr="0067434C">
        <w:rPr>
          <w:i/>
          <w:szCs w:val="24"/>
        </w:rPr>
        <w:t>Тел.: 8 903 482 57 46</w:t>
      </w:r>
    </w:p>
    <w:p w:rsidR="00195964" w:rsidRDefault="00195964" w:rsidP="0067434C">
      <w:pPr>
        <w:spacing w:after="26"/>
        <w:ind w:left="-5" w:hanging="10"/>
      </w:pPr>
    </w:p>
    <w:sectPr w:rsidR="00195964" w:rsidSect="002048F4">
      <w:type w:val="continuous"/>
      <w:pgSz w:w="11906" w:h="16838"/>
      <w:pgMar w:top="705" w:right="787" w:bottom="11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64"/>
    <w:rsid w:val="00195964"/>
    <w:rsid w:val="002048F4"/>
    <w:rsid w:val="0067434C"/>
    <w:rsid w:val="00E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BCBA"/>
  <w15:docId w15:val="{DCBDB83B-FB7A-4015-8236-F3B18F7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2022-02-03T12:06:00Z</dcterms:created>
  <dcterms:modified xsi:type="dcterms:W3CDTF">2022-02-03T12:12:00Z</dcterms:modified>
</cp:coreProperties>
</file>