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auto"/>
          <w:sz w:val="26"/>
          <w:szCs w:val="26"/>
        </w:rPr>
      </w:pPr>
      <w:r w:rsidRPr="0073357C">
        <w:rPr>
          <w:color w:val="auto"/>
          <w:sz w:val="26"/>
          <w:szCs w:val="26"/>
        </w:rPr>
        <w:t>Письмо №8</w:t>
      </w:r>
      <w:r w:rsidRPr="00194856">
        <w:rPr>
          <w:color w:val="auto"/>
          <w:sz w:val="26"/>
          <w:szCs w:val="26"/>
        </w:rPr>
        <w:t>90</w:t>
      </w:r>
      <w:r w:rsidRPr="0073357C">
        <w:rPr>
          <w:color w:val="auto"/>
          <w:sz w:val="26"/>
          <w:szCs w:val="26"/>
        </w:rPr>
        <w:t xml:space="preserve"> от 1</w:t>
      </w:r>
      <w:r w:rsidRPr="00194856">
        <w:rPr>
          <w:color w:val="auto"/>
          <w:sz w:val="26"/>
          <w:szCs w:val="26"/>
        </w:rPr>
        <w:t>8</w:t>
      </w:r>
      <w:r w:rsidRPr="0073357C">
        <w:rPr>
          <w:color w:val="auto"/>
          <w:sz w:val="26"/>
          <w:szCs w:val="26"/>
        </w:rPr>
        <w:t xml:space="preserve"> ноября 2021 года</w:t>
      </w:r>
    </w:p>
    <w:p w:rsidR="0073357C" w:rsidRPr="0073357C" w:rsidRDefault="0073357C" w:rsidP="0073357C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  <w:r w:rsidRPr="0073357C">
        <w:rPr>
          <w:color w:val="333333"/>
          <w:sz w:val="26"/>
          <w:szCs w:val="26"/>
        </w:rPr>
        <w:t> </w:t>
      </w:r>
    </w:p>
    <w:p w:rsidR="0073357C" w:rsidRDefault="0073357C" w:rsidP="0073357C">
      <w:pPr>
        <w:spacing w:after="0" w:line="276" w:lineRule="auto"/>
        <w:ind w:left="20" w:right="20" w:hanging="20"/>
        <w:rPr>
          <w:b/>
          <w:color w:val="auto"/>
          <w:sz w:val="26"/>
          <w:szCs w:val="26"/>
          <w:lang w:eastAsia="en-US"/>
        </w:rPr>
      </w:pPr>
      <w:r w:rsidRPr="0073357C">
        <w:rPr>
          <w:b/>
          <w:color w:val="333333"/>
          <w:sz w:val="26"/>
          <w:szCs w:val="26"/>
        </w:rPr>
        <w:t xml:space="preserve">  </w:t>
      </w:r>
      <w:bookmarkStart w:id="0" w:name="_GoBack"/>
      <w:r w:rsidRPr="0073357C">
        <w:rPr>
          <w:b/>
          <w:color w:val="333333"/>
          <w:sz w:val="26"/>
          <w:szCs w:val="26"/>
        </w:rPr>
        <w:t xml:space="preserve">О </w:t>
      </w:r>
      <w:r w:rsidR="00194856" w:rsidRPr="00194856">
        <w:rPr>
          <w:b/>
          <w:color w:val="auto"/>
          <w:sz w:val="26"/>
          <w:szCs w:val="26"/>
          <w:lang w:eastAsia="en-US"/>
        </w:rPr>
        <w:t>един</w:t>
      </w:r>
      <w:r w:rsidR="00194856">
        <w:rPr>
          <w:b/>
          <w:color w:val="auto"/>
          <w:sz w:val="26"/>
          <w:szCs w:val="26"/>
          <w:lang w:eastAsia="en-US"/>
        </w:rPr>
        <w:t>ом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каталог</w:t>
      </w:r>
      <w:r w:rsidR="00194856">
        <w:rPr>
          <w:b/>
          <w:color w:val="auto"/>
          <w:sz w:val="26"/>
          <w:szCs w:val="26"/>
          <w:lang w:eastAsia="en-US"/>
        </w:rPr>
        <w:t>е</w:t>
      </w:r>
      <w:r w:rsidR="00194856" w:rsidRPr="00194856">
        <w:rPr>
          <w:b/>
          <w:color w:val="auto"/>
          <w:sz w:val="26"/>
          <w:szCs w:val="26"/>
          <w:lang w:eastAsia="en-US"/>
        </w:rPr>
        <w:t xml:space="preserve"> онлайн-курсов «Цифровой образовательный контент»</w:t>
      </w:r>
    </w:p>
    <w:bookmarkEnd w:id="0"/>
    <w:p w:rsidR="00194856" w:rsidRPr="0073357C" w:rsidRDefault="00194856" w:rsidP="0073357C">
      <w:pPr>
        <w:spacing w:after="0" w:line="276" w:lineRule="auto"/>
        <w:ind w:left="20" w:right="20" w:hanging="20"/>
        <w:rPr>
          <w:b/>
          <w:color w:val="333333"/>
          <w:sz w:val="26"/>
          <w:szCs w:val="26"/>
        </w:rPr>
      </w:pPr>
    </w:p>
    <w:p w:rsidR="0073357C" w:rsidRPr="0073357C" w:rsidRDefault="0073357C" w:rsidP="0073357C">
      <w:pPr>
        <w:spacing w:after="0" w:line="276" w:lineRule="auto"/>
        <w:ind w:left="20" w:right="20" w:firstLine="700"/>
        <w:jc w:val="right"/>
        <w:rPr>
          <w:b/>
          <w:color w:val="333333"/>
          <w:sz w:val="26"/>
          <w:szCs w:val="26"/>
        </w:rPr>
      </w:pPr>
      <w:r w:rsidRPr="0073357C">
        <w:rPr>
          <w:b/>
          <w:color w:val="333333"/>
          <w:sz w:val="26"/>
          <w:szCs w:val="26"/>
        </w:rPr>
        <w:t>Руководителям ОО</w:t>
      </w:r>
    </w:p>
    <w:p w:rsidR="0073357C" w:rsidRPr="0073357C" w:rsidRDefault="0073357C" w:rsidP="0073357C">
      <w:pPr>
        <w:spacing w:after="0" w:line="276" w:lineRule="auto"/>
        <w:ind w:left="20" w:right="20" w:firstLine="700"/>
        <w:rPr>
          <w:b/>
          <w:color w:val="333333"/>
          <w:sz w:val="26"/>
          <w:szCs w:val="26"/>
        </w:rPr>
      </w:pPr>
    </w:p>
    <w:p w:rsidR="00954E12" w:rsidRDefault="0073357C" w:rsidP="0073357C">
      <w:pPr>
        <w:spacing w:after="0" w:line="276" w:lineRule="auto"/>
        <w:ind w:left="20" w:right="20" w:firstLine="700"/>
      </w:pPr>
      <w:r w:rsidRPr="004454D4">
        <w:rPr>
          <w:szCs w:val="28"/>
        </w:rPr>
        <w:t>В соответствии с письм</w:t>
      </w:r>
      <w:r>
        <w:rPr>
          <w:szCs w:val="28"/>
        </w:rPr>
        <w:t>ом</w:t>
      </w:r>
      <w:r w:rsidRPr="004454D4">
        <w:rPr>
          <w:szCs w:val="28"/>
        </w:rPr>
        <w:t xml:space="preserve"> Министерства образования и науки Республики Дагестан №06-1</w:t>
      </w:r>
      <w:r>
        <w:rPr>
          <w:szCs w:val="28"/>
        </w:rPr>
        <w:t>3209</w:t>
      </w:r>
      <w:r w:rsidRPr="004454D4">
        <w:rPr>
          <w:szCs w:val="28"/>
        </w:rPr>
        <w:t>/01-</w:t>
      </w:r>
      <w:r>
        <w:rPr>
          <w:szCs w:val="28"/>
        </w:rPr>
        <w:t>1</w:t>
      </w:r>
      <w:r w:rsidRPr="004454D4">
        <w:rPr>
          <w:szCs w:val="28"/>
        </w:rPr>
        <w:t xml:space="preserve">8/21 от </w:t>
      </w:r>
      <w:r>
        <w:rPr>
          <w:szCs w:val="28"/>
        </w:rPr>
        <w:t>17</w:t>
      </w:r>
      <w:r w:rsidRPr="004454D4">
        <w:rPr>
          <w:szCs w:val="28"/>
        </w:rPr>
        <w:t>.1</w:t>
      </w:r>
      <w:r>
        <w:rPr>
          <w:szCs w:val="28"/>
        </w:rPr>
        <w:t>1</w:t>
      </w:r>
      <w:r w:rsidRPr="004454D4">
        <w:rPr>
          <w:szCs w:val="28"/>
        </w:rPr>
        <w:t xml:space="preserve">.2021г. МКУ «Управление образования» Сергокалинского района </w:t>
      </w:r>
      <w:r w:rsidR="00194856">
        <w:t>и</w:t>
      </w:r>
      <w:r w:rsidR="00194856">
        <w:t>нформирует вас о том, что в рамках реализации федерального проекта «Кадры для цифровой экономики» Министерством цифрового развития, связи и массовых коммуникаций и Министерством просвещения Российской Ф</w:t>
      </w:r>
      <w:r w:rsidR="00194856">
        <w:t xml:space="preserve">едерации совместно с АНО ВО «Университет </w:t>
      </w:r>
      <w:proofErr w:type="spellStart"/>
      <w:r w:rsidR="00194856">
        <w:t>Иннополис</w:t>
      </w:r>
      <w:proofErr w:type="spellEnd"/>
      <w:r w:rsidR="00194856">
        <w:t>» создан единый каталог онлайн-курсов «Цифровой образовательный контент» (далее также — ЦОК).</w:t>
      </w:r>
    </w:p>
    <w:p w:rsidR="0073357C" w:rsidRDefault="0073357C" w:rsidP="0073357C">
      <w:pPr>
        <w:spacing w:after="0" w:line="276" w:lineRule="auto"/>
        <w:ind w:left="20" w:right="20" w:firstLine="700"/>
      </w:pPr>
      <w:r>
        <w:t>В соответствии с письмом Министерства образования и науки Республики Дагестан №06-12556/01-18/21 от 29.10.2021г.</w:t>
      </w:r>
      <w:r>
        <w:t xml:space="preserve"> </w:t>
      </w:r>
      <w:r w:rsidRPr="0073357C">
        <w:t xml:space="preserve">МКУ «Управление образования» Сергокалинского района </w:t>
      </w:r>
      <w:r>
        <w:t>проин</w:t>
      </w:r>
      <w:r w:rsidRPr="0073357C">
        <w:t>формир</w:t>
      </w:r>
      <w:r>
        <w:t>овало</w:t>
      </w:r>
      <w:r w:rsidRPr="0073357C">
        <w:t xml:space="preserve"> вас </w:t>
      </w:r>
      <w:r>
        <w:t xml:space="preserve">8.11.2021г. письмом №831 </w:t>
      </w:r>
      <w:r w:rsidRPr="0073357C">
        <w:t>о создан</w:t>
      </w:r>
      <w:r>
        <w:t>ии</w:t>
      </w:r>
      <w:r w:rsidRPr="0073357C">
        <w:t xml:space="preserve"> един</w:t>
      </w:r>
      <w:r>
        <w:t>ого</w:t>
      </w:r>
      <w:r w:rsidRPr="0073357C">
        <w:t xml:space="preserve"> каталог</w:t>
      </w:r>
      <w:r>
        <w:t>а</w:t>
      </w:r>
      <w:r w:rsidRPr="0073357C">
        <w:t xml:space="preserve"> онлайн курсов «Цифровой образовательный контент» </w:t>
      </w:r>
      <w:r>
        <w:t>и о регистрации на сайте ЦОК.</w:t>
      </w:r>
    </w:p>
    <w:p w:rsidR="0073357C" w:rsidRDefault="0073357C" w:rsidP="0073357C">
      <w:pPr>
        <w:spacing w:after="0" w:line="276" w:lineRule="auto"/>
        <w:ind w:left="20" w:right="20" w:firstLine="700"/>
      </w:pPr>
      <w:r>
        <w:t xml:space="preserve">По </w:t>
      </w:r>
      <w:r w:rsidR="00194856">
        <w:t>полученным данным в разрезе С</w:t>
      </w:r>
      <w:r>
        <w:t>ергокалинско</w:t>
      </w:r>
      <w:r w:rsidR="00194856">
        <w:t>го</w:t>
      </w:r>
      <w:r>
        <w:t xml:space="preserve"> район</w:t>
      </w:r>
      <w:r w:rsidR="00194856">
        <w:t>а</w:t>
      </w:r>
      <w:r>
        <w:t xml:space="preserve"> зарегистрировались на сайте ЦОК 37 учителей, ученико</w:t>
      </w:r>
      <w:r w:rsidR="00194856">
        <w:t>в</w:t>
      </w:r>
      <w:r>
        <w:t xml:space="preserve"> </w:t>
      </w:r>
      <w:r w:rsidR="00194856">
        <w:t xml:space="preserve">ЦОК с учителями – из указанных вами </w:t>
      </w:r>
      <w:r>
        <w:t>918</w:t>
      </w:r>
      <w:r w:rsidR="00194856">
        <w:t xml:space="preserve"> учащихся зарегистрировались 71, выполнили условие ученики ЦОК с учителями – 8, выполнили ученики ЦОК условие – 9.</w:t>
      </w:r>
    </w:p>
    <w:p w:rsidR="00954E12" w:rsidRDefault="00194856">
      <w:pPr>
        <w:ind w:left="-1"/>
      </w:pPr>
      <w:r>
        <w:t>Напоминаем, что в</w:t>
      </w:r>
      <w:r>
        <w:t xml:space="preserve"> целях реализации инициатив по цифровой трансформации школьного образования платформа </w:t>
      </w:r>
      <w:proofErr w:type="spellStart"/>
      <w:r>
        <w:t>Учи.ру</w:t>
      </w:r>
      <w:proofErr w:type="spellEnd"/>
      <w:r>
        <w:t xml:space="preserve"> в рамках ЦОК предо</w:t>
      </w:r>
      <w:r>
        <w:t xml:space="preserve">ставляет ученикам полный доступ к заданиям по школьным предметам до 31 августа 2022 года бесплатно. Таким образом, ученики 1-11 классов получают возможность регулярно заниматься на платформе </w:t>
      </w:r>
      <w:proofErr w:type="spellStart"/>
      <w:r>
        <w:t>Учи.ру</w:t>
      </w:r>
      <w:proofErr w:type="spellEnd"/>
      <w:r>
        <w:t xml:space="preserve"> без ограничений.</w:t>
      </w:r>
    </w:p>
    <w:p w:rsidR="00954E12" w:rsidRDefault="00194856">
      <w:pPr>
        <w:ind w:left="-1"/>
      </w:pPr>
      <w:r>
        <w:t xml:space="preserve">Использование платформы </w:t>
      </w:r>
      <w:proofErr w:type="spellStart"/>
      <w:r>
        <w:t>Учи.ру</w:t>
      </w:r>
      <w:proofErr w:type="spellEnd"/>
      <w:r>
        <w:t xml:space="preserve"> позволяет </w:t>
      </w:r>
      <w:r>
        <w:t>ученикам 1-11 классов вместе с учителем осваивать школьную программу в едином цифровом образовательном пространстве с разнообразным и персонализированным цифровым контентом. Интерактивные курсы с интегрированной технологией искусственного интеллекта помога</w:t>
      </w:r>
      <w:r>
        <w:t>ют выстроить индивидуальный план обучения в соответствии со способностями обучающегося, а также повышают вовлеченность учеников в образовательный процесс.</w:t>
      </w:r>
    </w:p>
    <w:p w:rsidR="00954E12" w:rsidRDefault="00194856">
      <w:pPr>
        <w:ind w:left="-1"/>
      </w:pPr>
      <w:r>
        <w:t>Для учеников 1—11</w:t>
      </w:r>
      <w:r>
        <w:t xml:space="preserve"> классов образовательных учреждений доступны следующие возможности:</w:t>
      </w:r>
    </w:p>
    <w:p w:rsidR="00954E12" w:rsidRDefault="00194856">
      <w:pPr>
        <w:spacing w:after="47"/>
        <w:ind w:left="-1"/>
      </w:pPr>
      <w:r>
        <w:t>изучение школьн</w:t>
      </w:r>
      <w:r>
        <w:t xml:space="preserve">ых предметов: математика, окружающий мир, чтение, русский и английский языки; осваивание языка программирования </w:t>
      </w:r>
      <w:proofErr w:type="spellStart"/>
      <w:r>
        <w:t>Python</w:t>
      </w:r>
      <w:proofErr w:type="spellEnd"/>
      <w:r>
        <w:t>; развитие навыков: планирование, постановка целей, управление</w:t>
      </w:r>
    </w:p>
    <w:p w:rsidR="00954E12" w:rsidRDefault="00194856">
      <w:pPr>
        <w:ind w:left="-1" w:firstLine="0"/>
      </w:pPr>
      <w:r>
        <w:lastRenderedPageBreak/>
        <w:t>временем.</w:t>
      </w:r>
    </w:p>
    <w:p w:rsidR="00954E12" w:rsidRDefault="00194856">
      <w:pPr>
        <w:spacing w:after="39"/>
        <w:ind w:left="-1"/>
      </w:pPr>
      <w:r>
        <w:t xml:space="preserve">Просим довести информацию до учителей и </w:t>
      </w:r>
      <w:r>
        <w:t>активировать бесплатный полный доступ к интер</w:t>
      </w:r>
      <w:r>
        <w:t xml:space="preserve">активным курсам по школьным предметам на сайте «Цифровой образовательный контент» и </w:t>
      </w:r>
      <w:r>
        <w:t>ознакомить их</w:t>
      </w:r>
      <w:r>
        <w:t xml:space="preserve"> с возможностью регулярно заниматься на образовательной платформе </w:t>
      </w:r>
      <w:proofErr w:type="spellStart"/>
      <w:r>
        <w:t>Учи.ру</w:t>
      </w:r>
      <w:proofErr w:type="spellEnd"/>
      <w:r>
        <w:t xml:space="preserve"> без ограничений.</w:t>
      </w:r>
    </w:p>
    <w:p w:rsidR="00954E12" w:rsidRDefault="00194856">
      <w:pPr>
        <w:spacing w:after="41"/>
        <w:ind w:left="-1"/>
      </w:pPr>
      <w:r>
        <w:t xml:space="preserve">По всем вопросам необходимо обращаться к муниципальному куратору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Седовой Екатерине Александровне: ekaterina.sedova@uchi.ru.</w:t>
      </w:r>
    </w:p>
    <w:p w:rsidR="00954E12" w:rsidRDefault="00954E12"/>
    <w:p w:rsidR="00194856" w:rsidRDefault="00194856">
      <w:pPr>
        <w:sectPr w:rsidR="00194856">
          <w:pgSz w:w="11866" w:h="16927"/>
          <w:pgMar w:top="778" w:right="778" w:bottom="1321" w:left="1735" w:header="720" w:footer="720" w:gutter="0"/>
          <w:cols w:space="720"/>
        </w:sectPr>
      </w:pPr>
    </w:p>
    <w:p w:rsidR="0073357C" w:rsidRPr="0073357C" w:rsidRDefault="0073357C" w:rsidP="0073357C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73357C">
        <w:rPr>
          <w:rFonts w:eastAsiaTheme="minorHAnsi"/>
          <w:color w:val="auto"/>
          <w:sz w:val="26"/>
          <w:szCs w:val="26"/>
          <w:lang w:eastAsia="en-US"/>
        </w:rPr>
        <w:lastRenderedPageBreak/>
        <w:t xml:space="preserve">         Начальник МКУ «УО</w:t>
      </w:r>
      <w:proofErr w:type="gramStart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»:   </w:t>
      </w:r>
      <w:proofErr w:type="gramEnd"/>
      <w:r w:rsidRPr="0073357C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</w:t>
      </w:r>
      <w:proofErr w:type="spellStart"/>
      <w:r w:rsidRPr="0073357C">
        <w:rPr>
          <w:rFonts w:eastAsiaTheme="minorHAnsi"/>
          <w:color w:val="auto"/>
          <w:sz w:val="26"/>
          <w:szCs w:val="26"/>
          <w:lang w:eastAsia="en-US"/>
        </w:rPr>
        <w:t>Х.Исаева</w:t>
      </w:r>
      <w:proofErr w:type="spellEnd"/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73357C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73357C">
        <w:rPr>
          <w:i/>
          <w:color w:val="auto"/>
          <w:sz w:val="26"/>
          <w:szCs w:val="26"/>
          <w:lang w:eastAsia="en-US"/>
        </w:rPr>
        <w:t xml:space="preserve"> У.К.</w:t>
      </w:r>
    </w:p>
    <w:p w:rsidR="0073357C" w:rsidRPr="0073357C" w:rsidRDefault="0073357C" w:rsidP="0073357C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r w:rsidRPr="0073357C">
        <w:rPr>
          <w:i/>
          <w:color w:val="auto"/>
          <w:sz w:val="26"/>
          <w:szCs w:val="26"/>
          <w:lang w:eastAsia="en-US"/>
        </w:rPr>
        <w:t>Тел.: 8 903 482 57 46</w:t>
      </w:r>
    </w:p>
    <w:p w:rsidR="0073357C" w:rsidRPr="0073357C" w:rsidRDefault="0073357C" w:rsidP="0073357C">
      <w:pPr>
        <w:tabs>
          <w:tab w:val="left" w:pos="2055"/>
        </w:tabs>
        <w:spacing w:after="160" w:line="259" w:lineRule="auto"/>
        <w:ind w:left="567" w:firstLine="284"/>
        <w:jc w:val="left"/>
        <w:rPr>
          <w:rFonts w:eastAsiaTheme="minorHAnsi"/>
          <w:color w:val="auto"/>
          <w:szCs w:val="28"/>
          <w:lang w:eastAsia="en-US"/>
        </w:rPr>
      </w:pPr>
    </w:p>
    <w:p w:rsidR="00954E12" w:rsidRDefault="00954E12">
      <w:pPr>
        <w:spacing w:after="0" w:line="259" w:lineRule="auto"/>
        <w:ind w:left="86" w:firstLine="0"/>
        <w:jc w:val="left"/>
      </w:pPr>
    </w:p>
    <w:sectPr w:rsidR="00954E12">
      <w:type w:val="continuous"/>
      <w:pgSz w:w="11866" w:h="16927"/>
      <w:pgMar w:top="778" w:right="922" w:bottom="795" w:left="1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12"/>
    <w:rsid w:val="00194856"/>
    <w:rsid w:val="0073357C"/>
    <w:rsid w:val="009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0950"/>
  <w15:docId w15:val="{A4C924E6-F621-449E-BCF7-5D2D62A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7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1" w:line="339" w:lineRule="auto"/>
      <w:ind w:left="122" w:right="79" w:firstLine="474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2021-11-18T06:48:00Z</dcterms:created>
  <dcterms:modified xsi:type="dcterms:W3CDTF">2021-11-18T06:48:00Z</dcterms:modified>
</cp:coreProperties>
</file>