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E402E" w14:textId="77777777" w:rsidR="00DC01A5" w:rsidRPr="008F5FCF" w:rsidRDefault="00DC01A5" w:rsidP="00DC01A5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1371151B" w14:textId="77777777" w:rsidR="00DC01A5" w:rsidRDefault="00DC01A5" w:rsidP="00DC01A5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125EC9" wp14:editId="4FCB0289">
            <wp:simplePos x="0" y="0"/>
            <wp:positionH relativeFrom="column">
              <wp:posOffset>2144395</wp:posOffset>
            </wp:positionH>
            <wp:positionV relativeFrom="paragraph">
              <wp:posOffset>45720</wp:posOffset>
            </wp:positionV>
            <wp:extent cx="895350" cy="914400"/>
            <wp:effectExtent l="0" t="0" r="0" b="0"/>
            <wp:wrapTopAndBottom/>
            <wp:docPr id="1" name="Рисунок 1" descr="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МУНИЦИПАЛЬНОЕ КАЗЕННОЕ УЧРЕЖДЕНИЕ</w:t>
      </w:r>
    </w:p>
    <w:p w14:paraId="744371F7" w14:textId="77777777" w:rsidR="00DC01A5" w:rsidRDefault="00DC01A5" w:rsidP="00DC01A5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«У П Р А В Л Е Н И Е   О Б Р А З О В А Н И Я»</w:t>
      </w:r>
    </w:p>
    <w:p w14:paraId="5A7803AB" w14:textId="77777777" w:rsidR="00DC01A5" w:rsidRDefault="00DC01A5" w:rsidP="00DC01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С Е Р Г О К А Л И Н С К О Г О    Р А Й О Н А</w:t>
      </w:r>
    </w:p>
    <w:p w14:paraId="4931A989" w14:textId="77777777" w:rsidR="00DC01A5" w:rsidRDefault="00DC01A5" w:rsidP="00DC01A5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ул. 317 Стрелковой дивизии, 7, с. Сергокала, 368510 </w:t>
      </w:r>
    </w:p>
    <w:p w14:paraId="1141D4A0" w14:textId="77777777" w:rsidR="00DC01A5" w:rsidRDefault="00DC01A5" w:rsidP="00DC01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</w:pPr>
      <w:proofErr w:type="spellStart"/>
      <w:proofErr w:type="gramStart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e.mail</w:t>
      </w:r>
      <w:proofErr w:type="spellEnd"/>
      <w:proofErr w:type="gramEnd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hyperlink r:id="rId5" w:history="1">
        <w:r>
          <w:rPr>
            <w:rStyle w:val="a3"/>
            <w:rFonts w:ascii="Times New Roman" w:eastAsia="Times New Roman" w:hAnsi="Times New Roman"/>
            <w:b/>
            <w:bCs/>
            <w:sz w:val="20"/>
            <w:szCs w:val="20"/>
            <w:lang w:val="en-US" w:eastAsia="ru-RU"/>
          </w:rPr>
          <w:t>sergokalaruo@e-dag.ru</w:t>
        </w:r>
      </w:hyperlink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  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тел</w:t>
      </w:r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. </w:t>
      </w:r>
      <w:r>
        <w:rPr>
          <w:rFonts w:ascii="Times New Roman" w:eastAsia="Times New Roman" w:hAnsi="Times New Roman"/>
          <w:bCs/>
          <w:sz w:val="20"/>
          <w:szCs w:val="20"/>
          <w:lang w:val="en-US" w:eastAsia="ru-RU"/>
        </w:rPr>
        <w:t>8(8722) 55-17-30</w:t>
      </w:r>
    </w:p>
    <w:p w14:paraId="2586A829" w14:textId="77777777" w:rsidR="00DC01A5" w:rsidRDefault="00DC01A5" w:rsidP="00DC01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ОКПО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69298616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,  ОГРН</w:t>
      </w:r>
      <w:proofErr w:type="gramEnd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1110548000056,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ИНН/КПП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0527003198/052701001</w:t>
      </w:r>
    </w:p>
    <w:tbl>
      <w:tblPr>
        <w:tblW w:w="9897" w:type="dxa"/>
        <w:tblInd w:w="-14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897"/>
      </w:tblGrid>
      <w:tr w:rsidR="00DC01A5" w14:paraId="7AF29290" w14:textId="77777777" w:rsidTr="00346129">
        <w:trPr>
          <w:trHeight w:val="106"/>
        </w:trPr>
        <w:tc>
          <w:tcPr>
            <w:tcW w:w="989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39EE02EA" w14:textId="77777777" w:rsidR="00DC01A5" w:rsidRDefault="00DC01A5" w:rsidP="00CA1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6ED8A0F" w14:textId="4F97AE7F" w:rsidR="00DC01A5" w:rsidRDefault="00DC01A5" w:rsidP="00DC01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9D6E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64</w:t>
      </w:r>
      <w:r w:rsidR="00A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от </w:t>
      </w:r>
      <w:r w:rsidR="00EA14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.04.2025г</w:t>
      </w:r>
    </w:p>
    <w:p w14:paraId="3A059580" w14:textId="43EF2576" w:rsidR="00DC01A5" w:rsidRDefault="00DC01A5" w:rsidP="00DC01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564477" w14:textId="600E0358" w:rsidR="00AD1857" w:rsidRDefault="00AD1857" w:rsidP="00AD18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 О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курсе </w:t>
      </w:r>
      <w:r w:rsidRPr="00A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«Профилактика идеологии неонацизма в детской и молодежной среде»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</w:p>
    <w:p w14:paraId="0478C7C7" w14:textId="77777777" w:rsidR="00AD1857" w:rsidRDefault="00AD1857" w:rsidP="00AD18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B2C2E9" w14:textId="77777777" w:rsidR="00AD1857" w:rsidRDefault="00AD1857" w:rsidP="00AD18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9CCA49" w14:textId="2894C0BC" w:rsidR="00EA14E3" w:rsidRDefault="00EA14E3" w:rsidP="00AD18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A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Руководители ОО</w:t>
      </w:r>
    </w:p>
    <w:p w14:paraId="6AFEF40C" w14:textId="77777777" w:rsidR="009D6E91" w:rsidRPr="00AD1857" w:rsidRDefault="009D6E91" w:rsidP="009D6E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1BF740" w14:textId="77777777" w:rsidR="00AD1857" w:rsidRDefault="009D6E91" w:rsidP="00170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8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AD18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МКУ «Управление образования» </w:t>
      </w:r>
      <w:r w:rsidR="00AD1857" w:rsidRPr="00AD1857">
        <w:rPr>
          <w:rFonts w:ascii="Times New Roman" w:hAnsi="Times New Roman" w:cs="Times New Roman"/>
          <w:sz w:val="28"/>
          <w:szCs w:val="28"/>
        </w:rPr>
        <w:t xml:space="preserve">информирует о реализации на платформе </w:t>
      </w:r>
      <w:proofErr w:type="spellStart"/>
      <w:r w:rsidR="00AD1857" w:rsidRPr="00AD1857">
        <w:rPr>
          <w:rFonts w:ascii="Times New Roman" w:hAnsi="Times New Roman" w:cs="Times New Roman"/>
          <w:sz w:val="28"/>
          <w:szCs w:val="28"/>
        </w:rPr>
        <w:t>Знание.Академия</w:t>
      </w:r>
      <w:proofErr w:type="spellEnd"/>
      <w:r w:rsidR="00AD1857" w:rsidRPr="00AD1857">
        <w:rPr>
          <w:rFonts w:ascii="Times New Roman" w:hAnsi="Times New Roman" w:cs="Times New Roman"/>
          <w:sz w:val="28"/>
          <w:szCs w:val="28"/>
        </w:rPr>
        <w:t xml:space="preserve"> онлайн-курса «Профилактика идеологии неонацизма в детской и молодежной среде» (далее – Курс). Курс состоит из 20 уроков, включающих в себя </w:t>
      </w:r>
      <w:proofErr w:type="spellStart"/>
      <w:r w:rsidR="00AD1857" w:rsidRPr="00AD1857">
        <w:rPr>
          <w:rFonts w:ascii="Times New Roman" w:hAnsi="Times New Roman" w:cs="Times New Roman"/>
          <w:sz w:val="28"/>
          <w:szCs w:val="28"/>
        </w:rPr>
        <w:t>видеолекции</w:t>
      </w:r>
      <w:proofErr w:type="spellEnd"/>
      <w:r w:rsidR="00AD1857" w:rsidRPr="00AD1857">
        <w:rPr>
          <w:rFonts w:ascii="Times New Roman" w:hAnsi="Times New Roman" w:cs="Times New Roman"/>
          <w:sz w:val="28"/>
          <w:szCs w:val="28"/>
        </w:rPr>
        <w:t xml:space="preserve">, конспекты и дополнительные материалы по теме урока. </w:t>
      </w:r>
    </w:p>
    <w:p w14:paraId="3A138A20" w14:textId="77777777" w:rsidR="00AD1857" w:rsidRDefault="00AD1857" w:rsidP="00170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D1857">
        <w:rPr>
          <w:rFonts w:ascii="Times New Roman" w:hAnsi="Times New Roman" w:cs="Times New Roman"/>
          <w:sz w:val="28"/>
          <w:szCs w:val="28"/>
        </w:rPr>
        <w:t>В Курсе рассматриваются следующие темы: «Сущность и виды неонацизма», «Русофобия как составная часть неонацистских угроз для России», «Угрозы украинского неонацизма для современной российской молодежи», «Деятельность неонацистских течений и организаций в сети Интернет: каналы пропаганды и механизмы вербовки», «Профилактика распространения идеологии неонацизма: виды, инструменты и форматы работы», «Профилактическая работа в сети Интернет», а также «Роль лидеров мнений в профилактике и просвещении».</w:t>
      </w:r>
    </w:p>
    <w:p w14:paraId="3A3D390D" w14:textId="24207AED" w:rsidR="00AD1857" w:rsidRDefault="00AD1857" w:rsidP="00170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D1857">
        <w:rPr>
          <w:rFonts w:ascii="Times New Roman" w:hAnsi="Times New Roman" w:cs="Times New Roman"/>
          <w:sz w:val="28"/>
          <w:szCs w:val="28"/>
        </w:rPr>
        <w:t xml:space="preserve"> К участию в Курсе приглашаются учителя, педагоги, преподаватели, сотрудники сферы молодежной политики и другие участники педагогического и воспитательного процессов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12182D" w14:textId="77777777" w:rsidR="00AD1857" w:rsidRDefault="00AD1857" w:rsidP="00170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2AE997" w14:textId="6099D5BE" w:rsidR="00AD1857" w:rsidRPr="00AD1857" w:rsidRDefault="00AD1857" w:rsidP="00170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в 1экз.</w:t>
      </w:r>
    </w:p>
    <w:p w14:paraId="12C98754" w14:textId="77777777" w:rsidR="00AD1857" w:rsidRDefault="00AD1857" w:rsidP="001700D9">
      <w:pPr>
        <w:spacing w:after="0" w:line="240" w:lineRule="auto"/>
        <w:jc w:val="both"/>
      </w:pPr>
    </w:p>
    <w:p w14:paraId="41D7F62C" w14:textId="59C26C81" w:rsidR="001700D9" w:rsidRPr="005249A6" w:rsidRDefault="001700D9" w:rsidP="001700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4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Начальник МКУ</w:t>
      </w:r>
    </w:p>
    <w:p w14:paraId="150BBF0B" w14:textId="569D828F" w:rsidR="001700D9" w:rsidRPr="005249A6" w:rsidRDefault="001700D9" w:rsidP="001700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4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«Управление </w:t>
      </w:r>
      <w:proofErr w:type="gramStart"/>
      <w:r w:rsidRPr="00524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образования»   </w:t>
      </w:r>
      <w:proofErr w:type="gramEnd"/>
      <w:r w:rsidRPr="00524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                     </w:t>
      </w:r>
      <w:proofErr w:type="spellStart"/>
      <w:r w:rsidRPr="00524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ИсаеваХ.Н</w:t>
      </w:r>
      <w:proofErr w:type="spellEnd"/>
    </w:p>
    <w:p w14:paraId="12366E32" w14:textId="77777777" w:rsidR="001700D9" w:rsidRDefault="001700D9" w:rsidP="00DC01A5"/>
    <w:sectPr w:rsidR="001700D9" w:rsidSect="001572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1A5"/>
    <w:rsid w:val="00157207"/>
    <w:rsid w:val="001700D9"/>
    <w:rsid w:val="00346129"/>
    <w:rsid w:val="00401466"/>
    <w:rsid w:val="00785426"/>
    <w:rsid w:val="008142FE"/>
    <w:rsid w:val="009D6E91"/>
    <w:rsid w:val="00AD1857"/>
    <w:rsid w:val="00AE5CCC"/>
    <w:rsid w:val="00CA0B9E"/>
    <w:rsid w:val="00DC01A5"/>
    <w:rsid w:val="00DC11FB"/>
    <w:rsid w:val="00E76EBC"/>
    <w:rsid w:val="00EA14E3"/>
    <w:rsid w:val="00FB3319"/>
    <w:rsid w:val="00FF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69E5"/>
  <w15:chartTrackingRefBased/>
  <w15:docId w15:val="{A9465C6A-58C4-4E32-9A45-395EBD58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1A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C01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rgokalaruo@e-dag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hamis</dc:creator>
  <cp:keywords/>
  <dc:description/>
  <cp:lastModifiedBy>hamis</cp:lastModifiedBy>
  <cp:revision>2</cp:revision>
  <cp:lastPrinted>2025-04-15T13:47:00Z</cp:lastPrinted>
  <dcterms:created xsi:type="dcterms:W3CDTF">2025-04-16T06:13:00Z</dcterms:created>
  <dcterms:modified xsi:type="dcterms:W3CDTF">2025-04-16T06:13:00Z</dcterms:modified>
</cp:coreProperties>
</file>