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C45" w:rsidRPr="00CB039F" w:rsidRDefault="007E2EB3" w:rsidP="003F7C45">
      <w:pPr>
        <w:rPr>
          <w:rFonts w:ascii="Times New Roman" w:hAnsi="Times New Roman"/>
          <w:sz w:val="28"/>
          <w:szCs w:val="28"/>
        </w:rPr>
      </w:pPr>
      <w:r w:rsidRPr="00CB039F">
        <w:rPr>
          <w:rFonts w:ascii="Times New Roman" w:hAnsi="Times New Roman"/>
          <w:sz w:val="32"/>
          <w:szCs w:val="32"/>
        </w:rPr>
        <w:t xml:space="preserve">                </w:t>
      </w:r>
      <w:r w:rsidR="00CB039F" w:rsidRPr="00CB039F">
        <w:rPr>
          <w:rFonts w:ascii="Times New Roman" w:hAnsi="Times New Roman"/>
          <w:sz w:val="32"/>
          <w:szCs w:val="32"/>
        </w:rPr>
        <w:t xml:space="preserve">    </w:t>
      </w:r>
      <w:r w:rsidR="00CB039F">
        <w:rPr>
          <w:rFonts w:ascii="Times New Roman" w:hAnsi="Times New Roman"/>
          <w:sz w:val="32"/>
          <w:szCs w:val="32"/>
        </w:rPr>
        <w:t xml:space="preserve">   </w:t>
      </w:r>
      <w:r w:rsidRPr="00CB039F">
        <w:rPr>
          <w:rFonts w:ascii="Times New Roman" w:hAnsi="Times New Roman"/>
          <w:sz w:val="32"/>
          <w:szCs w:val="32"/>
        </w:rPr>
        <w:t xml:space="preserve"> </w:t>
      </w:r>
      <w:r w:rsidR="003F7C45" w:rsidRPr="00CB039F">
        <w:rPr>
          <w:rFonts w:ascii="Times New Roman" w:hAnsi="Times New Roman"/>
          <w:sz w:val="28"/>
          <w:szCs w:val="28"/>
        </w:rPr>
        <w:t>Письмо №</w:t>
      </w:r>
      <w:r w:rsidR="000F14E2">
        <w:rPr>
          <w:rFonts w:ascii="Times New Roman" w:hAnsi="Times New Roman"/>
          <w:sz w:val="28"/>
          <w:szCs w:val="28"/>
        </w:rPr>
        <w:t>790</w:t>
      </w:r>
      <w:bookmarkStart w:id="0" w:name="_GoBack"/>
      <w:bookmarkEnd w:id="0"/>
      <w:r w:rsidR="003F7C45" w:rsidRPr="00CB039F">
        <w:rPr>
          <w:rFonts w:ascii="Times New Roman" w:hAnsi="Times New Roman"/>
          <w:sz w:val="28"/>
          <w:szCs w:val="28"/>
        </w:rPr>
        <w:t xml:space="preserve">  от 27 августа  2020 года.</w:t>
      </w:r>
    </w:p>
    <w:p w:rsidR="003F7C45" w:rsidRPr="00CB039F" w:rsidRDefault="00E076B2" w:rsidP="003F7C45">
      <w:pPr>
        <w:pStyle w:val="a6"/>
        <w:shd w:val="clear" w:color="auto" w:fill="FFFFFF"/>
        <w:spacing w:before="150" w:beforeAutospacing="0" w:after="0" w:afterAutospacing="0"/>
        <w:rPr>
          <w:b/>
          <w:sz w:val="28"/>
          <w:szCs w:val="28"/>
        </w:rPr>
      </w:pPr>
      <w:r>
        <w:rPr>
          <w:rStyle w:val="a3"/>
          <w:b w:val="0"/>
          <w:sz w:val="28"/>
          <w:szCs w:val="28"/>
        </w:rPr>
        <w:t>О принятии мер безопасности и усилении контроля</w:t>
      </w:r>
    </w:p>
    <w:p w:rsidR="003F7C45" w:rsidRPr="00CB039F" w:rsidRDefault="003F7C45" w:rsidP="003F7C45">
      <w:pPr>
        <w:pStyle w:val="a4"/>
        <w:jc w:val="right"/>
        <w:rPr>
          <w:rFonts w:ascii="Times New Roman" w:hAnsi="Times New Roman"/>
          <w:b/>
          <w:sz w:val="28"/>
          <w:szCs w:val="28"/>
        </w:rPr>
      </w:pPr>
    </w:p>
    <w:p w:rsidR="00E076B2" w:rsidRDefault="00E076B2" w:rsidP="003F7C45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3F7C45" w:rsidRPr="00CB039F" w:rsidRDefault="003F7C45" w:rsidP="003F7C45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CB039F">
        <w:rPr>
          <w:rFonts w:ascii="Times New Roman" w:hAnsi="Times New Roman"/>
          <w:sz w:val="28"/>
          <w:szCs w:val="28"/>
        </w:rPr>
        <w:t>Руководителям ОО</w:t>
      </w:r>
    </w:p>
    <w:p w:rsidR="003F7C45" w:rsidRPr="00CB039F" w:rsidRDefault="003F7C45" w:rsidP="003F7C45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E076B2" w:rsidRPr="00E076B2" w:rsidRDefault="003F7C45" w:rsidP="00E076B2">
      <w:pPr>
        <w:shd w:val="clear" w:color="auto" w:fill="FFFFFF"/>
        <w:spacing w:before="15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76B2">
        <w:rPr>
          <w:rFonts w:ascii="Times New Roman" w:hAnsi="Times New Roman"/>
          <w:sz w:val="28"/>
          <w:szCs w:val="28"/>
        </w:rPr>
        <w:t xml:space="preserve">              МКУ «Управления образования»</w:t>
      </w:r>
      <w:r w:rsidR="007E2EB3" w:rsidRPr="00E076B2">
        <w:rPr>
          <w:rFonts w:ascii="Times New Roman" w:hAnsi="Times New Roman"/>
          <w:sz w:val="28"/>
          <w:szCs w:val="28"/>
        </w:rPr>
        <w:t xml:space="preserve"> Сергокалинского района</w:t>
      </w:r>
      <w:r w:rsidRPr="00E076B2">
        <w:rPr>
          <w:rFonts w:ascii="Times New Roman" w:hAnsi="Times New Roman"/>
          <w:sz w:val="28"/>
          <w:szCs w:val="28"/>
        </w:rPr>
        <w:t xml:space="preserve"> </w:t>
      </w:r>
      <w:r w:rsidR="00E076B2" w:rsidRPr="00E076B2">
        <w:rPr>
          <w:rFonts w:ascii="Times New Roman" w:hAnsi="Times New Roman"/>
          <w:sz w:val="28"/>
          <w:szCs w:val="28"/>
        </w:rPr>
        <w:t>сообщает, что по сведениям Управления Федеральной службы по надзору в сфере защиты прав потребителей и благополучия человека по Республике Дагестан от 14.08.2020 г. за январь-июль текущего года отмечается рост суммарной инфекционной и паразитарной заболеваемости.</w:t>
      </w:r>
    </w:p>
    <w:p w:rsidR="00E076B2" w:rsidRPr="00E076B2" w:rsidRDefault="00E076B2" w:rsidP="00E076B2">
      <w:pPr>
        <w:shd w:val="clear" w:color="auto" w:fill="FFFFFF"/>
        <w:spacing w:before="15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76B2">
        <w:rPr>
          <w:rFonts w:ascii="Times New Roman" w:hAnsi="Times New Roman"/>
          <w:sz w:val="28"/>
          <w:szCs w:val="28"/>
        </w:rPr>
        <w:t>В целях стабилизации эпидемической ситуации по инфекционной и паразитарной заболеваемости, обеспечения санитарно-эпидемиологического благополучия населения Республики Дагестан, образовательным организациям рекомендовано:</w:t>
      </w:r>
    </w:p>
    <w:p w:rsidR="00E076B2" w:rsidRPr="00E076B2" w:rsidRDefault="00E076B2" w:rsidP="00E076B2">
      <w:pPr>
        <w:shd w:val="clear" w:color="auto" w:fill="FFFFFF"/>
        <w:spacing w:before="15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Pr="00E076B2">
        <w:rPr>
          <w:rFonts w:ascii="Times New Roman" w:hAnsi="Times New Roman"/>
          <w:sz w:val="28"/>
          <w:szCs w:val="28"/>
        </w:rPr>
        <w:t>принять меры по подготовке к работе в осенне-зимний период, обратив особое внимание на условия соблюдения оптимального теплового режима, наличие необходимого оборудования и расходных материалов (термометров, бактерицидных ламп, дезинфекционных средств, средств индивидуальной защиты для сотрудников);</w:t>
      </w:r>
    </w:p>
    <w:p w:rsidR="007E2EB3" w:rsidRPr="00E076B2" w:rsidRDefault="00E076B2" w:rsidP="00E076B2">
      <w:pPr>
        <w:shd w:val="clear" w:color="auto" w:fill="FFFFFF"/>
        <w:spacing w:before="15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2)у</w:t>
      </w:r>
      <w:r w:rsidRPr="00E076B2">
        <w:rPr>
          <w:rFonts w:ascii="Times New Roman" w:hAnsi="Times New Roman"/>
          <w:sz w:val="28"/>
          <w:szCs w:val="28"/>
        </w:rPr>
        <w:t>силить контроль соблюдения санитарно-гигиенического и противоэпидемического режима в организованных коллективах с контролем организации теплового режима, питания, утреннего фильтра.</w:t>
      </w:r>
      <w:r w:rsidR="003F7C45" w:rsidRPr="00E076B2">
        <w:rPr>
          <w:rFonts w:ascii="Times New Roman" w:hAnsi="Times New Roman"/>
          <w:sz w:val="28"/>
          <w:szCs w:val="28"/>
        </w:rPr>
        <w:t> </w:t>
      </w:r>
    </w:p>
    <w:p w:rsidR="00E076B2" w:rsidRPr="00E076B2" w:rsidRDefault="00E076B2" w:rsidP="007E2EB3">
      <w:pPr>
        <w:shd w:val="clear" w:color="auto" w:fill="FFFFFF"/>
        <w:spacing w:before="15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F7C45" w:rsidRPr="00E076B2" w:rsidRDefault="003F7C45" w:rsidP="007E2EB3">
      <w:pPr>
        <w:shd w:val="clear" w:color="auto" w:fill="FFFFFF"/>
        <w:spacing w:before="150"/>
        <w:ind w:firstLine="709"/>
        <w:jc w:val="both"/>
        <w:rPr>
          <w:rFonts w:ascii="Times New Roman" w:hAnsi="Times New Roman"/>
          <w:sz w:val="28"/>
          <w:szCs w:val="28"/>
        </w:rPr>
      </w:pPr>
      <w:r w:rsidRPr="00E076B2">
        <w:rPr>
          <w:rFonts w:ascii="Times New Roman" w:hAnsi="Times New Roman"/>
          <w:sz w:val="28"/>
          <w:szCs w:val="28"/>
        </w:rPr>
        <w:t xml:space="preserve">Начальник МКУ «Управления образования»:           </w:t>
      </w:r>
      <w:r w:rsidR="007E2EB3" w:rsidRPr="00E076B2">
        <w:rPr>
          <w:rFonts w:ascii="Times New Roman" w:hAnsi="Times New Roman"/>
          <w:sz w:val="28"/>
          <w:szCs w:val="28"/>
        </w:rPr>
        <w:t xml:space="preserve">                      </w:t>
      </w:r>
      <w:proofErr w:type="spellStart"/>
      <w:r w:rsidR="007E2EB3" w:rsidRPr="00E076B2">
        <w:rPr>
          <w:rFonts w:ascii="Times New Roman" w:hAnsi="Times New Roman"/>
          <w:sz w:val="28"/>
          <w:szCs w:val="28"/>
        </w:rPr>
        <w:t>Х</w:t>
      </w:r>
      <w:r w:rsidRPr="00E076B2">
        <w:rPr>
          <w:rFonts w:ascii="Times New Roman" w:hAnsi="Times New Roman"/>
          <w:sz w:val="28"/>
          <w:szCs w:val="28"/>
        </w:rPr>
        <w:t>.Исаева</w:t>
      </w:r>
      <w:proofErr w:type="spellEnd"/>
    </w:p>
    <w:p w:rsidR="003F7C45" w:rsidRPr="00E076B2" w:rsidRDefault="003F7C45" w:rsidP="003F7C45">
      <w:pPr>
        <w:pStyle w:val="a4"/>
        <w:rPr>
          <w:rFonts w:ascii="Times New Roman" w:hAnsi="Times New Roman"/>
          <w:sz w:val="28"/>
          <w:szCs w:val="28"/>
        </w:rPr>
      </w:pPr>
    </w:p>
    <w:p w:rsidR="003F7C45" w:rsidRPr="00E076B2" w:rsidRDefault="003F7C45" w:rsidP="003F7C45">
      <w:pPr>
        <w:pStyle w:val="a4"/>
        <w:rPr>
          <w:rFonts w:ascii="Times New Roman" w:hAnsi="Times New Roman"/>
          <w:sz w:val="28"/>
          <w:szCs w:val="28"/>
        </w:rPr>
      </w:pPr>
    </w:p>
    <w:p w:rsidR="003F7C45" w:rsidRPr="00CB039F" w:rsidRDefault="003F7C45" w:rsidP="003F7C45">
      <w:pPr>
        <w:pStyle w:val="a4"/>
        <w:rPr>
          <w:rFonts w:ascii="Times New Roman" w:hAnsi="Times New Roman"/>
          <w:sz w:val="20"/>
          <w:szCs w:val="20"/>
        </w:rPr>
      </w:pPr>
    </w:p>
    <w:p w:rsidR="003F7C45" w:rsidRPr="00CB039F" w:rsidRDefault="003F7C45" w:rsidP="003F7C45">
      <w:pPr>
        <w:pStyle w:val="a4"/>
        <w:rPr>
          <w:rFonts w:ascii="Times New Roman" w:hAnsi="Times New Roman"/>
          <w:sz w:val="20"/>
          <w:szCs w:val="20"/>
        </w:rPr>
      </w:pPr>
      <w:proofErr w:type="spellStart"/>
      <w:r w:rsidRPr="00CB039F">
        <w:rPr>
          <w:rFonts w:ascii="Times New Roman" w:hAnsi="Times New Roman"/>
          <w:sz w:val="20"/>
          <w:szCs w:val="20"/>
        </w:rPr>
        <w:t>Исп</w:t>
      </w:r>
      <w:proofErr w:type="spellEnd"/>
      <w:r w:rsidRPr="00CB039F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CB039F">
        <w:rPr>
          <w:rFonts w:ascii="Times New Roman" w:hAnsi="Times New Roman"/>
          <w:sz w:val="20"/>
          <w:szCs w:val="20"/>
        </w:rPr>
        <w:t>:</w:t>
      </w:r>
      <w:proofErr w:type="spellStart"/>
      <w:r w:rsidR="007E2EB3" w:rsidRPr="00CB039F">
        <w:rPr>
          <w:rFonts w:ascii="Times New Roman" w:hAnsi="Times New Roman"/>
          <w:sz w:val="20"/>
          <w:szCs w:val="20"/>
        </w:rPr>
        <w:t>А</w:t>
      </w:r>
      <w:proofErr w:type="gramEnd"/>
      <w:r w:rsidR="007E2EB3" w:rsidRPr="00CB039F">
        <w:rPr>
          <w:rFonts w:ascii="Times New Roman" w:hAnsi="Times New Roman"/>
          <w:sz w:val="20"/>
          <w:szCs w:val="20"/>
        </w:rPr>
        <w:t>дзиека</w:t>
      </w:r>
      <w:proofErr w:type="spellEnd"/>
      <w:r w:rsidR="007E2EB3" w:rsidRPr="00CB039F">
        <w:rPr>
          <w:rFonts w:ascii="Times New Roman" w:hAnsi="Times New Roman"/>
          <w:sz w:val="20"/>
          <w:szCs w:val="20"/>
        </w:rPr>
        <w:t xml:space="preserve"> К.А.</w:t>
      </w:r>
    </w:p>
    <w:p w:rsidR="006846B0" w:rsidRPr="00E076B2" w:rsidRDefault="003F7C45" w:rsidP="00E076B2">
      <w:pPr>
        <w:pStyle w:val="a4"/>
        <w:rPr>
          <w:rFonts w:ascii="Times New Roman" w:hAnsi="Times New Roman"/>
          <w:sz w:val="20"/>
          <w:szCs w:val="20"/>
        </w:rPr>
      </w:pPr>
      <w:r w:rsidRPr="00CB039F">
        <w:rPr>
          <w:rFonts w:ascii="Times New Roman" w:hAnsi="Times New Roman"/>
          <w:sz w:val="20"/>
          <w:szCs w:val="20"/>
        </w:rPr>
        <w:t>Тел:</w:t>
      </w:r>
      <w:r w:rsidR="007E2EB3" w:rsidRPr="00CB039F">
        <w:rPr>
          <w:rFonts w:ascii="Times New Roman" w:hAnsi="Times New Roman"/>
          <w:sz w:val="20"/>
          <w:szCs w:val="20"/>
        </w:rPr>
        <w:t>89634084611</w:t>
      </w:r>
    </w:p>
    <w:sectPr w:rsidR="006846B0" w:rsidRPr="00E076B2" w:rsidSect="00923B26">
      <w:pgSz w:w="11906" w:h="16838" w:code="9"/>
      <w:pgMar w:top="1134" w:right="1134" w:bottom="1134" w:left="85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C45"/>
    <w:rsid w:val="000F14E2"/>
    <w:rsid w:val="003F7C45"/>
    <w:rsid w:val="0061616D"/>
    <w:rsid w:val="006846B0"/>
    <w:rsid w:val="007E2EB3"/>
    <w:rsid w:val="008B3AB2"/>
    <w:rsid w:val="00923B26"/>
    <w:rsid w:val="00CB039F"/>
    <w:rsid w:val="00D75A23"/>
    <w:rsid w:val="00DC7B56"/>
    <w:rsid w:val="00E0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C4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B3AB2"/>
    <w:rPr>
      <w:b/>
      <w:bCs/>
    </w:rPr>
  </w:style>
  <w:style w:type="paragraph" w:styleId="a4">
    <w:name w:val="No Spacing"/>
    <w:uiPriority w:val="1"/>
    <w:qFormat/>
    <w:rsid w:val="003F7C45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3F7C45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3F7C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C4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B3AB2"/>
    <w:rPr>
      <w:b/>
      <w:bCs/>
    </w:rPr>
  </w:style>
  <w:style w:type="paragraph" w:styleId="a4">
    <w:name w:val="No Spacing"/>
    <w:uiPriority w:val="1"/>
    <w:qFormat/>
    <w:rsid w:val="003F7C45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3F7C45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3F7C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bariyat</dc:creator>
  <cp:lastModifiedBy>1</cp:lastModifiedBy>
  <cp:revision>4</cp:revision>
  <dcterms:created xsi:type="dcterms:W3CDTF">2020-08-27T12:17:00Z</dcterms:created>
  <dcterms:modified xsi:type="dcterms:W3CDTF">2020-08-27T12:26:00Z</dcterms:modified>
</cp:coreProperties>
</file>