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80A74" w14:textId="77777777" w:rsidR="00792BDE" w:rsidRDefault="00792BDE">
      <w:pPr>
        <w:spacing w:line="1" w:lineRule="exact"/>
      </w:pPr>
    </w:p>
    <w:p w14:paraId="1E85C555" w14:textId="77777777" w:rsidR="00792BDE" w:rsidRDefault="00D06173">
      <w:pPr>
        <w:framePr w:wrap="none" w:vAnchor="page" w:hAnchor="page" w:x="2346" w:y="1258"/>
        <w:rPr>
          <w:sz w:val="2"/>
          <w:szCs w:val="2"/>
        </w:rPr>
      </w:pPr>
      <w:r>
        <w:rPr>
          <w:noProof/>
        </w:rPr>
        <w:drawing>
          <wp:inline distT="0" distB="0" distL="0" distR="0" wp14:anchorId="7D757EAA" wp14:editId="1F8933D3">
            <wp:extent cx="1237615" cy="128651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23761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00268" w14:textId="77777777" w:rsidR="00792BDE" w:rsidRDefault="00D06173">
      <w:pPr>
        <w:framePr w:wrap="none" w:vAnchor="page" w:hAnchor="page" w:x="7938" w:y="1258"/>
        <w:rPr>
          <w:sz w:val="2"/>
          <w:szCs w:val="2"/>
        </w:rPr>
      </w:pPr>
      <w:r>
        <w:rPr>
          <w:noProof/>
        </w:rPr>
        <w:drawing>
          <wp:inline distT="0" distB="0" distL="0" distR="0" wp14:anchorId="6D95E710" wp14:editId="2ACE409B">
            <wp:extent cx="1395730" cy="1395730"/>
            <wp:effectExtent l="0" t="0" r="0" b="0"/>
            <wp:docPr id="6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395730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90FEB" w14:textId="77777777" w:rsidR="00792BDE" w:rsidRDefault="00D06173">
      <w:pPr>
        <w:pStyle w:val="20"/>
        <w:framePr w:w="10507" w:h="662" w:hRule="exact" w:wrap="none" w:vAnchor="page" w:hAnchor="page" w:x="695" w:y="3725"/>
        <w:spacing w:after="0" w:line="240" w:lineRule="auto"/>
        <w:jc w:val="center"/>
      </w:pPr>
      <w:r>
        <w:t>МИНИСТЕРСТВО ОБРАЗОВАНИЯ И НАУКИ РЕСПУБЛИКИ ДАГЕСТАН</w:t>
      </w:r>
      <w:r>
        <w:br/>
        <w:t>ГБУ ДПО РД «ДАГЕСТАНСКИЙ ИНСТИТУТ РАЗВИТИЯ ОБРАЗОВАНИЯ»</w:t>
      </w:r>
    </w:p>
    <w:p w14:paraId="010496CC" w14:textId="77777777" w:rsidR="00792BDE" w:rsidRDefault="00D06173">
      <w:pPr>
        <w:pStyle w:val="11"/>
        <w:framePr w:w="10507" w:h="845" w:hRule="exact" w:wrap="none" w:vAnchor="page" w:hAnchor="page" w:x="695" w:y="6653"/>
        <w:spacing w:after="0"/>
      </w:pPr>
      <w:bookmarkStart w:id="0" w:name="bookmark0"/>
      <w:r>
        <w:t>ПРОГРАММА</w:t>
      </w:r>
      <w:bookmarkEnd w:id="0"/>
    </w:p>
    <w:p w14:paraId="2819BD4B" w14:textId="77777777" w:rsidR="00792BDE" w:rsidRDefault="00D06173">
      <w:pPr>
        <w:pStyle w:val="30"/>
        <w:framePr w:w="10507" w:h="2160" w:hRule="exact" w:wrap="none" w:vAnchor="page" w:hAnchor="page" w:x="695" w:y="7546"/>
      </w:pPr>
      <w:r>
        <w:rPr>
          <w:i w:val="0"/>
          <w:iCs w:val="0"/>
          <w:color w:val="000000"/>
          <w:sz w:val="32"/>
          <w:szCs w:val="32"/>
        </w:rPr>
        <w:t>научно-методической сессии</w:t>
      </w:r>
      <w:r>
        <w:rPr>
          <w:i w:val="0"/>
          <w:iCs w:val="0"/>
          <w:color w:val="000000"/>
          <w:sz w:val="32"/>
          <w:szCs w:val="32"/>
        </w:rPr>
        <w:br/>
        <w:t>для учителей естественно-научных предметов</w:t>
      </w:r>
      <w:r>
        <w:rPr>
          <w:i w:val="0"/>
          <w:iCs w:val="0"/>
          <w:color w:val="000000"/>
          <w:sz w:val="32"/>
          <w:szCs w:val="32"/>
        </w:rPr>
        <w:br/>
      </w:r>
      <w:r>
        <w:t>«СОВРЕМЕННЫЕ ПОДХОДЫ К ПОВЫШЕНИЮ</w:t>
      </w:r>
      <w:r>
        <w:br/>
        <w:t>ЭФФЕКТИВНОСТИ ОБРАЗОВАТЕЛЬНОГО ПРОЦЕССА ПРИ</w:t>
      </w:r>
      <w:r>
        <w:br/>
        <w:t>ПРЕПОДАВАНИИ ЕСТЕСТВЕННО-НАУЧНЫХ ПРЕДМЕТОВ»</w:t>
      </w:r>
    </w:p>
    <w:p w14:paraId="7E7FAE06" w14:textId="77777777" w:rsidR="00792BDE" w:rsidRDefault="00D06173">
      <w:pPr>
        <w:framePr w:wrap="none" w:vAnchor="page" w:hAnchor="page" w:x="3460" w:y="10445"/>
        <w:rPr>
          <w:sz w:val="2"/>
          <w:szCs w:val="2"/>
        </w:rPr>
      </w:pPr>
      <w:r>
        <w:rPr>
          <w:noProof/>
        </w:rPr>
        <w:drawing>
          <wp:inline distT="0" distB="0" distL="0" distR="0" wp14:anchorId="45915473" wp14:editId="736186F5">
            <wp:extent cx="3181985" cy="2749550"/>
            <wp:effectExtent l="0" t="0" r="0" b="0"/>
            <wp:docPr id="7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3181985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42856" w14:textId="77777777" w:rsidR="00792BDE" w:rsidRDefault="00D06173">
      <w:pPr>
        <w:pStyle w:val="a7"/>
        <w:framePr w:w="2678" w:h="706" w:hRule="exact" w:wrap="none" w:vAnchor="page" w:hAnchor="page" w:x="4626" w:y="15289"/>
      </w:pPr>
      <w:r>
        <w:t>Махачкала</w:t>
      </w:r>
      <w:r>
        <w:br/>
        <w:t>09 октября 2025 года</w:t>
      </w:r>
    </w:p>
    <w:p w14:paraId="68CC28C2" w14:textId="77777777" w:rsidR="00792BDE" w:rsidRDefault="00792BDE">
      <w:pPr>
        <w:spacing w:line="1" w:lineRule="exact"/>
        <w:sectPr w:rsidR="00792BD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B44792F" w14:textId="77777777" w:rsidR="00792BDE" w:rsidRDefault="00792BDE">
      <w:pPr>
        <w:spacing w:line="1" w:lineRule="exact"/>
      </w:pPr>
    </w:p>
    <w:p w14:paraId="0CEA07B3" w14:textId="77777777" w:rsidR="00792BDE" w:rsidRDefault="00D06173">
      <w:pPr>
        <w:pStyle w:val="20"/>
        <w:framePr w:w="10387" w:h="341" w:hRule="exact" w:wrap="none" w:vAnchor="page" w:hAnchor="page" w:x="755" w:y="1244"/>
        <w:spacing w:after="0" w:line="240" w:lineRule="auto"/>
        <w:jc w:val="center"/>
      </w:pPr>
      <w:r>
        <w:rPr>
          <w:color w:val="002060"/>
        </w:rPr>
        <w:t>ПРОГРАММА</w:t>
      </w:r>
    </w:p>
    <w:p w14:paraId="093608D1" w14:textId="77777777" w:rsidR="00792BDE" w:rsidRDefault="00D06173">
      <w:pPr>
        <w:pStyle w:val="20"/>
        <w:framePr w:w="10387" w:h="4229" w:hRule="exact" w:wrap="none" w:vAnchor="page" w:hAnchor="page" w:x="755" w:y="1834"/>
        <w:spacing w:after="0"/>
        <w:ind w:firstLine="460"/>
      </w:pPr>
      <w:r>
        <w:t>научно-методической сессии для учителей естественно-научных предметов</w:t>
      </w:r>
    </w:p>
    <w:p w14:paraId="78FCE289" w14:textId="77777777" w:rsidR="00792BDE" w:rsidRDefault="00D06173">
      <w:pPr>
        <w:pStyle w:val="20"/>
        <w:framePr w:w="10387" w:h="4229" w:hRule="exact" w:wrap="none" w:vAnchor="page" w:hAnchor="page" w:x="755" w:y="1834"/>
        <w:spacing w:after="0"/>
        <w:ind w:left="1380" w:hanging="380"/>
      </w:pPr>
      <w:r>
        <w:rPr>
          <w:i/>
          <w:iCs/>
          <w:color w:val="002060"/>
        </w:rPr>
        <w:t>«СОВРЕМЕННЫЕ ПОДХОДЫ К ПОВЫШЕНИЮ ЭФФЕКТИВНОСТИ ОБРАЗОВАТЕЛЬНОГО ПРОЦЕССА ПРИ ПРЕПОДАВАНИИ</w:t>
      </w:r>
    </w:p>
    <w:p w14:paraId="188B8CD8" w14:textId="77777777" w:rsidR="00792BDE" w:rsidRDefault="00D06173">
      <w:pPr>
        <w:pStyle w:val="20"/>
        <w:framePr w:w="10387" w:h="4229" w:hRule="exact" w:wrap="none" w:vAnchor="page" w:hAnchor="page" w:x="755" w:y="1834"/>
        <w:spacing w:after="380"/>
        <w:jc w:val="center"/>
      </w:pPr>
      <w:r>
        <w:rPr>
          <w:i/>
          <w:iCs/>
          <w:color w:val="002060"/>
        </w:rPr>
        <w:t>ЕСТЕСТВЕННО-НАУЧНЫХ ПРЕДМЕТОВ»</w:t>
      </w:r>
    </w:p>
    <w:p w14:paraId="3CA703AD" w14:textId="77777777" w:rsidR="00792BDE" w:rsidRDefault="00D06173">
      <w:pPr>
        <w:pStyle w:val="20"/>
        <w:framePr w:w="10387" w:h="4229" w:hRule="exact" w:wrap="none" w:vAnchor="page" w:hAnchor="page" w:x="755" w:y="1834"/>
        <w:spacing w:after="40"/>
      </w:pPr>
      <w:r>
        <w:t xml:space="preserve">Дата проведения: </w:t>
      </w:r>
      <w:r>
        <w:rPr>
          <w:b w:val="0"/>
          <w:bCs w:val="0"/>
        </w:rPr>
        <w:t>09 октября 2025 года.</w:t>
      </w:r>
    </w:p>
    <w:p w14:paraId="6E44C914" w14:textId="77777777" w:rsidR="00792BDE" w:rsidRDefault="00D06173">
      <w:pPr>
        <w:pStyle w:val="20"/>
        <w:framePr w:w="10387" w:h="4229" w:hRule="exact" w:wrap="none" w:vAnchor="page" w:hAnchor="page" w:x="755" w:y="1834"/>
        <w:spacing w:after="40"/>
      </w:pPr>
      <w:r>
        <w:t xml:space="preserve">Место проведения: </w:t>
      </w:r>
      <w:r>
        <w:rPr>
          <w:b w:val="0"/>
          <w:bCs w:val="0"/>
        </w:rPr>
        <w:t>г. Маха</w:t>
      </w:r>
      <w:r>
        <w:rPr>
          <w:b w:val="0"/>
          <w:bCs w:val="0"/>
        </w:rPr>
        <w:t xml:space="preserve">чкала, ул. </w:t>
      </w:r>
      <w:proofErr w:type="spellStart"/>
      <w:r>
        <w:rPr>
          <w:b w:val="0"/>
          <w:bCs w:val="0"/>
        </w:rPr>
        <w:t>Магомедтагирова</w:t>
      </w:r>
      <w:proofErr w:type="spellEnd"/>
      <w:r>
        <w:rPr>
          <w:b w:val="0"/>
          <w:bCs w:val="0"/>
        </w:rPr>
        <w:t xml:space="preserve"> 159, ДИРО</w:t>
      </w:r>
    </w:p>
    <w:p w14:paraId="5FE2FE2C" w14:textId="77777777" w:rsidR="00792BDE" w:rsidRDefault="00D06173">
      <w:pPr>
        <w:pStyle w:val="20"/>
        <w:framePr w:w="10387" w:h="4229" w:hRule="exact" w:wrap="none" w:vAnchor="page" w:hAnchor="page" w:x="755" w:y="1834"/>
        <w:spacing w:after="40"/>
      </w:pPr>
      <w:r>
        <w:t xml:space="preserve">Время проведения: </w:t>
      </w:r>
      <w:r>
        <w:rPr>
          <w:b w:val="0"/>
          <w:bCs w:val="0"/>
        </w:rPr>
        <w:t>10</w:t>
      </w:r>
      <w:r>
        <w:rPr>
          <w:b w:val="0"/>
          <w:bCs w:val="0"/>
          <w:sz w:val="18"/>
          <w:szCs w:val="18"/>
        </w:rPr>
        <w:t xml:space="preserve">00 </w:t>
      </w:r>
      <w:r>
        <w:rPr>
          <w:b w:val="0"/>
          <w:bCs w:val="0"/>
        </w:rPr>
        <w:t>- 13</w:t>
      </w:r>
      <w:r>
        <w:rPr>
          <w:b w:val="0"/>
          <w:bCs w:val="0"/>
          <w:vertAlign w:val="superscript"/>
        </w:rPr>
        <w:t>30</w:t>
      </w:r>
    </w:p>
    <w:p w14:paraId="223DCC35" w14:textId="77777777" w:rsidR="00792BDE" w:rsidRDefault="00D06173">
      <w:pPr>
        <w:pStyle w:val="20"/>
        <w:framePr w:w="10387" w:h="4229" w:hRule="exact" w:wrap="none" w:vAnchor="page" w:hAnchor="page" w:x="755" w:y="1834"/>
        <w:spacing w:after="40"/>
        <w:rPr>
          <w:sz w:val="18"/>
          <w:szCs w:val="18"/>
        </w:rPr>
      </w:pPr>
      <w:r>
        <w:t xml:space="preserve">Регистрация: </w:t>
      </w:r>
      <w:r>
        <w:rPr>
          <w:b w:val="0"/>
          <w:bCs w:val="0"/>
        </w:rPr>
        <w:t>9</w:t>
      </w:r>
      <w:r>
        <w:rPr>
          <w:b w:val="0"/>
          <w:bCs w:val="0"/>
          <w:vertAlign w:val="superscript"/>
        </w:rPr>
        <w:t>30</w:t>
      </w:r>
      <w:r>
        <w:rPr>
          <w:b w:val="0"/>
          <w:bCs w:val="0"/>
        </w:rPr>
        <w:t xml:space="preserve"> - 10</w:t>
      </w:r>
      <w:r>
        <w:rPr>
          <w:b w:val="0"/>
          <w:bCs w:val="0"/>
          <w:sz w:val="18"/>
          <w:szCs w:val="18"/>
        </w:rPr>
        <w:t>00</w:t>
      </w:r>
    </w:p>
    <w:p w14:paraId="37CFC826" w14:textId="77777777" w:rsidR="00792BDE" w:rsidRDefault="00D06173">
      <w:pPr>
        <w:pStyle w:val="20"/>
        <w:framePr w:w="10387" w:h="4229" w:hRule="exact" w:wrap="none" w:vAnchor="page" w:hAnchor="page" w:x="755" w:y="1834"/>
        <w:spacing w:after="160"/>
      </w:pPr>
      <w:r>
        <w:t>Целевая аудитория</w:t>
      </w:r>
      <w:r>
        <w:rPr>
          <w:b w:val="0"/>
          <w:bCs w:val="0"/>
        </w:rPr>
        <w:t>: педагоги-предметники по естественно-научным дисциплинам</w:t>
      </w:r>
    </w:p>
    <w:p w14:paraId="393E2ACE" w14:textId="77777777" w:rsidR="00792BDE" w:rsidRDefault="00D06173">
      <w:pPr>
        <w:pStyle w:val="20"/>
        <w:framePr w:w="10387" w:h="4229" w:hRule="exact" w:wrap="none" w:vAnchor="page" w:hAnchor="page" w:x="755" w:y="1834"/>
        <w:spacing w:after="0"/>
      </w:pPr>
      <w:r>
        <w:t xml:space="preserve">Ответственный: </w:t>
      </w:r>
      <w:r>
        <w:rPr>
          <w:b w:val="0"/>
          <w:bCs w:val="0"/>
        </w:rPr>
        <w:t>Расулова М. М., начальник НМО ДИРО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4104"/>
        <w:gridCol w:w="5822"/>
      </w:tblGrid>
      <w:tr w:rsidR="00792BDE" w14:paraId="548F2DE5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bottom"/>
          </w:tcPr>
          <w:p w14:paraId="20FCE1E0" w14:textId="77777777" w:rsidR="00792BDE" w:rsidRDefault="00D06173">
            <w:pPr>
              <w:pStyle w:val="a5"/>
              <w:framePr w:w="10363" w:h="9595" w:wrap="none" w:vAnchor="page" w:hAnchor="page" w:x="779" w:y="6433"/>
              <w:spacing w:after="40"/>
              <w:jc w:val="center"/>
            </w:pPr>
            <w:r>
              <w:rPr>
                <w:b/>
                <w:bCs/>
                <w:i w:val="0"/>
                <w:iCs w:val="0"/>
              </w:rPr>
              <w:t>СЕКЦИЯ «БИОЛОГИЯ»</w:t>
            </w:r>
          </w:p>
          <w:p w14:paraId="20721B54" w14:textId="77777777" w:rsidR="00792BDE" w:rsidRDefault="00D06173">
            <w:pPr>
              <w:pStyle w:val="a5"/>
              <w:framePr w:w="10363" w:h="9595" w:wrap="none" w:vAnchor="page" w:hAnchor="page" w:x="779" w:y="6433"/>
              <w:jc w:val="center"/>
            </w:pPr>
            <w:r>
              <w:t xml:space="preserve">(лекторий ЦОКО, </w:t>
            </w:r>
            <w:r>
              <w:t>ДИРО, 3 этаж)</w:t>
            </w:r>
          </w:p>
        </w:tc>
      </w:tr>
      <w:tr w:rsidR="00792BDE" w14:paraId="29E219CD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bottom"/>
          </w:tcPr>
          <w:p w14:paraId="13E095DE" w14:textId="77777777" w:rsidR="00792BDE" w:rsidRDefault="00D06173">
            <w:pPr>
              <w:pStyle w:val="a5"/>
              <w:framePr w:w="10363" w:h="9595" w:wrap="none" w:vAnchor="page" w:hAnchor="page" w:x="779" w:y="6433"/>
              <w:spacing w:line="276" w:lineRule="auto"/>
              <w:jc w:val="center"/>
            </w:pPr>
            <w:r>
              <w:rPr>
                <w:b/>
                <w:bCs/>
                <w:i w:val="0"/>
                <w:iCs w:val="0"/>
              </w:rPr>
              <w:t xml:space="preserve">Модератор - </w:t>
            </w:r>
            <w:r>
              <w:rPr>
                <w:i w:val="0"/>
                <w:iCs w:val="0"/>
              </w:rPr>
              <w:t xml:space="preserve">Пашаева Майя </w:t>
            </w:r>
            <w:proofErr w:type="spellStart"/>
            <w:r>
              <w:rPr>
                <w:i w:val="0"/>
                <w:iCs w:val="0"/>
              </w:rPr>
              <w:t>Эмирбековна</w:t>
            </w:r>
            <w:proofErr w:type="spellEnd"/>
            <w:r>
              <w:rPr>
                <w:i w:val="0"/>
                <w:iCs w:val="0"/>
              </w:rPr>
              <w:t>, учитель биологии МБОУ «СОШ №29», г. Махачкала</w:t>
            </w:r>
          </w:p>
        </w:tc>
      </w:tr>
      <w:tr w:rsidR="00792BDE" w14:paraId="6440A003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bottom"/>
          </w:tcPr>
          <w:p w14:paraId="62049122" w14:textId="77777777" w:rsidR="00792BDE" w:rsidRDefault="00D06173">
            <w:pPr>
              <w:pStyle w:val="a5"/>
              <w:framePr w:w="10363" w:h="9595" w:wrap="none" w:vAnchor="page" w:hAnchor="page" w:x="779" w:y="6433"/>
              <w:spacing w:line="276" w:lineRule="auto"/>
              <w:jc w:val="center"/>
            </w:pPr>
            <w:r>
              <w:rPr>
                <w:b/>
                <w:bCs/>
              </w:rPr>
              <w:t xml:space="preserve">Семинар </w:t>
            </w:r>
            <w:r>
              <w:t xml:space="preserve">1 </w:t>
            </w:r>
            <w:r>
              <w:rPr>
                <w:b/>
                <w:bCs/>
              </w:rPr>
              <w:t>«Итоги ГИА-2025 по биологии: типичные ошибки и сложные вопросы»</w:t>
            </w:r>
          </w:p>
        </w:tc>
      </w:tr>
      <w:tr w:rsidR="00792BDE" w14:paraId="6D7911C9" w14:textId="77777777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7EDF3"/>
            <w:vAlign w:val="bottom"/>
          </w:tcPr>
          <w:p w14:paraId="1E478B0D" w14:textId="77777777" w:rsidR="00792BDE" w:rsidRDefault="00D06173">
            <w:pPr>
              <w:pStyle w:val="a5"/>
              <w:framePr w:w="10363" w:h="9595" w:wrap="none" w:vAnchor="page" w:hAnchor="page" w:x="779" w:y="6433"/>
              <w:jc w:val="center"/>
            </w:pPr>
            <w:r>
              <w:rPr>
                <w:b/>
                <w:bCs/>
                <w:i w:val="0"/>
                <w:iCs w:val="0"/>
              </w:rPr>
              <w:t>Тема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bottom"/>
          </w:tcPr>
          <w:p w14:paraId="39AE4425" w14:textId="77777777" w:rsidR="00792BDE" w:rsidRDefault="00D06173">
            <w:pPr>
              <w:pStyle w:val="a5"/>
              <w:framePr w:w="10363" w:h="9595" w:wrap="none" w:vAnchor="page" w:hAnchor="page" w:x="779" w:y="6433"/>
              <w:jc w:val="center"/>
            </w:pPr>
            <w:r>
              <w:rPr>
                <w:b/>
                <w:bCs/>
                <w:i w:val="0"/>
                <w:iCs w:val="0"/>
              </w:rPr>
              <w:t>Спикеры</w:t>
            </w:r>
          </w:p>
        </w:tc>
      </w:tr>
      <w:tr w:rsidR="00792BDE" w14:paraId="0C169D5D" w14:textId="77777777">
        <w:tblPrEx>
          <w:tblCellMar>
            <w:top w:w="0" w:type="dxa"/>
            <w:bottom w:w="0" w:type="dxa"/>
          </w:tblCellMar>
        </w:tblPrEx>
        <w:trPr>
          <w:trHeight w:hRule="exact" w:val="26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AC3DC2" w14:textId="77777777" w:rsidR="00792BDE" w:rsidRDefault="00D06173">
            <w:pPr>
              <w:pStyle w:val="a5"/>
              <w:framePr w:w="10363" w:h="9595" w:wrap="none" w:vAnchor="page" w:hAnchor="page" w:x="779" w:y="6433"/>
              <w:ind w:firstLine="140"/>
            </w:pPr>
            <w:r>
              <w:rPr>
                <w:b/>
                <w:bCs/>
                <w:i w:val="0"/>
                <w:iCs w:val="0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CA317D" w14:textId="77777777" w:rsidR="00792BDE" w:rsidRDefault="00D06173">
            <w:pPr>
              <w:pStyle w:val="a5"/>
              <w:framePr w:w="10363" w:h="9595" w:wrap="none" w:vAnchor="page" w:hAnchor="page" w:x="779" w:y="6433"/>
              <w:spacing w:line="276" w:lineRule="auto"/>
              <w:ind w:left="140"/>
            </w:pPr>
            <w:r>
              <w:rPr>
                <w:b/>
                <w:bCs/>
                <w:i w:val="0"/>
                <w:iCs w:val="0"/>
              </w:rPr>
              <w:t xml:space="preserve">Анализ результатов ГИА- 2025 по биологии: типичные ошибки и </w:t>
            </w:r>
            <w:r>
              <w:rPr>
                <w:b/>
                <w:bCs/>
                <w:i w:val="0"/>
                <w:iCs w:val="0"/>
              </w:rPr>
              <w:t>сложные задания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9657A" w14:textId="77777777" w:rsidR="00792BDE" w:rsidRDefault="00D06173">
            <w:pPr>
              <w:pStyle w:val="a5"/>
              <w:framePr w:w="10363" w:h="9595" w:wrap="none" w:vAnchor="page" w:hAnchor="page" w:x="779" w:y="6433"/>
              <w:spacing w:line="276" w:lineRule="auto"/>
              <w:jc w:val="center"/>
            </w:pPr>
            <w:r>
              <w:rPr>
                <w:b/>
                <w:bCs/>
              </w:rPr>
              <w:t xml:space="preserve">Пашаева Майя </w:t>
            </w:r>
            <w:proofErr w:type="spellStart"/>
            <w:r>
              <w:rPr>
                <w:b/>
                <w:bCs/>
              </w:rPr>
              <w:t>Эмирбековна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t>учитель биологии МБОУ «СОШ №29», г. Махачкала, председатель предметной комиссии по проверке работ ЕГЭ и ОГЭ по биологии, Отличник образования РД, Почетный работник образования РФ, Заслуженный учитель РД, кандидат б</w:t>
            </w:r>
            <w:r>
              <w:t>иологических наук</w:t>
            </w:r>
          </w:p>
        </w:tc>
      </w:tr>
      <w:tr w:rsidR="00792BDE" w14:paraId="1917427B" w14:textId="77777777">
        <w:tblPrEx>
          <w:tblCellMar>
            <w:top w:w="0" w:type="dxa"/>
            <w:bottom w:w="0" w:type="dxa"/>
          </w:tblCellMar>
        </w:tblPrEx>
        <w:trPr>
          <w:trHeight w:hRule="exact" w:val="186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FBA6C" w14:textId="77777777" w:rsidR="00792BDE" w:rsidRDefault="00D06173">
            <w:pPr>
              <w:pStyle w:val="a5"/>
              <w:framePr w:w="10363" w:h="9595" w:wrap="none" w:vAnchor="page" w:hAnchor="page" w:x="779" w:y="6433"/>
              <w:ind w:firstLine="140"/>
            </w:pPr>
            <w:r>
              <w:rPr>
                <w:b/>
                <w:bCs/>
                <w:i w:val="0"/>
                <w:iCs w:val="0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BFB690" w14:textId="77777777" w:rsidR="00792BDE" w:rsidRDefault="00D06173">
            <w:pPr>
              <w:pStyle w:val="a5"/>
              <w:framePr w:w="10363" w:h="9595" w:wrap="none" w:vAnchor="page" w:hAnchor="page" w:x="779" w:y="6433"/>
              <w:spacing w:line="276" w:lineRule="auto"/>
              <w:ind w:left="140"/>
            </w:pPr>
            <w:r>
              <w:rPr>
                <w:b/>
                <w:bCs/>
                <w:i w:val="0"/>
                <w:iCs w:val="0"/>
              </w:rPr>
              <w:t>Задания, вызвавшие затруднения и вопросы у экспертов предметных комиссий по биологии при оценивании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B8E1A" w14:textId="77777777" w:rsidR="00792BDE" w:rsidRDefault="00D06173">
            <w:pPr>
              <w:pStyle w:val="a5"/>
              <w:framePr w:w="10363" w:h="9595" w:wrap="none" w:vAnchor="page" w:hAnchor="page" w:x="779" w:y="6433"/>
              <w:spacing w:line="276" w:lineRule="auto"/>
              <w:jc w:val="center"/>
            </w:pPr>
            <w:r>
              <w:rPr>
                <w:b/>
                <w:bCs/>
              </w:rPr>
              <w:t xml:space="preserve">Гасанова </w:t>
            </w:r>
            <w:proofErr w:type="spellStart"/>
            <w:r>
              <w:rPr>
                <w:b/>
                <w:bCs/>
              </w:rPr>
              <w:t>Тезегюль</w:t>
            </w:r>
            <w:proofErr w:type="spellEnd"/>
            <w:r>
              <w:rPr>
                <w:b/>
                <w:bCs/>
              </w:rPr>
              <w:t xml:space="preserve"> Магомедовна</w:t>
            </w:r>
            <w:r>
              <w:t>, учитель биологии МБОУ «Лицей №3», г. Махачкала, Почетный работник образования РФ</w:t>
            </w:r>
          </w:p>
        </w:tc>
      </w:tr>
      <w:tr w:rsidR="00792BDE" w14:paraId="259E24AE" w14:textId="77777777">
        <w:tblPrEx>
          <w:tblCellMar>
            <w:top w:w="0" w:type="dxa"/>
            <w:bottom w:w="0" w:type="dxa"/>
          </w:tblCellMar>
        </w:tblPrEx>
        <w:trPr>
          <w:trHeight w:hRule="exact" w:val="2246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5E23A7" w14:textId="77777777" w:rsidR="00792BDE" w:rsidRDefault="00D06173">
            <w:pPr>
              <w:pStyle w:val="a5"/>
              <w:framePr w:w="10363" w:h="9595" w:wrap="none" w:vAnchor="page" w:hAnchor="page" w:x="779" w:y="6433"/>
              <w:ind w:firstLine="140"/>
            </w:pPr>
            <w:r>
              <w:rPr>
                <w:b/>
                <w:bCs/>
                <w:i w:val="0"/>
                <w:iCs w:val="0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8A95A3" w14:textId="77777777" w:rsidR="00792BDE" w:rsidRDefault="00D06173">
            <w:pPr>
              <w:pStyle w:val="a5"/>
              <w:framePr w:w="10363" w:h="9595" w:wrap="none" w:vAnchor="page" w:hAnchor="page" w:x="779" w:y="6433"/>
              <w:spacing w:line="276" w:lineRule="auto"/>
              <w:ind w:left="140"/>
            </w:pPr>
            <w:r>
              <w:rPr>
                <w:b/>
                <w:bCs/>
                <w:i w:val="0"/>
                <w:iCs w:val="0"/>
              </w:rPr>
              <w:t>Методические особенности и приемы решения заданий ЕГЭ по разделу биологии «Ботаника»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4B23" w14:textId="77777777" w:rsidR="00792BDE" w:rsidRDefault="00D06173">
            <w:pPr>
              <w:pStyle w:val="a5"/>
              <w:framePr w:w="10363" w:h="9595" w:wrap="none" w:vAnchor="page" w:hAnchor="page" w:x="779" w:y="6433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Аджиева</w:t>
            </w:r>
            <w:proofErr w:type="spellEnd"/>
            <w:r>
              <w:rPr>
                <w:b/>
                <w:bCs/>
              </w:rPr>
              <w:t xml:space="preserve"> Аида </w:t>
            </w:r>
            <w:proofErr w:type="spellStart"/>
            <w:r>
              <w:rPr>
                <w:b/>
                <w:bCs/>
              </w:rPr>
              <w:t>Избуллаевна</w:t>
            </w:r>
            <w:proofErr w:type="spellEnd"/>
            <w:r>
              <w:t xml:space="preserve">, доцент кафедры ботаники биологического факультета, заместитель декана по научной работе ФГБОУ ВО «ДГУ», эксперт предметной комиссии ОГЭ и ЕГЭ по </w:t>
            </w:r>
            <w:r>
              <w:t>биологии, кандидат биологических наук</w:t>
            </w:r>
          </w:p>
        </w:tc>
      </w:tr>
    </w:tbl>
    <w:p w14:paraId="3EF1EC12" w14:textId="77777777" w:rsidR="00792BDE" w:rsidRDefault="00792BDE">
      <w:pPr>
        <w:spacing w:line="1" w:lineRule="exact"/>
        <w:sectPr w:rsidR="00792BD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1FA459B" w14:textId="77777777" w:rsidR="00792BDE" w:rsidRDefault="00D06173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F835445" wp14:editId="6C44D13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595.pt;height:842.pt;z-index:-251658240;mso-position-horizontal-relative:page;mso-position-vertical-relative:page;z-index:-251658750" fillcolor="#FEFEFE" stroked="f"/>
            </w:pict>
          </mc:Fallback>
        </mc:AlternateConten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4104"/>
        <w:gridCol w:w="5822"/>
      </w:tblGrid>
      <w:tr w:rsidR="00792BDE" w14:paraId="7FF8B013" w14:textId="77777777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center"/>
          </w:tcPr>
          <w:p w14:paraId="594D27B2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 xml:space="preserve">Семинар </w:t>
            </w:r>
            <w:r>
              <w:t xml:space="preserve">2 </w:t>
            </w:r>
            <w:r>
              <w:rPr>
                <w:b/>
                <w:bCs/>
              </w:rPr>
              <w:t>«Формирование экологической культуры школьника при преподавании биологии»</w:t>
            </w:r>
          </w:p>
        </w:tc>
      </w:tr>
      <w:tr w:rsidR="00792BDE" w14:paraId="06C8D6B6" w14:textId="77777777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87D5FF" w14:textId="77777777" w:rsidR="00792BDE" w:rsidRDefault="00D06173">
            <w:pPr>
              <w:pStyle w:val="a5"/>
              <w:framePr w:w="10363" w:h="14578" w:wrap="none" w:vAnchor="page" w:hAnchor="page" w:x="767" w:y="1244"/>
              <w:ind w:firstLine="140"/>
            </w:pPr>
            <w:r>
              <w:rPr>
                <w:b/>
                <w:bCs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294C50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ind w:left="140"/>
            </w:pPr>
            <w:r>
              <w:rPr>
                <w:b/>
                <w:bCs/>
                <w:i w:val="0"/>
                <w:iCs w:val="0"/>
              </w:rPr>
              <w:t>Формирование функциональной грамотности и метапредметных компетенций на уроках биологии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6724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Бекшокова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Патимат</w:t>
            </w:r>
          </w:p>
          <w:p w14:paraId="22BEA4E6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Асадулламагомедовна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t>доцент кафедры экологии ФГБОУ ВО «ДГУ», методист ЛФФГ ЦРОО ГБУ ДПО РД «ДИРО», Отличник образования РД, кандидат биологических наук</w:t>
            </w:r>
          </w:p>
        </w:tc>
      </w:tr>
      <w:tr w:rsidR="00792BDE" w14:paraId="429E54D5" w14:textId="77777777">
        <w:tblPrEx>
          <w:tblCellMar>
            <w:top w:w="0" w:type="dxa"/>
            <w:bottom w:w="0" w:type="dxa"/>
          </w:tblCellMar>
        </w:tblPrEx>
        <w:trPr>
          <w:trHeight w:hRule="exact" w:val="223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E1BEB6" w14:textId="77777777" w:rsidR="00792BDE" w:rsidRDefault="00D06173">
            <w:pPr>
              <w:pStyle w:val="a5"/>
              <w:framePr w:w="10363" w:h="14578" w:wrap="none" w:vAnchor="page" w:hAnchor="page" w:x="767" w:y="1244"/>
              <w:ind w:firstLine="140"/>
            </w:pPr>
            <w:r>
              <w:rPr>
                <w:b/>
                <w:bCs/>
              </w:rPr>
              <w:t>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E279B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ind w:left="140"/>
            </w:pPr>
            <w:r>
              <w:rPr>
                <w:b/>
                <w:bCs/>
                <w:i w:val="0"/>
                <w:iCs w:val="0"/>
              </w:rPr>
              <w:t>Цифровые лаборатории на уроках биологии: новый инструмент для формирования экологического мыш</w:t>
            </w:r>
            <w:r>
              <w:rPr>
                <w:b/>
                <w:bCs/>
                <w:i w:val="0"/>
                <w:iCs w:val="0"/>
              </w:rPr>
              <w:t>ления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36D5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 xml:space="preserve">Ахмедова Камилла </w:t>
            </w:r>
            <w:proofErr w:type="spellStart"/>
            <w:r>
              <w:rPr>
                <w:b/>
                <w:bCs/>
              </w:rPr>
              <w:t>Измудиновна</w:t>
            </w:r>
            <w:proofErr w:type="spellEnd"/>
            <w:r>
              <w:t>, старший преподаватель кафедры экологии ФГБОУ ВО «Дагестанский государственный университет», педагог дополнительного образования ДТ «</w:t>
            </w:r>
            <w:proofErr w:type="spellStart"/>
            <w:r>
              <w:t>Кванториум</w:t>
            </w:r>
            <w:proofErr w:type="spellEnd"/>
            <w:r>
              <w:t>» МБОУ «СОШ№ 61», г. Махачкала</w:t>
            </w:r>
          </w:p>
        </w:tc>
      </w:tr>
      <w:tr w:rsidR="00792BDE" w14:paraId="7D6960D5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5ED"/>
            <w:vAlign w:val="bottom"/>
          </w:tcPr>
          <w:p w14:paraId="4F2945D8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1" w:lineRule="auto"/>
              <w:jc w:val="center"/>
            </w:pPr>
            <w:r>
              <w:rPr>
                <w:b/>
                <w:bCs/>
                <w:i w:val="0"/>
                <w:iCs w:val="0"/>
              </w:rPr>
              <w:t xml:space="preserve">СЕКЦИЯ «ХИМИЯ» </w:t>
            </w:r>
            <w:r>
              <w:t xml:space="preserve">(конференц-зал, ДИРО, 3 </w:t>
            </w:r>
            <w:r>
              <w:t>этаж)</w:t>
            </w:r>
          </w:p>
        </w:tc>
      </w:tr>
      <w:tr w:rsidR="00792BDE" w14:paraId="07ED5093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bottom"/>
          </w:tcPr>
          <w:p w14:paraId="4EB4C4C3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  <w:i w:val="0"/>
                <w:iCs w:val="0"/>
              </w:rPr>
              <w:t xml:space="preserve">Модератор - </w:t>
            </w:r>
            <w:proofErr w:type="spellStart"/>
            <w:r>
              <w:rPr>
                <w:i w:val="0"/>
                <w:iCs w:val="0"/>
              </w:rPr>
              <w:t>Гайдарова</w:t>
            </w:r>
            <w:proofErr w:type="spellEnd"/>
            <w:r>
              <w:rPr>
                <w:i w:val="0"/>
                <w:iCs w:val="0"/>
              </w:rPr>
              <w:t xml:space="preserve"> Марьям </w:t>
            </w:r>
            <w:proofErr w:type="spellStart"/>
            <w:r>
              <w:rPr>
                <w:i w:val="0"/>
                <w:iCs w:val="0"/>
              </w:rPr>
              <w:t>Гайдаровна</w:t>
            </w:r>
            <w:proofErr w:type="spellEnd"/>
            <w:r>
              <w:rPr>
                <w:i w:val="0"/>
                <w:iCs w:val="0"/>
              </w:rPr>
              <w:t xml:space="preserve">, главный специалист научно-методического отдела </w:t>
            </w:r>
            <w:r>
              <w:t>ГБУ ДПО РД «ДИРО»</w:t>
            </w:r>
          </w:p>
        </w:tc>
      </w:tr>
      <w:tr w:rsidR="00792BDE" w14:paraId="79CAE7C3" w14:textId="77777777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5ED"/>
            <w:vAlign w:val="bottom"/>
          </w:tcPr>
          <w:p w14:paraId="3638C1D0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>Семинар</w:t>
            </w:r>
          </w:p>
          <w:p w14:paraId="3A701B0F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>«Итоги ГИА-2025 по химии: типичные ошибки, рекомендации по подготовке учащихся»</w:t>
            </w:r>
          </w:p>
        </w:tc>
      </w:tr>
      <w:tr w:rsidR="00792BDE" w14:paraId="12884393" w14:textId="7777777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7EDF3"/>
            <w:vAlign w:val="center"/>
          </w:tcPr>
          <w:p w14:paraId="782A1175" w14:textId="77777777" w:rsidR="00792BDE" w:rsidRDefault="00D06173">
            <w:pPr>
              <w:pStyle w:val="a5"/>
              <w:framePr w:w="10363" w:h="14578" w:wrap="none" w:vAnchor="page" w:hAnchor="page" w:x="767" w:y="1244"/>
              <w:jc w:val="center"/>
            </w:pPr>
            <w:r>
              <w:rPr>
                <w:b/>
                <w:bCs/>
                <w:i w:val="0"/>
                <w:iCs w:val="0"/>
              </w:rPr>
              <w:t>Тема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center"/>
          </w:tcPr>
          <w:p w14:paraId="00ECABD2" w14:textId="77777777" w:rsidR="00792BDE" w:rsidRDefault="00D06173">
            <w:pPr>
              <w:pStyle w:val="a5"/>
              <w:framePr w:w="10363" w:h="14578" w:wrap="none" w:vAnchor="page" w:hAnchor="page" w:x="767" w:y="1244"/>
              <w:jc w:val="center"/>
            </w:pPr>
            <w:r>
              <w:rPr>
                <w:b/>
                <w:bCs/>
                <w:i w:val="0"/>
                <w:iCs w:val="0"/>
              </w:rPr>
              <w:t>Спикеры</w:t>
            </w:r>
          </w:p>
        </w:tc>
      </w:tr>
      <w:tr w:rsidR="00792BDE" w14:paraId="5515EF78" w14:textId="77777777">
        <w:tblPrEx>
          <w:tblCellMar>
            <w:top w:w="0" w:type="dxa"/>
            <w:bottom w:w="0" w:type="dxa"/>
          </w:tblCellMar>
        </w:tblPrEx>
        <w:trPr>
          <w:trHeight w:hRule="exact" w:val="223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951F4B" w14:textId="77777777" w:rsidR="00792BDE" w:rsidRDefault="00D06173">
            <w:pPr>
              <w:pStyle w:val="a5"/>
              <w:framePr w:w="10363" w:h="14578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DE4AC3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ind w:left="140"/>
            </w:pPr>
            <w:r>
              <w:rPr>
                <w:b/>
                <w:bCs/>
                <w:i w:val="0"/>
                <w:iCs w:val="0"/>
              </w:rPr>
              <w:t xml:space="preserve">Анализ результатов ГИА- 2025 по </w:t>
            </w:r>
            <w:r>
              <w:rPr>
                <w:b/>
                <w:bCs/>
                <w:i w:val="0"/>
                <w:iCs w:val="0"/>
              </w:rPr>
              <w:t>химии: типичные ошибки, рекомендации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FA1D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Етмишева</w:t>
            </w:r>
            <w:proofErr w:type="spellEnd"/>
            <w:r>
              <w:rPr>
                <w:b/>
                <w:bCs/>
              </w:rPr>
              <w:t xml:space="preserve"> София </w:t>
            </w:r>
            <w:proofErr w:type="spellStart"/>
            <w:r>
              <w:rPr>
                <w:b/>
                <w:bCs/>
              </w:rPr>
              <w:t>Сейпуллаевна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t>эксперт (специалист) отдела оценки квалификации и аттестации педагогических работников ГБУ ДПО РД «Дагестанский институт развития образования», зампредседателя предметной комиссии по химии</w:t>
            </w:r>
          </w:p>
        </w:tc>
      </w:tr>
      <w:tr w:rsidR="00792BDE" w14:paraId="75C5C91F" w14:textId="77777777">
        <w:tblPrEx>
          <w:tblCellMar>
            <w:top w:w="0" w:type="dxa"/>
            <w:bottom w:w="0" w:type="dxa"/>
          </w:tblCellMar>
        </w:tblPrEx>
        <w:trPr>
          <w:trHeight w:hRule="exact" w:val="18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90ACA1" w14:textId="77777777" w:rsidR="00792BDE" w:rsidRDefault="00D06173">
            <w:pPr>
              <w:pStyle w:val="a5"/>
              <w:framePr w:w="10363" w:h="14578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3B74C1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ind w:left="140"/>
            </w:pPr>
            <w:r>
              <w:rPr>
                <w:b/>
                <w:bCs/>
                <w:i w:val="0"/>
                <w:iCs w:val="0"/>
              </w:rPr>
              <w:t>Коррекционная работа с обучающимися по результатам ЕГЭ: разбор заданий повышенного уровня сложности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AE8E7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 xml:space="preserve">Искакова Альфия </w:t>
            </w:r>
            <w:proofErr w:type="spellStart"/>
            <w:r>
              <w:rPr>
                <w:b/>
                <w:bCs/>
              </w:rPr>
              <w:t>Ахмедзановна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t>учитель химии ГБОУ РД «РМЛИДОД», кандидат химических наук, Почетный работник образования РФ</w:t>
            </w:r>
          </w:p>
        </w:tc>
      </w:tr>
      <w:tr w:rsidR="00792BDE" w14:paraId="0AFC7D1A" w14:textId="77777777">
        <w:tblPrEx>
          <w:tblCellMar>
            <w:top w:w="0" w:type="dxa"/>
            <w:bottom w:w="0" w:type="dxa"/>
          </w:tblCellMar>
        </w:tblPrEx>
        <w:trPr>
          <w:trHeight w:hRule="exact" w:val="187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C196FC" w14:textId="77777777" w:rsidR="00792BDE" w:rsidRDefault="00792BDE">
            <w:pPr>
              <w:framePr w:w="10363" w:h="14578" w:wrap="none" w:vAnchor="page" w:hAnchor="page" w:x="767" w:y="1244"/>
              <w:rPr>
                <w:sz w:val="10"/>
                <w:szCs w:val="10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CA0A9B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ind w:left="140"/>
            </w:pPr>
            <w:r>
              <w:rPr>
                <w:b/>
                <w:bCs/>
                <w:i w:val="0"/>
                <w:iCs w:val="0"/>
              </w:rPr>
              <w:t xml:space="preserve">Методика решения </w:t>
            </w:r>
            <w:r>
              <w:rPr>
                <w:b/>
                <w:bCs/>
                <w:i w:val="0"/>
                <w:iCs w:val="0"/>
              </w:rPr>
              <w:t>расчетных задач по химии в контексте ЕГЭ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5939B" w14:textId="77777777" w:rsidR="00792BDE" w:rsidRDefault="00D06173">
            <w:pPr>
              <w:pStyle w:val="a5"/>
              <w:framePr w:w="10363" w:h="14578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 xml:space="preserve">Махмудов Абдулла </w:t>
            </w:r>
            <w:proofErr w:type="spellStart"/>
            <w:r>
              <w:rPr>
                <w:b/>
                <w:bCs/>
              </w:rPr>
              <w:t>Махмудович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t>учитель химии МКОУ «</w:t>
            </w:r>
            <w:proofErr w:type="spellStart"/>
            <w:r>
              <w:t>Кужникская</w:t>
            </w:r>
            <w:proofErr w:type="spellEnd"/>
            <w:r>
              <w:t xml:space="preserve"> СОШ» Табасаранского района, Почётный работник воспитания и просвещения РФ, Заслуженный учитель РД</w:t>
            </w:r>
          </w:p>
        </w:tc>
      </w:tr>
    </w:tbl>
    <w:p w14:paraId="1357FA95" w14:textId="77777777" w:rsidR="00792BDE" w:rsidRDefault="00792BDE">
      <w:pPr>
        <w:spacing w:line="1" w:lineRule="exact"/>
        <w:sectPr w:rsidR="00792BD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134D915" w14:textId="77777777" w:rsidR="00792BDE" w:rsidRDefault="00D06173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71B8925" wp14:editId="666919A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595.pt;height:842.pt;z-index:-251658240;mso-position-horizontal-relative:page;mso-position-vertical-relative:page;z-index:-251658749" fillcolor="#FEFEFE" stroked="f"/>
            </w:pict>
          </mc:Fallback>
        </mc:AlternateConten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4104"/>
        <w:gridCol w:w="5822"/>
      </w:tblGrid>
      <w:tr w:rsidR="00792BDE" w14:paraId="6A816FA8" w14:textId="77777777">
        <w:tblPrEx>
          <w:tblCellMar>
            <w:top w:w="0" w:type="dxa"/>
            <w:bottom w:w="0" w:type="dxa"/>
          </w:tblCellMar>
        </w:tblPrEx>
        <w:trPr>
          <w:trHeight w:hRule="exact" w:val="187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78C1E3" w14:textId="77777777" w:rsidR="00792BDE" w:rsidRDefault="00D06173">
            <w:pPr>
              <w:pStyle w:val="a5"/>
              <w:framePr w:w="10363" w:h="14635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B2F156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 xml:space="preserve">Комплексный подход в </w:t>
            </w:r>
            <w:r>
              <w:rPr>
                <w:b/>
                <w:bCs/>
                <w:i w:val="0"/>
                <w:iCs w:val="0"/>
              </w:rPr>
              <w:t>подготовке к ЕГЭ по химии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6236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Гамзаева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Ульзана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Гамзаевна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t>доцент кафедры общей и биологической химии ФГБОУ ВО «Дагестанский государственный медицинский университет», кандидат химических наук</w:t>
            </w:r>
          </w:p>
        </w:tc>
      </w:tr>
      <w:tr w:rsidR="00792BDE" w14:paraId="393B3553" w14:textId="77777777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A56929" w14:textId="77777777" w:rsidR="00792BDE" w:rsidRDefault="00D06173">
            <w:pPr>
              <w:pStyle w:val="a5"/>
              <w:framePr w:w="10363" w:h="14635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BFF74E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>Современные подходы в обучении химии. Мастер- класс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21A9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Айдекова</w:t>
            </w:r>
            <w:proofErr w:type="spellEnd"/>
            <w:r>
              <w:rPr>
                <w:b/>
                <w:bCs/>
              </w:rPr>
              <w:t xml:space="preserve"> Эльмира </w:t>
            </w:r>
            <w:proofErr w:type="spellStart"/>
            <w:r>
              <w:rPr>
                <w:b/>
                <w:bCs/>
              </w:rPr>
              <w:t>Манаповна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t>учитель химии ОАНО «</w:t>
            </w:r>
            <w:proofErr w:type="spellStart"/>
            <w:r>
              <w:t>Ватан</w:t>
            </w:r>
            <w:proofErr w:type="spellEnd"/>
            <w:r>
              <w:t xml:space="preserve">», г. Махачкала, член </w:t>
            </w:r>
            <w:proofErr w:type="spellStart"/>
            <w:r>
              <w:t>клубаДРОО</w:t>
            </w:r>
            <w:proofErr w:type="spellEnd"/>
            <w:r>
              <w:t xml:space="preserve"> «Учитель года», Почетный работник образования РФ</w:t>
            </w:r>
          </w:p>
        </w:tc>
      </w:tr>
      <w:tr w:rsidR="00792BDE" w14:paraId="34E64CC8" w14:textId="77777777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5ED"/>
            <w:vAlign w:val="bottom"/>
          </w:tcPr>
          <w:p w14:paraId="2F797E54" w14:textId="77777777" w:rsidR="00792BDE" w:rsidRDefault="00D06173">
            <w:pPr>
              <w:pStyle w:val="a5"/>
              <w:framePr w:w="10363" w:h="14635" w:wrap="none" w:vAnchor="page" w:hAnchor="page" w:x="767" w:y="1244"/>
              <w:spacing w:after="40"/>
              <w:jc w:val="center"/>
            </w:pPr>
            <w:r>
              <w:rPr>
                <w:b/>
                <w:bCs/>
                <w:i w:val="0"/>
                <w:iCs w:val="0"/>
              </w:rPr>
              <w:t>СЕКЦИЯ «ФИЗИКА»</w:t>
            </w:r>
          </w:p>
          <w:p w14:paraId="62F039CD" w14:textId="77777777" w:rsidR="00792BDE" w:rsidRDefault="00D06173">
            <w:pPr>
              <w:pStyle w:val="a5"/>
              <w:framePr w:w="10363" w:h="14635" w:wrap="none" w:vAnchor="page" w:hAnchor="page" w:x="767" w:y="1244"/>
              <w:jc w:val="center"/>
            </w:pPr>
            <w:r>
              <w:t>(лекторий 2, ДИРО, 1 этаж)</w:t>
            </w:r>
          </w:p>
        </w:tc>
      </w:tr>
      <w:tr w:rsidR="00792BDE" w14:paraId="180CCCB5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bottom"/>
          </w:tcPr>
          <w:p w14:paraId="021C704C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  <w:i w:val="0"/>
                <w:iCs w:val="0"/>
              </w:rPr>
              <w:t xml:space="preserve">Модератор - </w:t>
            </w:r>
            <w:proofErr w:type="spellStart"/>
            <w:r>
              <w:rPr>
                <w:i w:val="0"/>
                <w:iCs w:val="0"/>
              </w:rPr>
              <w:t>Самедова</w:t>
            </w:r>
            <w:proofErr w:type="spellEnd"/>
            <w:r>
              <w:rPr>
                <w:i w:val="0"/>
                <w:iCs w:val="0"/>
              </w:rPr>
              <w:t xml:space="preserve"> </w:t>
            </w:r>
            <w:proofErr w:type="spellStart"/>
            <w:r>
              <w:rPr>
                <w:i w:val="0"/>
                <w:iCs w:val="0"/>
              </w:rPr>
              <w:t>Зумрият</w:t>
            </w:r>
            <w:proofErr w:type="spellEnd"/>
            <w:r>
              <w:rPr>
                <w:i w:val="0"/>
                <w:iCs w:val="0"/>
              </w:rPr>
              <w:t xml:space="preserve"> </w:t>
            </w:r>
            <w:proofErr w:type="spellStart"/>
            <w:r>
              <w:rPr>
                <w:i w:val="0"/>
                <w:iCs w:val="0"/>
              </w:rPr>
              <w:t>Дадашевна</w:t>
            </w:r>
            <w:proofErr w:type="spellEnd"/>
            <w:r>
              <w:rPr>
                <w:i w:val="0"/>
                <w:iCs w:val="0"/>
              </w:rPr>
              <w:t xml:space="preserve">, учитель физики МБОУ «Лицей №3», </w:t>
            </w:r>
            <w:r>
              <w:rPr>
                <w:i w:val="0"/>
                <w:iCs w:val="0"/>
              </w:rPr>
              <w:t>руководитель Ассоциации учителей физики РД</w:t>
            </w:r>
          </w:p>
        </w:tc>
      </w:tr>
      <w:tr w:rsidR="00792BDE" w14:paraId="6CE337F3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5ED"/>
            <w:vAlign w:val="bottom"/>
          </w:tcPr>
          <w:p w14:paraId="3E15FEF8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1" w:lineRule="auto"/>
              <w:jc w:val="center"/>
            </w:pPr>
            <w:r>
              <w:rPr>
                <w:b/>
                <w:bCs/>
              </w:rPr>
              <w:t>Семинар 1 «Итоги ЕГЭ-2025 по физике: типичные ошибки и сложные вопросы»</w:t>
            </w:r>
          </w:p>
        </w:tc>
      </w:tr>
      <w:tr w:rsidR="00792BDE" w14:paraId="3BC5BF0B" w14:textId="77777777">
        <w:tblPrEx>
          <w:tblCellMar>
            <w:top w:w="0" w:type="dxa"/>
            <w:bottom w:w="0" w:type="dxa"/>
          </w:tblCellMar>
        </w:tblPrEx>
        <w:trPr>
          <w:trHeight w:hRule="exact" w:val="26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E64688" w14:textId="77777777" w:rsidR="00792BDE" w:rsidRDefault="00D06173">
            <w:pPr>
              <w:pStyle w:val="a5"/>
              <w:framePr w:w="10363" w:h="14635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2CC6EB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>Анализ результатов ГИА- 2025 по физике: аналитика, типичные ошибки, рекомендации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7F459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 xml:space="preserve">Рамазанов </w:t>
            </w:r>
            <w:proofErr w:type="spellStart"/>
            <w:r>
              <w:rPr>
                <w:b/>
                <w:bCs/>
              </w:rPr>
              <w:t>Магомедшейх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Курбанович</w:t>
            </w:r>
            <w:proofErr w:type="spellEnd"/>
            <w:r>
              <w:t xml:space="preserve">, методист </w:t>
            </w:r>
            <w:r>
              <w:t xml:space="preserve">дирекции «Физтех школа» Центра развития талантов «Альтаир», председатель предметной комиссии </w:t>
            </w:r>
            <w:proofErr w:type="gramStart"/>
            <w:r>
              <w:t>про проверке</w:t>
            </w:r>
            <w:proofErr w:type="gramEnd"/>
            <w:r>
              <w:t xml:space="preserve"> ЕГЭ по физике, Почетный работник сферы образования РФ, кандидат физико-математических наук</w:t>
            </w:r>
          </w:p>
        </w:tc>
      </w:tr>
      <w:tr w:rsidR="00792BDE" w14:paraId="1C940997" w14:textId="77777777">
        <w:tblPrEx>
          <w:tblCellMar>
            <w:top w:w="0" w:type="dxa"/>
            <w:bottom w:w="0" w:type="dxa"/>
          </w:tblCellMar>
        </w:tblPrEx>
        <w:trPr>
          <w:trHeight w:hRule="exact" w:val="445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3ED221" w14:textId="77777777" w:rsidR="00792BDE" w:rsidRDefault="00D06173">
            <w:pPr>
              <w:pStyle w:val="a5"/>
              <w:framePr w:w="10363" w:h="14635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0FFA42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>Разбор заданий ГИА по физике повышенного уровня сложност</w:t>
            </w:r>
            <w:r>
              <w:rPr>
                <w:b/>
                <w:bCs/>
                <w:i w:val="0"/>
                <w:iCs w:val="0"/>
              </w:rPr>
              <w:t>и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06747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 xml:space="preserve">Алиев Анвар </w:t>
            </w:r>
            <w:proofErr w:type="spellStart"/>
            <w:r>
              <w:rPr>
                <w:b/>
                <w:bCs/>
              </w:rPr>
              <w:t>Гюлалиевич</w:t>
            </w:r>
            <w:proofErr w:type="spellEnd"/>
            <w:r>
              <w:t xml:space="preserve">, учитель физики МБОУ «Лицей №39», г. Махачкала, Почетный работник образования РФ. </w:t>
            </w:r>
            <w:r>
              <w:rPr>
                <w:b/>
                <w:bCs/>
              </w:rPr>
              <w:t xml:space="preserve">Рустамов </w:t>
            </w:r>
            <w:proofErr w:type="spellStart"/>
            <w:r>
              <w:rPr>
                <w:b/>
                <w:bCs/>
              </w:rPr>
              <w:t>Ильмудин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Тажидинович</w:t>
            </w:r>
            <w:proofErr w:type="spellEnd"/>
            <w:r>
              <w:t>, учитель физики ГБОУ РД «РМЛИ ДОД», Почетный работник образования РФ, Заслуженный учитель РД.</w:t>
            </w:r>
          </w:p>
          <w:p w14:paraId="7386FC90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Гаджибалаева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Гюлбехер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Гад</w:t>
            </w:r>
            <w:r>
              <w:rPr>
                <w:b/>
                <w:bCs/>
              </w:rPr>
              <w:t>жибалаева</w:t>
            </w:r>
            <w:proofErr w:type="spellEnd"/>
            <w:r>
              <w:t>, учитель физики МБОУ «Лицей №8», г. Махачкала, Почетный работник образования РФ, Заслуженный учитель РД, Народный учитель РД</w:t>
            </w:r>
          </w:p>
        </w:tc>
      </w:tr>
      <w:tr w:rsidR="00792BDE" w14:paraId="57E2D7C1" w14:textId="77777777">
        <w:tblPrEx>
          <w:tblCellMar>
            <w:top w:w="0" w:type="dxa"/>
            <w:bottom w:w="0" w:type="dxa"/>
          </w:tblCellMar>
        </w:tblPrEx>
        <w:trPr>
          <w:trHeight w:hRule="exact" w:val="195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40A145" w14:textId="77777777" w:rsidR="00792BDE" w:rsidRDefault="00D06173">
            <w:pPr>
              <w:pStyle w:val="a5"/>
              <w:framePr w:w="10363" w:h="14635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77D5D8" w14:textId="77777777" w:rsidR="00792BDE" w:rsidRDefault="00D06173">
            <w:pPr>
              <w:pStyle w:val="a5"/>
              <w:framePr w:w="10363" w:h="14635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 xml:space="preserve">Совершенствование преподавания учебного предмета «Физика» на основе анализа результатов ЕГЭ - 2025: </w:t>
            </w:r>
            <w:r>
              <w:rPr>
                <w:b/>
                <w:bCs/>
                <w:i w:val="0"/>
                <w:iCs w:val="0"/>
              </w:rPr>
              <w:t>рекомендации для педагогов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8A06" w14:textId="77777777" w:rsidR="00792BDE" w:rsidRDefault="00D06173">
            <w:pPr>
              <w:pStyle w:val="a5"/>
              <w:framePr w:w="10363" w:h="14635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Самедова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Зумрият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Дадашевна</w:t>
            </w:r>
            <w:proofErr w:type="spellEnd"/>
            <w:r>
              <w:t>, учитель физики МБОУ «Лицей №3», руководитель Ассоциации учителей физики РД, Отличник образования РД, Почетный работник образования РФ, Заслуженный учитель РД</w:t>
            </w:r>
          </w:p>
        </w:tc>
      </w:tr>
    </w:tbl>
    <w:p w14:paraId="347BDD35" w14:textId="77777777" w:rsidR="00792BDE" w:rsidRDefault="00792BDE">
      <w:pPr>
        <w:spacing w:line="1" w:lineRule="exact"/>
        <w:sectPr w:rsidR="00792BD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EE208C8" w14:textId="77777777" w:rsidR="00792BDE" w:rsidRDefault="00792BDE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4104"/>
        <w:gridCol w:w="5822"/>
      </w:tblGrid>
      <w:tr w:rsidR="00792BDE" w14:paraId="7E0F1173" w14:textId="77777777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E7EDF3"/>
          </w:tcPr>
          <w:p w14:paraId="1077A1EC" w14:textId="77777777" w:rsidR="00792BDE" w:rsidRDefault="00792BDE">
            <w:pPr>
              <w:framePr w:w="10363" w:h="12043" w:wrap="none" w:vAnchor="page" w:hAnchor="page" w:x="767" w:y="1244"/>
              <w:rPr>
                <w:sz w:val="10"/>
                <w:szCs w:val="10"/>
              </w:rPr>
            </w:pPr>
          </w:p>
        </w:tc>
        <w:tc>
          <w:tcPr>
            <w:tcW w:w="99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DF3"/>
            <w:vAlign w:val="bottom"/>
          </w:tcPr>
          <w:p w14:paraId="588B963A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 xml:space="preserve">Семинар 2 </w:t>
            </w:r>
            <w:r>
              <w:rPr>
                <w:b/>
                <w:bCs/>
              </w:rPr>
              <w:t>«Повышение качества образовательного процесса на уроках физики»</w:t>
            </w:r>
          </w:p>
        </w:tc>
      </w:tr>
      <w:tr w:rsidR="00792BDE" w14:paraId="10BA1C0D" w14:textId="77777777">
        <w:tblPrEx>
          <w:tblCellMar>
            <w:top w:w="0" w:type="dxa"/>
            <w:bottom w:w="0" w:type="dxa"/>
          </w:tblCellMar>
        </w:tblPrEx>
        <w:trPr>
          <w:trHeight w:hRule="exact" w:val="2976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1D5593" w14:textId="77777777" w:rsidR="00792BDE" w:rsidRDefault="00D06173">
            <w:pPr>
              <w:pStyle w:val="a5"/>
              <w:framePr w:w="10363" w:h="12043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68B85A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>Пути повышения качества преподавания физики в образовательных организациях Республики Дагестан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52744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Гаджимагомедов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Султанахмед</w:t>
            </w:r>
            <w:proofErr w:type="spellEnd"/>
          </w:p>
          <w:p w14:paraId="74703BFC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Ханахмедович</w:t>
            </w:r>
            <w:proofErr w:type="spellEnd"/>
            <w:r>
              <w:t xml:space="preserve">, заместитель декана по </w:t>
            </w:r>
            <w:r>
              <w:t>научно-исследовательской работе физического факультета ФГБОУ ВО «Дагестанский государственный университет», председатель совета молодых ученых факультета ФФ ДГУ, кандидат физико-математических наук</w:t>
            </w:r>
          </w:p>
        </w:tc>
      </w:tr>
      <w:tr w:rsidR="00792BDE" w14:paraId="126414A5" w14:textId="77777777">
        <w:tblPrEx>
          <w:tblCellMar>
            <w:top w:w="0" w:type="dxa"/>
            <w:bottom w:w="0" w:type="dxa"/>
          </w:tblCellMar>
        </w:tblPrEx>
        <w:trPr>
          <w:trHeight w:hRule="exact" w:val="26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D2C89B" w14:textId="77777777" w:rsidR="00792BDE" w:rsidRDefault="00D06173">
            <w:pPr>
              <w:pStyle w:val="a5"/>
              <w:framePr w:w="10363" w:h="12043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66D0C2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 xml:space="preserve">Формирование естественнонаучной грамотности </w:t>
            </w:r>
            <w:r>
              <w:rPr>
                <w:b/>
                <w:bCs/>
                <w:i w:val="0"/>
                <w:iCs w:val="0"/>
              </w:rPr>
              <w:t xml:space="preserve">обучающихся на уроках физики посредством решения </w:t>
            </w:r>
            <w:proofErr w:type="spellStart"/>
            <w:r>
              <w:rPr>
                <w:b/>
                <w:bCs/>
                <w:i w:val="0"/>
                <w:iCs w:val="0"/>
              </w:rPr>
              <w:t>практико</w:t>
            </w:r>
            <w:r>
              <w:rPr>
                <w:b/>
                <w:bCs/>
                <w:i w:val="0"/>
                <w:iCs w:val="0"/>
              </w:rPr>
              <w:softHyphen/>
              <w:t>ориентированных</w:t>
            </w:r>
            <w:proofErr w:type="spellEnd"/>
            <w:r>
              <w:rPr>
                <w:b/>
                <w:bCs/>
                <w:i w:val="0"/>
                <w:iCs w:val="0"/>
              </w:rPr>
              <w:t xml:space="preserve"> задач. Мастер-класс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34BEA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Бегова</w:t>
            </w:r>
            <w:proofErr w:type="spellEnd"/>
            <w:r>
              <w:rPr>
                <w:b/>
                <w:bCs/>
              </w:rPr>
              <w:t xml:space="preserve"> Джамиля </w:t>
            </w:r>
            <w:proofErr w:type="spellStart"/>
            <w:r>
              <w:rPr>
                <w:b/>
                <w:bCs/>
              </w:rPr>
              <w:t>Нажмудиновна</w:t>
            </w:r>
            <w:proofErr w:type="spellEnd"/>
            <w:r>
              <w:t>, учитель физики МБОУ «СОШ№14», г. Дербент, Отличник образования РД, лауреат конкурса «Учитель года-2024»</w:t>
            </w:r>
          </w:p>
        </w:tc>
      </w:tr>
      <w:tr w:rsidR="00792BDE" w14:paraId="1CC2B26F" w14:textId="77777777">
        <w:tblPrEx>
          <w:tblCellMar>
            <w:top w:w="0" w:type="dxa"/>
            <w:bottom w:w="0" w:type="dxa"/>
          </w:tblCellMar>
        </w:tblPrEx>
        <w:trPr>
          <w:trHeight w:hRule="exact" w:val="186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78C01B" w14:textId="77777777" w:rsidR="00792BDE" w:rsidRDefault="00D06173">
            <w:pPr>
              <w:pStyle w:val="a5"/>
              <w:framePr w:w="10363" w:h="12043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6E8E32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 xml:space="preserve">Методика </w:t>
            </w:r>
            <w:r>
              <w:rPr>
                <w:b/>
                <w:bCs/>
                <w:i w:val="0"/>
                <w:iCs w:val="0"/>
              </w:rPr>
              <w:t>проведения уроков по систематизации и обобщению знаний учащихся по физике в 9-11 классах. Мастер-класс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1EB74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Алиризаев</w:t>
            </w:r>
            <w:proofErr w:type="spellEnd"/>
            <w:r>
              <w:rPr>
                <w:b/>
                <w:bCs/>
              </w:rPr>
              <w:t xml:space="preserve"> Аким </w:t>
            </w:r>
            <w:proofErr w:type="spellStart"/>
            <w:r>
              <w:rPr>
                <w:b/>
                <w:bCs/>
              </w:rPr>
              <w:t>Насурович</w:t>
            </w:r>
            <w:proofErr w:type="spellEnd"/>
            <w:r>
              <w:t>, учитель физики МКОУ «СОШ№1», г. Избербаш, Отличник образования РД</w:t>
            </w:r>
          </w:p>
        </w:tc>
      </w:tr>
      <w:tr w:rsidR="00792BDE" w14:paraId="671CE4ED" w14:textId="77777777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441860" w14:textId="77777777" w:rsidR="00792BDE" w:rsidRDefault="00D06173">
            <w:pPr>
              <w:pStyle w:val="a5"/>
              <w:framePr w:w="10363" w:h="12043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6802B9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 xml:space="preserve">Развитие мотивации и повышение интереса к предмету у </w:t>
            </w:r>
            <w:r>
              <w:rPr>
                <w:b/>
                <w:bCs/>
                <w:i w:val="0"/>
                <w:iCs w:val="0"/>
              </w:rPr>
              <w:t>обучающихся на уроках физики. Мастер-класс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D6A1D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jc w:val="center"/>
            </w:pPr>
            <w:r>
              <w:rPr>
                <w:b/>
                <w:bCs/>
              </w:rPr>
              <w:t>Ибрагимов Ибрагим Магомедович</w:t>
            </w:r>
            <w:r>
              <w:t xml:space="preserve">, учитель физики МКОУ «Междуреченская СОШ», Цунтинский район, село </w:t>
            </w:r>
            <w:proofErr w:type="spellStart"/>
            <w:r>
              <w:t>Китлярата</w:t>
            </w:r>
            <w:proofErr w:type="spellEnd"/>
            <w:r>
              <w:t>, Почетный работник образования РФ</w:t>
            </w:r>
          </w:p>
        </w:tc>
      </w:tr>
      <w:tr w:rsidR="00792BDE" w14:paraId="61C3A862" w14:textId="77777777">
        <w:tblPrEx>
          <w:tblCellMar>
            <w:top w:w="0" w:type="dxa"/>
            <w:bottom w:w="0" w:type="dxa"/>
          </w:tblCellMar>
        </w:tblPrEx>
        <w:trPr>
          <w:trHeight w:hRule="exact" w:val="235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8744D1" w14:textId="77777777" w:rsidR="00792BDE" w:rsidRDefault="00D06173">
            <w:pPr>
              <w:pStyle w:val="a5"/>
              <w:framePr w:w="10363" w:h="12043" w:wrap="none" w:vAnchor="page" w:hAnchor="page" w:x="767" w:y="1244"/>
              <w:ind w:firstLine="140"/>
            </w:pPr>
            <w:r>
              <w:rPr>
                <w:b/>
                <w:bCs/>
                <w:i w:val="0"/>
                <w:iCs w:val="0"/>
              </w:rPr>
              <w:t>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7F546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312" w:lineRule="auto"/>
              <w:ind w:firstLine="140"/>
            </w:pPr>
            <w:r>
              <w:rPr>
                <w:b/>
                <w:bCs/>
                <w:i w:val="0"/>
                <w:iCs w:val="0"/>
              </w:rPr>
              <w:t xml:space="preserve">Способы и приемы работы с обучающимися для повышения качества </w:t>
            </w:r>
            <w:proofErr w:type="spellStart"/>
            <w:r>
              <w:rPr>
                <w:b/>
                <w:bCs/>
                <w:i w:val="0"/>
                <w:iCs w:val="0"/>
              </w:rPr>
              <w:t>физико</w:t>
            </w:r>
            <w:r>
              <w:rPr>
                <w:b/>
                <w:bCs/>
                <w:i w:val="0"/>
                <w:iCs w:val="0"/>
              </w:rPr>
              <w:softHyphen/>
              <w:t>математического</w:t>
            </w:r>
            <w:proofErr w:type="spellEnd"/>
            <w:r>
              <w:rPr>
                <w:b/>
                <w:bCs/>
                <w:i w:val="0"/>
                <w:iCs w:val="0"/>
              </w:rPr>
              <w:t xml:space="preserve"> образования. Мастер-класс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2EC2" w14:textId="77777777" w:rsidR="00792BDE" w:rsidRDefault="00D06173">
            <w:pPr>
              <w:pStyle w:val="a5"/>
              <w:framePr w:w="10363" w:h="12043" w:wrap="none" w:vAnchor="page" w:hAnchor="page" w:x="767" w:y="1244"/>
              <w:spacing w:line="276" w:lineRule="auto"/>
              <w:jc w:val="center"/>
            </w:pPr>
            <w:proofErr w:type="spellStart"/>
            <w:r>
              <w:rPr>
                <w:b/>
                <w:bCs/>
              </w:rPr>
              <w:t>Зайпуллаева</w:t>
            </w:r>
            <w:proofErr w:type="spellEnd"/>
            <w:r>
              <w:rPr>
                <w:b/>
                <w:bCs/>
              </w:rPr>
              <w:t xml:space="preserve"> Наида </w:t>
            </w:r>
            <w:proofErr w:type="spellStart"/>
            <w:r>
              <w:rPr>
                <w:b/>
                <w:bCs/>
              </w:rPr>
              <w:t>Магомедзагировна</w:t>
            </w:r>
            <w:proofErr w:type="spellEnd"/>
            <w:r>
              <w:t>, учитель физики МБОУ «СОШ№14», г. Дербент</w:t>
            </w:r>
          </w:p>
        </w:tc>
      </w:tr>
    </w:tbl>
    <w:p w14:paraId="2A1FA4A0" w14:textId="77777777" w:rsidR="00792BDE" w:rsidRDefault="00792BDE">
      <w:pPr>
        <w:spacing w:line="1" w:lineRule="exact"/>
      </w:pPr>
    </w:p>
    <w:sectPr w:rsidR="00792BD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16E9D" w14:textId="77777777" w:rsidR="00D06173" w:rsidRDefault="00D06173">
      <w:r>
        <w:separator/>
      </w:r>
    </w:p>
  </w:endnote>
  <w:endnote w:type="continuationSeparator" w:id="0">
    <w:p w14:paraId="57CB27FA" w14:textId="77777777" w:rsidR="00D06173" w:rsidRDefault="00D0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A9C0C" w14:textId="77777777" w:rsidR="00D06173" w:rsidRDefault="00D06173"/>
  </w:footnote>
  <w:footnote w:type="continuationSeparator" w:id="0">
    <w:p w14:paraId="343E55FC" w14:textId="77777777" w:rsidR="00D06173" w:rsidRDefault="00D0617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486"/>
    <w:multiLevelType w:val="multilevel"/>
    <w:tmpl w:val="147C423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898989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BDE"/>
    <w:rsid w:val="00792BDE"/>
    <w:rsid w:val="008626AC"/>
    <w:rsid w:val="00D0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C354"/>
  <w15:docId w15:val="{F6E41A3B-646C-4BDC-9BB1-56169125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898989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86868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898989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color w:val="898989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70C0"/>
      <w:sz w:val="72"/>
      <w:szCs w:val="7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color w:val="0070C0"/>
      <w:sz w:val="36"/>
      <w:szCs w:val="36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200" w:line="310" w:lineRule="auto"/>
      <w:ind w:firstLine="400"/>
    </w:pPr>
    <w:rPr>
      <w:rFonts w:ascii="Arial" w:eastAsia="Arial" w:hAnsi="Arial" w:cs="Arial"/>
      <w:color w:val="898989"/>
      <w:sz w:val="22"/>
      <w:szCs w:val="22"/>
    </w:rPr>
  </w:style>
  <w:style w:type="paragraph" w:customStyle="1" w:styleId="40">
    <w:name w:val="Основной текст (4)"/>
    <w:basedOn w:val="a"/>
    <w:link w:val="4"/>
    <w:pPr>
      <w:spacing w:line="233" w:lineRule="auto"/>
      <w:jc w:val="center"/>
    </w:pPr>
    <w:rPr>
      <w:rFonts w:ascii="Times New Roman" w:eastAsia="Times New Roman" w:hAnsi="Times New Roman" w:cs="Times New Roman"/>
      <w:b/>
      <w:bCs/>
      <w:color w:val="686868"/>
      <w:sz w:val="20"/>
      <w:szCs w:val="20"/>
    </w:rPr>
  </w:style>
  <w:style w:type="paragraph" w:customStyle="1" w:styleId="50">
    <w:name w:val="Основной текст (5)"/>
    <w:basedOn w:val="a"/>
    <w:link w:val="5"/>
    <w:pPr>
      <w:spacing w:after="170" w:line="230" w:lineRule="auto"/>
      <w:ind w:left="1360"/>
    </w:pPr>
    <w:rPr>
      <w:rFonts w:ascii="Times New Roman" w:eastAsia="Times New Roman" w:hAnsi="Times New Roman" w:cs="Times New Roman"/>
      <w:b/>
      <w:bCs/>
      <w:i/>
      <w:iCs/>
      <w:color w:val="898989"/>
      <w:sz w:val="17"/>
      <w:szCs w:val="17"/>
    </w:rPr>
  </w:style>
  <w:style w:type="paragraph" w:customStyle="1" w:styleId="60">
    <w:name w:val="Основной текст (6)"/>
    <w:basedOn w:val="a"/>
    <w:link w:val="6"/>
    <w:pPr>
      <w:spacing w:before="360" w:after="200" w:line="254" w:lineRule="auto"/>
      <w:ind w:left="1360" w:firstLine="20"/>
    </w:pPr>
    <w:rPr>
      <w:rFonts w:ascii="Arial" w:eastAsia="Arial" w:hAnsi="Arial" w:cs="Arial"/>
      <w:color w:val="898989"/>
      <w:sz w:val="17"/>
      <w:szCs w:val="17"/>
    </w:rPr>
  </w:style>
  <w:style w:type="paragraph" w:customStyle="1" w:styleId="20">
    <w:name w:val="Основной текст (2)"/>
    <w:basedOn w:val="a"/>
    <w:link w:val="2"/>
    <w:pPr>
      <w:spacing w:after="210" w:line="257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60"/>
      <w:jc w:val="center"/>
      <w:outlineLvl w:val="0"/>
    </w:pPr>
    <w:rPr>
      <w:rFonts w:ascii="Times New Roman" w:eastAsia="Times New Roman" w:hAnsi="Times New Roman" w:cs="Times New Roman"/>
      <w:b/>
      <w:bCs/>
      <w:color w:val="0070C0"/>
      <w:sz w:val="72"/>
      <w:szCs w:val="72"/>
    </w:rPr>
  </w:style>
  <w:style w:type="paragraph" w:customStyle="1" w:styleId="30">
    <w:name w:val="Основной текст (3)"/>
    <w:basedOn w:val="a"/>
    <w:link w:val="3"/>
    <w:pPr>
      <w:spacing w:line="262" w:lineRule="auto"/>
      <w:jc w:val="center"/>
    </w:pPr>
    <w:rPr>
      <w:rFonts w:ascii="Times New Roman" w:eastAsia="Times New Roman" w:hAnsi="Times New Roman" w:cs="Times New Roman"/>
      <w:b/>
      <w:bCs/>
      <w:i/>
      <w:iCs/>
      <w:color w:val="0070C0"/>
      <w:sz w:val="36"/>
      <w:szCs w:val="36"/>
    </w:rPr>
  </w:style>
  <w:style w:type="paragraph" w:customStyle="1" w:styleId="a7">
    <w:name w:val="Подпись к картинке"/>
    <w:basedOn w:val="a"/>
    <w:link w:val="a6"/>
    <w:pPr>
      <w:spacing w:line="257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</dc:creator>
  <cp:keywords/>
  <cp:lastModifiedBy>PC</cp:lastModifiedBy>
  <cp:revision>2</cp:revision>
  <dcterms:created xsi:type="dcterms:W3CDTF">2025-10-01T06:26:00Z</dcterms:created>
  <dcterms:modified xsi:type="dcterms:W3CDTF">2025-10-01T06:26:00Z</dcterms:modified>
</cp:coreProperties>
</file>